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23E" w:rsidRDefault="00B0422D" w:rsidP="008138D2">
      <w:pPr>
        <w:pStyle w:val="a7"/>
        <w:jc w:val="right"/>
        <w:rPr>
          <w:b/>
          <w:bCs/>
          <w:sz w:val="26"/>
          <w:szCs w:val="26"/>
        </w:rPr>
      </w:pPr>
      <w:bookmarkStart w:id="0" w:name="_GoBack"/>
      <w:bookmarkEnd w:id="0"/>
      <w:r>
        <w:rPr>
          <w:b/>
          <w:bCs/>
          <w:sz w:val="26"/>
          <w:szCs w:val="26"/>
        </w:rPr>
        <w:tab/>
      </w:r>
      <w:r w:rsidR="008138D2">
        <w:rPr>
          <w:b/>
          <w:bCs/>
          <w:sz w:val="26"/>
          <w:szCs w:val="26"/>
        </w:rPr>
        <w:t>ПРОЕКТ</w:t>
      </w:r>
    </w:p>
    <w:p w:rsidR="008138D2" w:rsidRDefault="008138D2" w:rsidP="008138D2">
      <w:pPr>
        <w:pStyle w:val="a7"/>
        <w:rPr>
          <w:b/>
          <w:bCs/>
          <w:szCs w:val="28"/>
        </w:rPr>
      </w:pPr>
    </w:p>
    <w:p w:rsidR="007C023E" w:rsidRPr="00E828D8" w:rsidRDefault="008138D2" w:rsidP="007C023E">
      <w:pPr>
        <w:jc w:val="center"/>
        <w:rPr>
          <w:b/>
          <w:bCs/>
          <w:i/>
          <w:color w:val="FF0000"/>
          <w:sz w:val="28"/>
          <w:szCs w:val="28"/>
        </w:rPr>
      </w:pPr>
      <w:r>
        <w:rPr>
          <w:b/>
          <w:bCs/>
          <w:sz w:val="28"/>
          <w:szCs w:val="28"/>
        </w:rPr>
        <w:t xml:space="preserve">Р Е Ш Е Н И Е   </w:t>
      </w:r>
    </w:p>
    <w:p w:rsidR="007C023E" w:rsidRDefault="007C023E" w:rsidP="007C023E">
      <w:pPr>
        <w:tabs>
          <w:tab w:val="center" w:pos="4677"/>
        </w:tabs>
        <w:jc w:val="center"/>
        <w:rPr>
          <w:b/>
          <w:bCs/>
          <w:sz w:val="28"/>
          <w:szCs w:val="28"/>
        </w:rPr>
      </w:pPr>
      <w:r>
        <w:rPr>
          <w:b/>
          <w:bCs/>
          <w:sz w:val="28"/>
          <w:szCs w:val="28"/>
        </w:rPr>
        <w:t xml:space="preserve">сессии  Совета  местного  самоуправления </w:t>
      </w:r>
    </w:p>
    <w:p w:rsidR="007C023E" w:rsidRDefault="007C023E" w:rsidP="007C023E">
      <w:pPr>
        <w:tabs>
          <w:tab w:val="center" w:pos="4677"/>
        </w:tabs>
        <w:jc w:val="center"/>
        <w:rPr>
          <w:b/>
          <w:bCs/>
          <w:sz w:val="28"/>
          <w:szCs w:val="28"/>
        </w:rPr>
      </w:pPr>
      <w:r>
        <w:rPr>
          <w:b/>
          <w:bCs/>
          <w:sz w:val="28"/>
          <w:szCs w:val="28"/>
        </w:rPr>
        <w:t xml:space="preserve">сельского поселения Шордаково Зольского муниципального района Кабардино-Балкарской Республики </w:t>
      </w:r>
      <w:r>
        <w:rPr>
          <w:b/>
          <w:bCs/>
          <w:sz w:val="28"/>
          <w:szCs w:val="28"/>
          <w:lang w:val="en-US"/>
        </w:rPr>
        <w:t>VII</w:t>
      </w:r>
      <w:r>
        <w:rPr>
          <w:b/>
          <w:bCs/>
          <w:sz w:val="28"/>
          <w:szCs w:val="28"/>
        </w:rPr>
        <w:t xml:space="preserve"> созыва.</w:t>
      </w:r>
    </w:p>
    <w:p w:rsidR="007C023E" w:rsidRDefault="007C023E" w:rsidP="007C023E">
      <w:pPr>
        <w:tabs>
          <w:tab w:val="left" w:pos="4345"/>
          <w:tab w:val="left" w:pos="7317"/>
        </w:tabs>
        <w:rPr>
          <w:sz w:val="28"/>
          <w:szCs w:val="28"/>
        </w:rPr>
      </w:pPr>
    </w:p>
    <w:p w:rsidR="00B0422D" w:rsidRDefault="007C023E" w:rsidP="007C023E">
      <w:pPr>
        <w:tabs>
          <w:tab w:val="left" w:pos="4345"/>
          <w:tab w:val="left" w:pos="7317"/>
        </w:tabs>
        <w:rPr>
          <w:b/>
          <w:bCs/>
          <w:sz w:val="26"/>
          <w:szCs w:val="26"/>
        </w:rPr>
      </w:pPr>
      <w:r w:rsidRPr="002A4309">
        <w:rPr>
          <w:sz w:val="28"/>
          <w:szCs w:val="28"/>
        </w:rPr>
        <w:t xml:space="preserve">                                                                      </w:t>
      </w:r>
      <w:r w:rsidR="00DD099E">
        <w:rPr>
          <w:sz w:val="28"/>
          <w:szCs w:val="28"/>
        </w:rPr>
        <w:t xml:space="preserve">                                 </w:t>
      </w:r>
      <w:r w:rsidRPr="002A4309">
        <w:rPr>
          <w:sz w:val="28"/>
          <w:szCs w:val="28"/>
        </w:rPr>
        <w:t>с.п.Шордаково</w:t>
      </w:r>
      <w:r>
        <w:rPr>
          <w:b/>
          <w:bCs/>
          <w:sz w:val="26"/>
          <w:szCs w:val="26"/>
        </w:rPr>
        <w:tab/>
      </w:r>
    </w:p>
    <w:p w:rsidR="00FC2839" w:rsidRDefault="00FC2839" w:rsidP="00FC2839">
      <w:pPr>
        <w:pStyle w:val="ConsPlusTitle"/>
        <w:spacing w:before="120"/>
        <w:ind w:left="1134" w:right="1134"/>
        <w:jc w:val="center"/>
        <w:rPr>
          <w:rFonts w:ascii="Times New Roman" w:hAnsi="Times New Roman" w:cs="Times New Roman"/>
          <w:sz w:val="32"/>
          <w:szCs w:val="32"/>
        </w:rPr>
      </w:pPr>
      <w:r>
        <w:rPr>
          <w:rFonts w:ascii="Times New Roman" w:hAnsi="Times New Roman" w:cs="Times New Roman"/>
          <w:sz w:val="32"/>
          <w:szCs w:val="32"/>
        </w:rPr>
        <w:t>«О местном бюджете сельского поселения Шордаково Зольского муниципального района на 202</w:t>
      </w:r>
      <w:r w:rsidR="008138D2">
        <w:rPr>
          <w:rFonts w:ascii="Times New Roman" w:hAnsi="Times New Roman" w:cs="Times New Roman"/>
          <w:sz w:val="32"/>
          <w:szCs w:val="32"/>
        </w:rPr>
        <w:t>3</w:t>
      </w:r>
      <w:r>
        <w:rPr>
          <w:rFonts w:ascii="Times New Roman" w:hAnsi="Times New Roman" w:cs="Times New Roman"/>
          <w:sz w:val="32"/>
          <w:szCs w:val="32"/>
        </w:rPr>
        <w:t> год и на плановый период 202</w:t>
      </w:r>
      <w:r w:rsidR="008138D2">
        <w:rPr>
          <w:rFonts w:ascii="Times New Roman" w:hAnsi="Times New Roman" w:cs="Times New Roman"/>
          <w:sz w:val="32"/>
          <w:szCs w:val="32"/>
        </w:rPr>
        <w:t>4</w:t>
      </w:r>
      <w:r>
        <w:rPr>
          <w:rFonts w:ascii="Times New Roman" w:hAnsi="Times New Roman" w:cs="Times New Roman"/>
          <w:sz w:val="32"/>
          <w:szCs w:val="32"/>
        </w:rPr>
        <w:t xml:space="preserve"> и 202</w:t>
      </w:r>
      <w:r w:rsidR="008138D2">
        <w:rPr>
          <w:rFonts w:ascii="Times New Roman" w:hAnsi="Times New Roman" w:cs="Times New Roman"/>
          <w:sz w:val="32"/>
          <w:szCs w:val="32"/>
        </w:rPr>
        <w:t>5</w:t>
      </w:r>
      <w:r>
        <w:rPr>
          <w:rFonts w:ascii="Times New Roman" w:hAnsi="Times New Roman" w:cs="Times New Roman"/>
          <w:sz w:val="32"/>
          <w:szCs w:val="32"/>
        </w:rPr>
        <w:t xml:space="preserve"> годов»</w:t>
      </w:r>
    </w:p>
    <w:p w:rsidR="00A55EC2" w:rsidRDefault="00A55EC2" w:rsidP="004A4A60">
      <w:pPr>
        <w:tabs>
          <w:tab w:val="left" w:pos="7317"/>
        </w:tabs>
        <w:rPr>
          <w:bCs/>
          <w:sz w:val="26"/>
          <w:szCs w:val="26"/>
        </w:rPr>
      </w:pPr>
    </w:p>
    <w:p w:rsidR="00CA6B8B" w:rsidRPr="008E6A53" w:rsidRDefault="00CA6B8B" w:rsidP="0058401F">
      <w:pPr>
        <w:keepNext/>
        <w:keepLines/>
        <w:widowControl w:val="0"/>
        <w:tabs>
          <w:tab w:val="left" w:pos="2235"/>
        </w:tabs>
        <w:spacing w:before="240" w:after="60"/>
        <w:ind w:left="2268" w:hanging="1559"/>
        <w:jc w:val="both"/>
        <w:outlineLvl w:val="1"/>
        <w:rPr>
          <w:b/>
          <w:bCs/>
          <w:snapToGrid w:val="0"/>
          <w:sz w:val="28"/>
          <w:szCs w:val="28"/>
        </w:rPr>
      </w:pPr>
      <w:r w:rsidRPr="008E6A53">
        <w:rPr>
          <w:snapToGrid w:val="0"/>
          <w:sz w:val="28"/>
          <w:szCs w:val="28"/>
        </w:rPr>
        <w:t>Статья 1.</w:t>
      </w:r>
      <w:r w:rsidRPr="008E6A53">
        <w:rPr>
          <w:snapToGrid w:val="0"/>
          <w:sz w:val="28"/>
          <w:szCs w:val="28"/>
        </w:rPr>
        <w:tab/>
      </w:r>
      <w:r w:rsidRPr="008E6A53">
        <w:rPr>
          <w:b/>
          <w:bCs/>
          <w:sz w:val="28"/>
          <w:szCs w:val="28"/>
        </w:rPr>
        <w:t xml:space="preserve">Основные характеристики местного бюджета </w:t>
      </w:r>
      <w:r w:rsidR="000513F8">
        <w:rPr>
          <w:b/>
          <w:bCs/>
          <w:sz w:val="28"/>
          <w:szCs w:val="28"/>
        </w:rPr>
        <w:t xml:space="preserve">сельского поселения Шордаково </w:t>
      </w:r>
      <w:r w:rsidRPr="000513F8">
        <w:rPr>
          <w:b/>
          <w:sz w:val="28"/>
          <w:szCs w:val="28"/>
        </w:rPr>
        <w:t>Зольского</w:t>
      </w:r>
      <w:r w:rsidRPr="008E6A53">
        <w:rPr>
          <w:b/>
          <w:bCs/>
          <w:sz w:val="28"/>
          <w:szCs w:val="28"/>
        </w:rPr>
        <w:t xml:space="preserve"> муниципального района на 20</w:t>
      </w:r>
      <w:r w:rsidR="00AF09BC">
        <w:rPr>
          <w:b/>
          <w:bCs/>
          <w:sz w:val="28"/>
          <w:szCs w:val="28"/>
        </w:rPr>
        <w:t>2</w:t>
      </w:r>
      <w:r w:rsidR="008138D2">
        <w:rPr>
          <w:b/>
          <w:bCs/>
          <w:sz w:val="28"/>
          <w:szCs w:val="28"/>
        </w:rPr>
        <w:t>3</w:t>
      </w:r>
      <w:r w:rsidRPr="008E6A53">
        <w:rPr>
          <w:b/>
          <w:bCs/>
          <w:sz w:val="28"/>
          <w:szCs w:val="28"/>
        </w:rPr>
        <w:t>год и на плановый период 20</w:t>
      </w:r>
      <w:r w:rsidR="00852058">
        <w:rPr>
          <w:b/>
          <w:bCs/>
          <w:sz w:val="28"/>
          <w:szCs w:val="28"/>
        </w:rPr>
        <w:t>2</w:t>
      </w:r>
      <w:r w:rsidR="008138D2">
        <w:rPr>
          <w:b/>
          <w:bCs/>
          <w:sz w:val="28"/>
          <w:szCs w:val="28"/>
        </w:rPr>
        <w:t>4</w:t>
      </w:r>
      <w:r w:rsidRPr="008E6A53">
        <w:rPr>
          <w:b/>
          <w:bCs/>
          <w:sz w:val="28"/>
          <w:szCs w:val="28"/>
        </w:rPr>
        <w:t xml:space="preserve"> и 20</w:t>
      </w:r>
      <w:r w:rsidR="00852058">
        <w:rPr>
          <w:b/>
          <w:bCs/>
          <w:sz w:val="28"/>
          <w:szCs w:val="28"/>
        </w:rPr>
        <w:t>2</w:t>
      </w:r>
      <w:r w:rsidR="008138D2">
        <w:rPr>
          <w:b/>
          <w:bCs/>
          <w:sz w:val="28"/>
          <w:szCs w:val="28"/>
        </w:rPr>
        <w:t>5</w:t>
      </w:r>
      <w:r w:rsidRPr="008E6A53">
        <w:rPr>
          <w:b/>
          <w:bCs/>
          <w:sz w:val="28"/>
          <w:szCs w:val="28"/>
        </w:rPr>
        <w:t xml:space="preserve"> годов</w:t>
      </w:r>
    </w:p>
    <w:p w:rsidR="00CA6B8B" w:rsidRPr="008E6A53" w:rsidRDefault="00CA6B8B" w:rsidP="0058401F">
      <w:pPr>
        <w:pStyle w:val="ConsPlusNormal"/>
        <w:keepNext/>
        <w:keepLines/>
        <w:ind w:firstLine="0"/>
        <w:jc w:val="both"/>
        <w:rPr>
          <w:rFonts w:ascii="Times New Roman" w:hAnsi="Times New Roman" w:cs="Times New Roman"/>
          <w:sz w:val="28"/>
          <w:szCs w:val="28"/>
        </w:rPr>
      </w:pPr>
    </w:p>
    <w:p w:rsidR="00CA6B8B" w:rsidRPr="00A31980" w:rsidRDefault="00CA6B8B" w:rsidP="0058401F">
      <w:pPr>
        <w:adjustRightInd w:val="0"/>
        <w:ind w:firstLine="709"/>
        <w:jc w:val="both"/>
        <w:outlineLvl w:val="1"/>
        <w:rPr>
          <w:sz w:val="28"/>
          <w:szCs w:val="28"/>
        </w:rPr>
      </w:pPr>
      <w:r w:rsidRPr="008E6A53">
        <w:rPr>
          <w:sz w:val="28"/>
          <w:szCs w:val="28"/>
        </w:rPr>
        <w:t xml:space="preserve">1.Утвердить основные характеристики местного бюджета </w:t>
      </w:r>
      <w:r w:rsidR="000513F8">
        <w:rPr>
          <w:sz w:val="28"/>
          <w:szCs w:val="28"/>
        </w:rPr>
        <w:t xml:space="preserve">сельского поселения Шордаково </w:t>
      </w:r>
      <w:r w:rsidRPr="008E6A53">
        <w:rPr>
          <w:sz w:val="28"/>
          <w:szCs w:val="28"/>
        </w:rPr>
        <w:t xml:space="preserve">Зольского </w:t>
      </w:r>
      <w:r w:rsidRPr="00A31980">
        <w:rPr>
          <w:sz w:val="28"/>
          <w:szCs w:val="28"/>
        </w:rPr>
        <w:t xml:space="preserve">муниципального района на </w:t>
      </w:r>
      <w:r w:rsidRPr="00A31980">
        <w:rPr>
          <w:bCs/>
          <w:sz w:val="28"/>
          <w:szCs w:val="28"/>
        </w:rPr>
        <w:t>20</w:t>
      </w:r>
      <w:r w:rsidR="00AF09BC">
        <w:rPr>
          <w:bCs/>
          <w:sz w:val="28"/>
          <w:szCs w:val="28"/>
        </w:rPr>
        <w:t>2</w:t>
      </w:r>
      <w:r w:rsidR="008138D2">
        <w:rPr>
          <w:bCs/>
          <w:sz w:val="28"/>
          <w:szCs w:val="28"/>
        </w:rPr>
        <w:t>3</w:t>
      </w:r>
      <w:r w:rsidRPr="00A31980">
        <w:rPr>
          <w:sz w:val="28"/>
          <w:szCs w:val="28"/>
        </w:rPr>
        <w:t xml:space="preserve"> год (далее – Местный бюджет), определенные исходя из  уровня инфляции, не превышающего </w:t>
      </w:r>
      <w:r w:rsidR="00DD099E">
        <w:rPr>
          <w:sz w:val="28"/>
          <w:szCs w:val="28"/>
        </w:rPr>
        <w:t>5,5</w:t>
      </w:r>
      <w:r w:rsidR="00DC6879">
        <w:rPr>
          <w:sz w:val="28"/>
          <w:szCs w:val="28"/>
        </w:rPr>
        <w:t xml:space="preserve"> </w:t>
      </w:r>
      <w:r w:rsidRPr="00A31980">
        <w:rPr>
          <w:bCs/>
          <w:sz w:val="28"/>
          <w:szCs w:val="28"/>
        </w:rPr>
        <w:t>процента</w:t>
      </w:r>
      <w:r w:rsidRPr="00A31980">
        <w:rPr>
          <w:sz w:val="28"/>
          <w:szCs w:val="28"/>
        </w:rPr>
        <w:t xml:space="preserve"> (декабрь </w:t>
      </w:r>
      <w:r w:rsidRPr="00A31980">
        <w:rPr>
          <w:bCs/>
          <w:sz w:val="28"/>
          <w:szCs w:val="28"/>
        </w:rPr>
        <w:t>20</w:t>
      </w:r>
      <w:r w:rsidR="00AF09BC">
        <w:rPr>
          <w:bCs/>
          <w:sz w:val="28"/>
          <w:szCs w:val="28"/>
        </w:rPr>
        <w:t>2</w:t>
      </w:r>
      <w:r w:rsidR="008138D2">
        <w:rPr>
          <w:bCs/>
          <w:sz w:val="28"/>
          <w:szCs w:val="28"/>
        </w:rPr>
        <w:t>3</w:t>
      </w:r>
      <w:r w:rsidRPr="00A31980">
        <w:rPr>
          <w:sz w:val="28"/>
          <w:szCs w:val="28"/>
        </w:rPr>
        <w:t xml:space="preserve"> года к декабрю </w:t>
      </w:r>
      <w:r w:rsidRPr="00A31980">
        <w:rPr>
          <w:bCs/>
          <w:sz w:val="28"/>
          <w:szCs w:val="28"/>
        </w:rPr>
        <w:t>20</w:t>
      </w:r>
      <w:r w:rsidR="002549F8">
        <w:rPr>
          <w:bCs/>
          <w:sz w:val="28"/>
          <w:szCs w:val="28"/>
        </w:rPr>
        <w:t>2</w:t>
      </w:r>
      <w:r w:rsidR="008138D2">
        <w:rPr>
          <w:bCs/>
          <w:sz w:val="28"/>
          <w:szCs w:val="28"/>
        </w:rPr>
        <w:t>2</w:t>
      </w:r>
      <w:r w:rsidRPr="00A31980">
        <w:rPr>
          <w:sz w:val="28"/>
          <w:szCs w:val="28"/>
        </w:rPr>
        <w:t xml:space="preserve"> года):</w:t>
      </w:r>
    </w:p>
    <w:p w:rsidR="00A31980" w:rsidRDefault="000513F8" w:rsidP="00CE7F6D">
      <w:pPr>
        <w:jc w:val="both"/>
        <w:rPr>
          <w:sz w:val="28"/>
          <w:szCs w:val="28"/>
        </w:rPr>
      </w:pPr>
      <w:r>
        <w:rPr>
          <w:sz w:val="28"/>
          <w:szCs w:val="28"/>
        </w:rPr>
        <w:t xml:space="preserve">          </w:t>
      </w:r>
      <w:r w:rsidR="00CA6B8B" w:rsidRPr="00A31980">
        <w:rPr>
          <w:sz w:val="28"/>
          <w:szCs w:val="28"/>
        </w:rPr>
        <w:t xml:space="preserve">1) прогнозируемый общий объем доходов местного бюджета в сумме </w:t>
      </w:r>
    </w:p>
    <w:p w:rsidR="00372A5B" w:rsidRDefault="00DD099E" w:rsidP="0058401F">
      <w:pPr>
        <w:widowControl w:val="0"/>
        <w:adjustRightInd w:val="0"/>
        <w:ind w:firstLine="709"/>
        <w:jc w:val="both"/>
        <w:outlineLvl w:val="1"/>
        <w:rPr>
          <w:sz w:val="28"/>
          <w:szCs w:val="28"/>
        </w:rPr>
      </w:pPr>
      <w:r>
        <w:rPr>
          <w:b/>
          <w:sz w:val="28"/>
          <w:szCs w:val="28"/>
        </w:rPr>
        <w:t>4872580</w:t>
      </w:r>
      <w:r w:rsidR="00906F7A">
        <w:rPr>
          <w:b/>
          <w:sz w:val="28"/>
          <w:szCs w:val="28"/>
        </w:rPr>
        <w:t>,</w:t>
      </w:r>
      <w:r w:rsidR="002F0604">
        <w:rPr>
          <w:b/>
          <w:sz w:val="28"/>
          <w:szCs w:val="28"/>
        </w:rPr>
        <w:t>00</w:t>
      </w:r>
      <w:r w:rsidR="00A31980" w:rsidRPr="00CE7F6D">
        <w:rPr>
          <w:b/>
          <w:sz w:val="28"/>
          <w:szCs w:val="28"/>
        </w:rPr>
        <w:t xml:space="preserve"> </w:t>
      </w:r>
      <w:r w:rsidR="004F347D">
        <w:rPr>
          <w:b/>
          <w:bCs/>
          <w:sz w:val="28"/>
          <w:szCs w:val="28"/>
        </w:rPr>
        <w:t>руб.</w:t>
      </w:r>
      <w:r w:rsidR="00CA6B8B" w:rsidRPr="00CE7F6D">
        <w:rPr>
          <w:bCs/>
          <w:sz w:val="28"/>
          <w:szCs w:val="28"/>
        </w:rPr>
        <w:t xml:space="preserve">, </w:t>
      </w:r>
      <w:r w:rsidR="00CA6B8B" w:rsidRPr="00CE7F6D">
        <w:rPr>
          <w:sz w:val="28"/>
          <w:szCs w:val="28"/>
        </w:rPr>
        <w:t xml:space="preserve">в том числе объем межбюджетных трансфертов из республиканского бюджета Кабардино-Балкарской Республики в сумме </w:t>
      </w:r>
      <w:r>
        <w:rPr>
          <w:b/>
          <w:sz w:val="28"/>
          <w:szCs w:val="28"/>
        </w:rPr>
        <w:t>92900</w:t>
      </w:r>
      <w:r w:rsidR="00372A5B">
        <w:rPr>
          <w:b/>
          <w:sz w:val="28"/>
          <w:szCs w:val="28"/>
        </w:rPr>
        <w:t>,00</w:t>
      </w:r>
      <w:r w:rsidR="004F347D">
        <w:rPr>
          <w:b/>
          <w:sz w:val="28"/>
          <w:szCs w:val="28"/>
        </w:rPr>
        <w:t xml:space="preserve"> руб.</w:t>
      </w:r>
      <w:r w:rsidR="000513F8">
        <w:rPr>
          <w:b/>
          <w:sz w:val="28"/>
          <w:szCs w:val="28"/>
        </w:rPr>
        <w:t>,</w:t>
      </w:r>
      <w:r w:rsidR="000513F8">
        <w:rPr>
          <w:rFonts w:eastAsia="Calibri"/>
          <w:b/>
          <w:sz w:val="28"/>
          <w:szCs w:val="28"/>
        </w:rPr>
        <w:t xml:space="preserve"> </w:t>
      </w:r>
      <w:r w:rsidR="000513F8" w:rsidRPr="000513F8">
        <w:rPr>
          <w:rFonts w:eastAsia="Calibri"/>
          <w:sz w:val="28"/>
          <w:szCs w:val="28"/>
        </w:rPr>
        <w:t>из</w:t>
      </w:r>
      <w:r w:rsidR="000513F8">
        <w:rPr>
          <w:rFonts w:eastAsia="Calibri"/>
          <w:b/>
          <w:sz w:val="28"/>
          <w:szCs w:val="28"/>
        </w:rPr>
        <w:t xml:space="preserve"> </w:t>
      </w:r>
      <w:r w:rsidR="000513F8" w:rsidRPr="000513F8">
        <w:rPr>
          <w:rFonts w:eastAsia="Calibri"/>
          <w:sz w:val="28"/>
          <w:szCs w:val="28"/>
        </w:rPr>
        <w:t xml:space="preserve">районного бюджета Зольского муниципального района в сумме </w:t>
      </w:r>
      <w:r>
        <w:rPr>
          <w:rFonts w:eastAsia="Calibri"/>
          <w:b/>
          <w:sz w:val="28"/>
          <w:szCs w:val="28"/>
        </w:rPr>
        <w:t>2610990</w:t>
      </w:r>
      <w:r w:rsidR="004F347D">
        <w:rPr>
          <w:rFonts w:eastAsia="Calibri"/>
          <w:b/>
          <w:sz w:val="28"/>
          <w:szCs w:val="28"/>
        </w:rPr>
        <w:t>,00</w:t>
      </w:r>
      <w:r w:rsidR="000513F8" w:rsidRPr="000513F8">
        <w:rPr>
          <w:rFonts w:eastAsia="Calibri"/>
          <w:sz w:val="28"/>
          <w:szCs w:val="28"/>
        </w:rPr>
        <w:t xml:space="preserve"> </w:t>
      </w:r>
      <w:r w:rsidR="004F347D">
        <w:rPr>
          <w:rFonts w:eastAsia="Calibri"/>
          <w:b/>
          <w:sz w:val="28"/>
          <w:szCs w:val="28"/>
        </w:rPr>
        <w:t>руб.</w:t>
      </w:r>
      <w:r w:rsidR="000513F8">
        <w:rPr>
          <w:rFonts w:eastAsia="Calibri"/>
          <w:sz w:val="28"/>
          <w:szCs w:val="28"/>
        </w:rPr>
        <w:t>;</w:t>
      </w:r>
      <w:r w:rsidR="00917E6F" w:rsidRPr="00917E6F">
        <w:rPr>
          <w:sz w:val="28"/>
          <w:szCs w:val="28"/>
        </w:rPr>
        <w:t xml:space="preserve"> </w:t>
      </w:r>
      <w:r w:rsidR="00917E6F">
        <w:rPr>
          <w:sz w:val="28"/>
          <w:szCs w:val="28"/>
        </w:rPr>
        <w:t>с</w:t>
      </w:r>
      <w:r w:rsidR="00917E6F" w:rsidRPr="00E25E5E">
        <w:rPr>
          <w:sz w:val="28"/>
          <w:szCs w:val="28"/>
        </w:rPr>
        <w:t xml:space="preserve">убвенции бюджетам поселений на осуществление первичного воинского учета на территориях, где отсутствуют военные комиссариаты в сумме </w:t>
      </w:r>
      <w:r>
        <w:rPr>
          <w:b/>
          <w:sz w:val="28"/>
          <w:szCs w:val="28"/>
        </w:rPr>
        <w:t>116680,00</w:t>
      </w:r>
      <w:r w:rsidR="004F347D">
        <w:rPr>
          <w:sz w:val="28"/>
          <w:szCs w:val="28"/>
        </w:rPr>
        <w:t xml:space="preserve"> </w:t>
      </w:r>
      <w:r w:rsidR="004F347D" w:rsidRPr="004F347D">
        <w:rPr>
          <w:b/>
          <w:sz w:val="28"/>
          <w:szCs w:val="28"/>
        </w:rPr>
        <w:t>руб</w:t>
      </w:r>
      <w:r w:rsidR="00372A5B">
        <w:rPr>
          <w:b/>
          <w:sz w:val="28"/>
          <w:szCs w:val="28"/>
        </w:rPr>
        <w:t>.</w:t>
      </w:r>
      <w:r w:rsidR="00A55EC2">
        <w:rPr>
          <w:sz w:val="28"/>
          <w:szCs w:val="28"/>
        </w:rPr>
        <w:t xml:space="preserve"> </w:t>
      </w:r>
    </w:p>
    <w:p w:rsidR="00CA6B8B" w:rsidRPr="00A31980" w:rsidRDefault="00CA6B8B" w:rsidP="0058401F">
      <w:pPr>
        <w:widowControl w:val="0"/>
        <w:adjustRightInd w:val="0"/>
        <w:ind w:firstLine="709"/>
        <w:jc w:val="both"/>
        <w:outlineLvl w:val="1"/>
        <w:rPr>
          <w:sz w:val="28"/>
          <w:szCs w:val="28"/>
        </w:rPr>
      </w:pPr>
      <w:r w:rsidRPr="00A31980">
        <w:rPr>
          <w:sz w:val="28"/>
          <w:szCs w:val="28"/>
        </w:rPr>
        <w:t xml:space="preserve">2) общий объем расходов местного бюджета в сумме     </w:t>
      </w:r>
      <w:r w:rsidR="00DD099E">
        <w:rPr>
          <w:b/>
          <w:sz w:val="28"/>
          <w:szCs w:val="28"/>
        </w:rPr>
        <w:t>4872580</w:t>
      </w:r>
      <w:r w:rsidR="002F0604">
        <w:rPr>
          <w:b/>
          <w:sz w:val="28"/>
          <w:szCs w:val="28"/>
        </w:rPr>
        <w:t>,00</w:t>
      </w:r>
      <w:r w:rsidR="00804FB5">
        <w:rPr>
          <w:b/>
          <w:sz w:val="28"/>
          <w:szCs w:val="28"/>
        </w:rPr>
        <w:t xml:space="preserve"> </w:t>
      </w:r>
      <w:r w:rsidRPr="004F347D">
        <w:rPr>
          <w:b/>
          <w:bCs/>
          <w:sz w:val="28"/>
          <w:szCs w:val="28"/>
        </w:rPr>
        <w:t>руб</w:t>
      </w:r>
      <w:r w:rsidRPr="00A31980">
        <w:rPr>
          <w:bCs/>
          <w:sz w:val="28"/>
          <w:szCs w:val="28"/>
        </w:rPr>
        <w:t>.</w:t>
      </w:r>
      <w:r w:rsidRPr="00A31980">
        <w:rPr>
          <w:sz w:val="28"/>
          <w:szCs w:val="28"/>
        </w:rPr>
        <w:t>;</w:t>
      </w:r>
    </w:p>
    <w:p w:rsidR="00CA6B8B" w:rsidRPr="008E6A53" w:rsidRDefault="00CA6B8B" w:rsidP="0058401F">
      <w:pPr>
        <w:widowControl w:val="0"/>
        <w:adjustRightInd w:val="0"/>
        <w:ind w:firstLine="709"/>
        <w:jc w:val="both"/>
        <w:outlineLvl w:val="1"/>
        <w:rPr>
          <w:sz w:val="28"/>
          <w:szCs w:val="28"/>
        </w:rPr>
      </w:pPr>
      <w:r w:rsidRPr="008E6A53">
        <w:rPr>
          <w:sz w:val="28"/>
          <w:szCs w:val="28"/>
        </w:rPr>
        <w:t xml:space="preserve">3) верхний предел муниципального внутреннего долга </w:t>
      </w:r>
      <w:r w:rsidR="000513F8">
        <w:rPr>
          <w:sz w:val="28"/>
          <w:szCs w:val="28"/>
        </w:rPr>
        <w:t>сельского поселения Шордаково</w:t>
      </w:r>
      <w:r w:rsidR="000513F8" w:rsidRPr="008E6A53">
        <w:rPr>
          <w:sz w:val="28"/>
          <w:szCs w:val="28"/>
        </w:rPr>
        <w:t xml:space="preserve"> </w:t>
      </w:r>
      <w:r w:rsidRPr="008E6A53">
        <w:rPr>
          <w:sz w:val="28"/>
          <w:szCs w:val="28"/>
        </w:rPr>
        <w:t>Зольского муниципального района на 1 января 20</w:t>
      </w:r>
      <w:r w:rsidR="00AF09BC">
        <w:rPr>
          <w:sz w:val="28"/>
          <w:szCs w:val="28"/>
        </w:rPr>
        <w:t>2</w:t>
      </w:r>
      <w:r w:rsidR="008138D2">
        <w:rPr>
          <w:sz w:val="28"/>
          <w:szCs w:val="28"/>
        </w:rPr>
        <w:t>3</w:t>
      </w:r>
      <w:r w:rsidRPr="008E6A53">
        <w:rPr>
          <w:sz w:val="28"/>
          <w:szCs w:val="28"/>
        </w:rPr>
        <w:t xml:space="preserve"> года в сумме ноль рублей;</w:t>
      </w:r>
    </w:p>
    <w:p w:rsidR="00CA6B8B" w:rsidRPr="008E6A53" w:rsidRDefault="00CA6B8B" w:rsidP="0058401F">
      <w:pPr>
        <w:widowControl w:val="0"/>
        <w:adjustRightInd w:val="0"/>
        <w:ind w:firstLine="709"/>
        <w:jc w:val="both"/>
        <w:outlineLvl w:val="1"/>
        <w:rPr>
          <w:bCs/>
          <w:sz w:val="28"/>
          <w:szCs w:val="28"/>
        </w:rPr>
      </w:pPr>
      <w:r w:rsidRPr="008E6A53">
        <w:rPr>
          <w:sz w:val="28"/>
          <w:szCs w:val="28"/>
        </w:rPr>
        <w:t xml:space="preserve">4) дефицит </w:t>
      </w:r>
      <w:r w:rsidR="0095361A">
        <w:rPr>
          <w:sz w:val="28"/>
          <w:szCs w:val="28"/>
        </w:rPr>
        <w:t xml:space="preserve">(профицит) </w:t>
      </w:r>
      <w:r w:rsidRPr="008E6A53">
        <w:rPr>
          <w:sz w:val="28"/>
          <w:szCs w:val="28"/>
        </w:rPr>
        <w:t xml:space="preserve">местного бюджета в сумме </w:t>
      </w:r>
      <w:r w:rsidRPr="008E6A53">
        <w:rPr>
          <w:bCs/>
          <w:sz w:val="28"/>
          <w:szCs w:val="28"/>
        </w:rPr>
        <w:t>ноль рублей.</w:t>
      </w:r>
    </w:p>
    <w:p w:rsidR="00CA6B8B" w:rsidRPr="008E6A53" w:rsidRDefault="00CA6B8B" w:rsidP="008E40AE">
      <w:pPr>
        <w:adjustRightInd w:val="0"/>
        <w:ind w:firstLine="709"/>
        <w:jc w:val="both"/>
        <w:outlineLvl w:val="1"/>
        <w:rPr>
          <w:sz w:val="28"/>
          <w:szCs w:val="28"/>
        </w:rPr>
      </w:pPr>
      <w:r w:rsidRPr="008E6A53">
        <w:rPr>
          <w:bCs/>
          <w:sz w:val="28"/>
          <w:szCs w:val="28"/>
        </w:rPr>
        <w:t>2.</w:t>
      </w:r>
      <w:r w:rsidRPr="008E6A53">
        <w:rPr>
          <w:sz w:val="28"/>
          <w:szCs w:val="28"/>
        </w:rPr>
        <w:t xml:space="preserve"> Утвердить основные характеристики местного бюджета </w:t>
      </w:r>
      <w:r w:rsidR="00623FDB">
        <w:rPr>
          <w:sz w:val="28"/>
          <w:szCs w:val="28"/>
        </w:rPr>
        <w:t xml:space="preserve">сельского поселения Шордаково </w:t>
      </w:r>
      <w:r w:rsidRPr="008E6A53">
        <w:rPr>
          <w:sz w:val="28"/>
          <w:szCs w:val="28"/>
        </w:rPr>
        <w:t xml:space="preserve">Зольского муниципального района на </w:t>
      </w:r>
      <w:r w:rsidRPr="008E6A53">
        <w:rPr>
          <w:bCs/>
          <w:sz w:val="28"/>
          <w:szCs w:val="28"/>
        </w:rPr>
        <w:t>20</w:t>
      </w:r>
      <w:r w:rsidR="00852058">
        <w:rPr>
          <w:bCs/>
          <w:sz w:val="28"/>
          <w:szCs w:val="28"/>
        </w:rPr>
        <w:t>2</w:t>
      </w:r>
      <w:r w:rsidR="008138D2">
        <w:rPr>
          <w:bCs/>
          <w:sz w:val="28"/>
          <w:szCs w:val="28"/>
        </w:rPr>
        <w:t>4</w:t>
      </w:r>
      <w:r w:rsidRPr="008E6A53">
        <w:rPr>
          <w:sz w:val="28"/>
          <w:szCs w:val="28"/>
        </w:rPr>
        <w:t xml:space="preserve"> год и на 20</w:t>
      </w:r>
      <w:r w:rsidR="00804FB5">
        <w:rPr>
          <w:sz w:val="28"/>
          <w:szCs w:val="28"/>
        </w:rPr>
        <w:t>2</w:t>
      </w:r>
      <w:r w:rsidR="008138D2">
        <w:rPr>
          <w:sz w:val="28"/>
          <w:szCs w:val="28"/>
        </w:rPr>
        <w:t>5</w:t>
      </w:r>
      <w:r w:rsidRPr="008E6A53">
        <w:rPr>
          <w:sz w:val="28"/>
          <w:szCs w:val="28"/>
        </w:rPr>
        <w:t xml:space="preserve"> год, определенные исходя из  уровня инфляции, не превышающего соответственно </w:t>
      </w:r>
      <w:r w:rsidR="00531696" w:rsidRPr="00035C30">
        <w:rPr>
          <w:sz w:val="28"/>
          <w:szCs w:val="28"/>
        </w:rPr>
        <w:t>4</w:t>
      </w:r>
      <w:r w:rsidRPr="008E6A53">
        <w:rPr>
          <w:sz w:val="28"/>
          <w:szCs w:val="28"/>
        </w:rPr>
        <w:t xml:space="preserve"> </w:t>
      </w:r>
      <w:r w:rsidRPr="008E6A53">
        <w:rPr>
          <w:bCs/>
          <w:sz w:val="28"/>
          <w:szCs w:val="28"/>
        </w:rPr>
        <w:t>процента</w:t>
      </w:r>
      <w:r w:rsidRPr="008E6A53">
        <w:rPr>
          <w:sz w:val="28"/>
          <w:szCs w:val="28"/>
        </w:rPr>
        <w:t xml:space="preserve"> (декабрь </w:t>
      </w:r>
      <w:r w:rsidRPr="008E6A53">
        <w:rPr>
          <w:bCs/>
          <w:sz w:val="28"/>
          <w:szCs w:val="28"/>
        </w:rPr>
        <w:t>20</w:t>
      </w:r>
      <w:r w:rsidR="00852058">
        <w:rPr>
          <w:bCs/>
          <w:sz w:val="28"/>
          <w:szCs w:val="28"/>
        </w:rPr>
        <w:t>2</w:t>
      </w:r>
      <w:r w:rsidR="008138D2">
        <w:rPr>
          <w:bCs/>
          <w:sz w:val="28"/>
          <w:szCs w:val="28"/>
        </w:rPr>
        <w:t>4</w:t>
      </w:r>
      <w:r w:rsidRPr="008E6A53">
        <w:rPr>
          <w:sz w:val="28"/>
          <w:szCs w:val="28"/>
        </w:rPr>
        <w:t xml:space="preserve"> года к декабрю </w:t>
      </w:r>
      <w:r w:rsidRPr="008E6A53">
        <w:rPr>
          <w:bCs/>
          <w:sz w:val="28"/>
          <w:szCs w:val="28"/>
        </w:rPr>
        <w:t>2</w:t>
      </w:r>
      <w:r w:rsidR="00AF09BC">
        <w:rPr>
          <w:bCs/>
          <w:sz w:val="28"/>
          <w:szCs w:val="28"/>
        </w:rPr>
        <w:t>02</w:t>
      </w:r>
      <w:r w:rsidR="008138D2">
        <w:rPr>
          <w:bCs/>
          <w:sz w:val="28"/>
          <w:szCs w:val="28"/>
        </w:rPr>
        <w:t>3</w:t>
      </w:r>
      <w:r w:rsidRPr="008E6A53">
        <w:rPr>
          <w:sz w:val="28"/>
          <w:szCs w:val="28"/>
        </w:rPr>
        <w:t xml:space="preserve"> года) и </w:t>
      </w:r>
      <w:r w:rsidR="000E1EEC" w:rsidRPr="00035C30">
        <w:rPr>
          <w:sz w:val="28"/>
          <w:szCs w:val="28"/>
        </w:rPr>
        <w:t>4</w:t>
      </w:r>
      <w:r w:rsidR="00DC6879" w:rsidRPr="002847CE">
        <w:rPr>
          <w:color w:val="FF0000"/>
          <w:sz w:val="28"/>
          <w:szCs w:val="28"/>
        </w:rPr>
        <w:t xml:space="preserve"> </w:t>
      </w:r>
      <w:r w:rsidRPr="008E6A53">
        <w:rPr>
          <w:sz w:val="28"/>
          <w:szCs w:val="28"/>
        </w:rPr>
        <w:t xml:space="preserve">процента ( декабрь </w:t>
      </w:r>
      <w:r w:rsidRPr="008E6A53">
        <w:rPr>
          <w:bCs/>
          <w:sz w:val="28"/>
          <w:szCs w:val="28"/>
        </w:rPr>
        <w:t>20</w:t>
      </w:r>
      <w:r w:rsidR="00AF09BC">
        <w:rPr>
          <w:bCs/>
          <w:sz w:val="28"/>
          <w:szCs w:val="28"/>
        </w:rPr>
        <w:t>2</w:t>
      </w:r>
      <w:r w:rsidR="008138D2">
        <w:rPr>
          <w:bCs/>
          <w:sz w:val="28"/>
          <w:szCs w:val="28"/>
        </w:rPr>
        <w:t>5</w:t>
      </w:r>
      <w:r>
        <w:rPr>
          <w:bCs/>
          <w:sz w:val="28"/>
          <w:szCs w:val="28"/>
        </w:rPr>
        <w:t xml:space="preserve"> </w:t>
      </w:r>
      <w:r w:rsidRPr="008E6A53">
        <w:rPr>
          <w:sz w:val="28"/>
          <w:szCs w:val="28"/>
        </w:rPr>
        <w:t xml:space="preserve">года к декабрю </w:t>
      </w:r>
      <w:r w:rsidRPr="008E6A53">
        <w:rPr>
          <w:bCs/>
          <w:sz w:val="28"/>
          <w:szCs w:val="28"/>
        </w:rPr>
        <w:t>20</w:t>
      </w:r>
      <w:r w:rsidR="00852058">
        <w:rPr>
          <w:bCs/>
          <w:sz w:val="28"/>
          <w:szCs w:val="28"/>
        </w:rPr>
        <w:t>2</w:t>
      </w:r>
      <w:r w:rsidR="008138D2">
        <w:rPr>
          <w:bCs/>
          <w:sz w:val="28"/>
          <w:szCs w:val="28"/>
        </w:rPr>
        <w:t>4</w:t>
      </w:r>
      <w:r w:rsidRPr="008E6A53">
        <w:rPr>
          <w:sz w:val="28"/>
          <w:szCs w:val="28"/>
        </w:rPr>
        <w:t xml:space="preserve"> года):</w:t>
      </w:r>
    </w:p>
    <w:p w:rsidR="001F2279" w:rsidRDefault="00CA6B8B" w:rsidP="001F2279">
      <w:pPr>
        <w:widowControl w:val="0"/>
        <w:adjustRightInd w:val="0"/>
        <w:ind w:firstLine="709"/>
        <w:jc w:val="both"/>
        <w:outlineLvl w:val="1"/>
        <w:rPr>
          <w:sz w:val="28"/>
          <w:szCs w:val="28"/>
        </w:rPr>
      </w:pPr>
      <w:r w:rsidRPr="008E6A53">
        <w:rPr>
          <w:sz w:val="28"/>
          <w:szCs w:val="28"/>
        </w:rPr>
        <w:t>1) прогнозируемый общий объем доходов местного бюджета на 20</w:t>
      </w:r>
      <w:r w:rsidR="00852058">
        <w:rPr>
          <w:sz w:val="28"/>
          <w:szCs w:val="28"/>
        </w:rPr>
        <w:t>2</w:t>
      </w:r>
      <w:r w:rsidR="008138D2">
        <w:rPr>
          <w:sz w:val="28"/>
          <w:szCs w:val="28"/>
        </w:rPr>
        <w:t>4</w:t>
      </w:r>
      <w:r w:rsidRPr="008E6A53">
        <w:rPr>
          <w:sz w:val="28"/>
          <w:szCs w:val="28"/>
        </w:rPr>
        <w:t xml:space="preserve"> год  в сумме </w:t>
      </w:r>
      <w:r w:rsidR="00DD099E">
        <w:rPr>
          <w:b/>
          <w:sz w:val="28"/>
          <w:szCs w:val="28"/>
        </w:rPr>
        <w:t>4941910</w:t>
      </w:r>
      <w:r w:rsidR="00804FB5">
        <w:rPr>
          <w:b/>
          <w:sz w:val="28"/>
          <w:szCs w:val="28"/>
        </w:rPr>
        <w:t>,</w:t>
      </w:r>
      <w:r w:rsidR="002F0604">
        <w:rPr>
          <w:b/>
          <w:sz w:val="28"/>
          <w:szCs w:val="28"/>
        </w:rPr>
        <w:t>00</w:t>
      </w:r>
      <w:r w:rsidRPr="008E6A53">
        <w:rPr>
          <w:bCs/>
          <w:sz w:val="28"/>
          <w:szCs w:val="28"/>
        </w:rPr>
        <w:t xml:space="preserve"> </w:t>
      </w:r>
      <w:r w:rsidRPr="004F347D">
        <w:rPr>
          <w:b/>
          <w:bCs/>
          <w:sz w:val="28"/>
          <w:szCs w:val="28"/>
        </w:rPr>
        <w:t>руб</w:t>
      </w:r>
      <w:r w:rsidRPr="008E6A53">
        <w:rPr>
          <w:bCs/>
          <w:sz w:val="28"/>
          <w:szCs w:val="28"/>
        </w:rPr>
        <w:t xml:space="preserve">., </w:t>
      </w:r>
      <w:r w:rsidRPr="008E6A53">
        <w:rPr>
          <w:sz w:val="28"/>
          <w:szCs w:val="28"/>
        </w:rPr>
        <w:t xml:space="preserve">в том числе объем межбюджетных </w:t>
      </w:r>
      <w:r w:rsidRPr="008E6A53">
        <w:rPr>
          <w:sz w:val="28"/>
          <w:szCs w:val="28"/>
        </w:rPr>
        <w:lastRenderedPageBreak/>
        <w:t xml:space="preserve">трансфертов из республиканского бюджета Кабардино-Балкарской Республики в сумме </w:t>
      </w:r>
      <w:r w:rsidR="00DD099E">
        <w:rPr>
          <w:b/>
          <w:sz w:val="28"/>
          <w:szCs w:val="28"/>
        </w:rPr>
        <w:t>63840</w:t>
      </w:r>
      <w:r w:rsidR="00372A5B">
        <w:rPr>
          <w:b/>
          <w:sz w:val="28"/>
          <w:szCs w:val="28"/>
        </w:rPr>
        <w:t>,00</w:t>
      </w:r>
      <w:r w:rsidRPr="004F347D">
        <w:rPr>
          <w:b/>
          <w:sz w:val="28"/>
          <w:szCs w:val="28"/>
        </w:rPr>
        <w:t xml:space="preserve"> руб</w:t>
      </w:r>
      <w:r w:rsidR="004F347D">
        <w:rPr>
          <w:b/>
          <w:sz w:val="28"/>
          <w:szCs w:val="28"/>
        </w:rPr>
        <w:t>.</w:t>
      </w:r>
      <w:r w:rsidRPr="008E6A53">
        <w:rPr>
          <w:b/>
          <w:sz w:val="28"/>
          <w:szCs w:val="28"/>
        </w:rPr>
        <w:t xml:space="preserve"> </w:t>
      </w:r>
      <w:r w:rsidR="00BF30D1">
        <w:rPr>
          <w:b/>
          <w:sz w:val="28"/>
          <w:szCs w:val="28"/>
        </w:rPr>
        <w:t>;</w:t>
      </w:r>
      <w:r w:rsidR="001F2279">
        <w:rPr>
          <w:sz w:val="28"/>
          <w:szCs w:val="28"/>
        </w:rPr>
        <w:t xml:space="preserve">из бюджета Зольского муниципального района </w:t>
      </w:r>
      <w:r w:rsidR="00DD099E">
        <w:rPr>
          <w:b/>
          <w:sz w:val="28"/>
          <w:szCs w:val="28"/>
        </w:rPr>
        <w:t>2610990</w:t>
      </w:r>
      <w:r w:rsidR="004F347D">
        <w:rPr>
          <w:b/>
          <w:sz w:val="28"/>
          <w:szCs w:val="28"/>
        </w:rPr>
        <w:t>,00</w:t>
      </w:r>
      <w:r w:rsidR="001F2279">
        <w:rPr>
          <w:sz w:val="28"/>
          <w:szCs w:val="28"/>
        </w:rPr>
        <w:t xml:space="preserve"> </w:t>
      </w:r>
      <w:r w:rsidR="001F2279" w:rsidRPr="004F347D">
        <w:rPr>
          <w:b/>
          <w:sz w:val="28"/>
          <w:szCs w:val="28"/>
        </w:rPr>
        <w:t>руб</w:t>
      </w:r>
      <w:r w:rsidR="004F347D">
        <w:rPr>
          <w:sz w:val="28"/>
          <w:szCs w:val="28"/>
        </w:rPr>
        <w:t>.</w:t>
      </w:r>
      <w:r w:rsidR="001F2279">
        <w:rPr>
          <w:sz w:val="28"/>
          <w:szCs w:val="28"/>
        </w:rPr>
        <w:t xml:space="preserve"> ;</w:t>
      </w:r>
      <w:r w:rsidR="00BF30D1">
        <w:rPr>
          <w:sz w:val="28"/>
          <w:szCs w:val="28"/>
        </w:rPr>
        <w:t xml:space="preserve"> </w:t>
      </w:r>
      <w:r w:rsidR="001F2279">
        <w:rPr>
          <w:sz w:val="28"/>
          <w:szCs w:val="28"/>
        </w:rPr>
        <w:t>с</w:t>
      </w:r>
      <w:r w:rsidR="001F2279" w:rsidRPr="00E25E5E">
        <w:rPr>
          <w:sz w:val="28"/>
          <w:szCs w:val="28"/>
        </w:rPr>
        <w:t xml:space="preserve">убвенции бюджетам поселений на осуществление первичного воинского учета на территориях, где отсутствуют военные комиссариаты в сумме </w:t>
      </w:r>
      <w:r w:rsidR="00DD099E">
        <w:rPr>
          <w:b/>
          <w:sz w:val="28"/>
          <w:szCs w:val="28"/>
        </w:rPr>
        <w:t>121850,</w:t>
      </w:r>
      <w:r w:rsidR="002847CE">
        <w:rPr>
          <w:b/>
          <w:sz w:val="28"/>
          <w:szCs w:val="28"/>
        </w:rPr>
        <w:t>00</w:t>
      </w:r>
      <w:r w:rsidR="001F2279" w:rsidRPr="00E25E5E">
        <w:rPr>
          <w:sz w:val="28"/>
          <w:szCs w:val="28"/>
        </w:rPr>
        <w:t xml:space="preserve"> </w:t>
      </w:r>
      <w:r w:rsidR="004F347D">
        <w:rPr>
          <w:b/>
          <w:sz w:val="28"/>
          <w:szCs w:val="28"/>
        </w:rPr>
        <w:t>руб.</w:t>
      </w:r>
    </w:p>
    <w:p w:rsidR="001F2279" w:rsidRDefault="001F2279" w:rsidP="001F2279">
      <w:pPr>
        <w:widowControl w:val="0"/>
        <w:adjustRightInd w:val="0"/>
        <w:ind w:firstLine="709"/>
        <w:jc w:val="both"/>
        <w:outlineLvl w:val="1"/>
        <w:rPr>
          <w:sz w:val="28"/>
          <w:szCs w:val="28"/>
        </w:rPr>
      </w:pPr>
      <w:r w:rsidRPr="008E6A53">
        <w:rPr>
          <w:sz w:val="28"/>
          <w:szCs w:val="28"/>
        </w:rPr>
        <w:t>и на 20</w:t>
      </w:r>
      <w:r w:rsidR="00804FB5">
        <w:rPr>
          <w:sz w:val="28"/>
          <w:szCs w:val="28"/>
        </w:rPr>
        <w:t>2</w:t>
      </w:r>
      <w:r w:rsidR="008138D2">
        <w:rPr>
          <w:sz w:val="28"/>
          <w:szCs w:val="28"/>
        </w:rPr>
        <w:t>5</w:t>
      </w:r>
      <w:r w:rsidRPr="008E6A53">
        <w:rPr>
          <w:sz w:val="28"/>
          <w:szCs w:val="28"/>
        </w:rPr>
        <w:t xml:space="preserve"> год в сумме </w:t>
      </w:r>
      <w:r w:rsidR="00DD099E">
        <w:rPr>
          <w:b/>
          <w:sz w:val="28"/>
          <w:szCs w:val="28"/>
        </w:rPr>
        <w:t>5050910,00</w:t>
      </w:r>
      <w:r w:rsidRPr="008E6A53">
        <w:rPr>
          <w:b/>
          <w:sz w:val="28"/>
          <w:szCs w:val="28"/>
        </w:rPr>
        <w:t xml:space="preserve"> руб. </w:t>
      </w:r>
      <w:r w:rsidRPr="008E6A53">
        <w:rPr>
          <w:sz w:val="28"/>
          <w:szCs w:val="28"/>
        </w:rPr>
        <w:t xml:space="preserve">из них объем безвозмездных поступлений </w:t>
      </w:r>
      <w:r w:rsidR="00804FB5">
        <w:rPr>
          <w:sz w:val="28"/>
          <w:szCs w:val="28"/>
        </w:rPr>
        <w:t xml:space="preserve">из республиканского бюджета </w:t>
      </w:r>
      <w:r w:rsidRPr="008E6A53">
        <w:rPr>
          <w:sz w:val="28"/>
          <w:szCs w:val="28"/>
        </w:rPr>
        <w:t xml:space="preserve">в сумме </w:t>
      </w:r>
      <w:r w:rsidR="00DD099E">
        <w:rPr>
          <w:b/>
          <w:sz w:val="28"/>
          <w:szCs w:val="28"/>
        </w:rPr>
        <w:t>61340</w:t>
      </w:r>
      <w:r w:rsidR="00372A5B">
        <w:rPr>
          <w:b/>
          <w:sz w:val="28"/>
          <w:szCs w:val="28"/>
        </w:rPr>
        <w:t>,00</w:t>
      </w:r>
      <w:r w:rsidRPr="004F347D">
        <w:rPr>
          <w:b/>
          <w:sz w:val="28"/>
          <w:szCs w:val="28"/>
        </w:rPr>
        <w:t xml:space="preserve"> руб.</w:t>
      </w:r>
      <w:r w:rsidR="00BF30D1">
        <w:rPr>
          <w:b/>
          <w:sz w:val="28"/>
          <w:szCs w:val="28"/>
        </w:rPr>
        <w:t xml:space="preserve">; </w:t>
      </w:r>
      <w:r>
        <w:rPr>
          <w:sz w:val="28"/>
          <w:szCs w:val="28"/>
        </w:rPr>
        <w:t xml:space="preserve">из бюджета Зольского муниципального района </w:t>
      </w:r>
      <w:r w:rsidR="00DD099E">
        <w:rPr>
          <w:b/>
          <w:sz w:val="28"/>
          <w:szCs w:val="28"/>
        </w:rPr>
        <w:t>2610990</w:t>
      </w:r>
      <w:r w:rsidR="005F61F1">
        <w:rPr>
          <w:b/>
          <w:sz w:val="28"/>
          <w:szCs w:val="28"/>
        </w:rPr>
        <w:t>,00</w:t>
      </w:r>
      <w:r>
        <w:rPr>
          <w:sz w:val="28"/>
          <w:szCs w:val="28"/>
        </w:rPr>
        <w:t xml:space="preserve"> </w:t>
      </w:r>
      <w:r w:rsidRPr="004F347D">
        <w:rPr>
          <w:b/>
          <w:sz w:val="28"/>
          <w:szCs w:val="28"/>
        </w:rPr>
        <w:t>руб</w:t>
      </w:r>
      <w:r w:rsidR="004F347D">
        <w:rPr>
          <w:sz w:val="28"/>
          <w:szCs w:val="28"/>
        </w:rPr>
        <w:t>.</w:t>
      </w:r>
      <w:r>
        <w:rPr>
          <w:sz w:val="28"/>
          <w:szCs w:val="28"/>
        </w:rPr>
        <w:t xml:space="preserve"> ;с</w:t>
      </w:r>
      <w:r w:rsidRPr="00E25E5E">
        <w:rPr>
          <w:sz w:val="28"/>
          <w:szCs w:val="28"/>
        </w:rPr>
        <w:t xml:space="preserve">убвенции бюджетам поселений на осуществление первичного воинского учета на территориях, где отсутствуют военные комиссариаты в сумме </w:t>
      </w:r>
      <w:r w:rsidR="00DD099E">
        <w:rPr>
          <w:b/>
          <w:sz w:val="28"/>
          <w:szCs w:val="28"/>
        </w:rPr>
        <w:t>126090,00</w:t>
      </w:r>
      <w:r w:rsidRPr="00E25E5E">
        <w:rPr>
          <w:sz w:val="28"/>
          <w:szCs w:val="28"/>
        </w:rPr>
        <w:t xml:space="preserve"> руб</w:t>
      </w:r>
      <w:r w:rsidR="004F347D">
        <w:rPr>
          <w:sz w:val="28"/>
          <w:szCs w:val="28"/>
        </w:rPr>
        <w:t>.</w:t>
      </w:r>
    </w:p>
    <w:p w:rsidR="00CA6B8B" w:rsidRPr="008E6A53" w:rsidRDefault="00CA6B8B" w:rsidP="008E40AE">
      <w:pPr>
        <w:widowControl w:val="0"/>
        <w:adjustRightInd w:val="0"/>
        <w:ind w:firstLine="709"/>
        <w:jc w:val="both"/>
        <w:outlineLvl w:val="1"/>
        <w:rPr>
          <w:sz w:val="28"/>
          <w:szCs w:val="28"/>
        </w:rPr>
      </w:pPr>
      <w:r w:rsidRPr="008E6A53">
        <w:rPr>
          <w:sz w:val="28"/>
          <w:szCs w:val="28"/>
        </w:rPr>
        <w:t>2) общий объем расходов местного бюджета на 20</w:t>
      </w:r>
      <w:r w:rsidR="00852058">
        <w:rPr>
          <w:sz w:val="28"/>
          <w:szCs w:val="28"/>
        </w:rPr>
        <w:t>2</w:t>
      </w:r>
      <w:r w:rsidR="008138D2">
        <w:rPr>
          <w:sz w:val="28"/>
          <w:szCs w:val="28"/>
        </w:rPr>
        <w:t>4</w:t>
      </w:r>
      <w:r w:rsidRPr="008E6A53">
        <w:rPr>
          <w:sz w:val="28"/>
          <w:szCs w:val="28"/>
        </w:rPr>
        <w:t xml:space="preserve"> год в сумме </w:t>
      </w:r>
      <w:r w:rsidR="00DD099E">
        <w:rPr>
          <w:b/>
          <w:sz w:val="28"/>
          <w:szCs w:val="28"/>
        </w:rPr>
        <w:t>4941910,00</w:t>
      </w:r>
      <w:r w:rsidRPr="008E6A53">
        <w:rPr>
          <w:bCs/>
          <w:sz w:val="28"/>
          <w:szCs w:val="28"/>
        </w:rPr>
        <w:t xml:space="preserve"> </w:t>
      </w:r>
      <w:r w:rsidRPr="004F347D">
        <w:rPr>
          <w:b/>
          <w:bCs/>
          <w:sz w:val="28"/>
          <w:szCs w:val="28"/>
        </w:rPr>
        <w:t>руб</w:t>
      </w:r>
      <w:r w:rsidR="0060326C">
        <w:rPr>
          <w:bCs/>
          <w:sz w:val="28"/>
          <w:szCs w:val="28"/>
        </w:rPr>
        <w:t>.</w:t>
      </w:r>
      <w:r w:rsidR="0060326C">
        <w:rPr>
          <w:b/>
          <w:bCs/>
          <w:sz w:val="28"/>
          <w:szCs w:val="28"/>
        </w:rPr>
        <w:t xml:space="preserve"> </w:t>
      </w:r>
      <w:r w:rsidRPr="008E6A53">
        <w:rPr>
          <w:bCs/>
          <w:sz w:val="28"/>
          <w:szCs w:val="28"/>
        </w:rPr>
        <w:t xml:space="preserve"> </w:t>
      </w:r>
      <w:r w:rsidR="00BF30D1">
        <w:rPr>
          <w:bCs/>
          <w:sz w:val="28"/>
          <w:szCs w:val="28"/>
        </w:rPr>
        <w:t xml:space="preserve">, в том числе условно утвержденные расходы в сумме </w:t>
      </w:r>
      <w:r w:rsidR="00DD099E">
        <w:rPr>
          <w:b/>
          <w:bCs/>
          <w:sz w:val="28"/>
          <w:szCs w:val="28"/>
        </w:rPr>
        <w:t>120501,</w:t>
      </w:r>
      <w:r w:rsidR="002847CE" w:rsidRPr="0014670F">
        <w:rPr>
          <w:b/>
          <w:bCs/>
          <w:sz w:val="28"/>
          <w:szCs w:val="28"/>
        </w:rPr>
        <w:t>00</w:t>
      </w:r>
      <w:r w:rsidR="00BF30D1">
        <w:rPr>
          <w:bCs/>
          <w:sz w:val="28"/>
          <w:szCs w:val="28"/>
        </w:rPr>
        <w:t xml:space="preserve"> руб.</w:t>
      </w:r>
      <w:r w:rsidR="00083378">
        <w:rPr>
          <w:bCs/>
          <w:sz w:val="28"/>
          <w:szCs w:val="28"/>
        </w:rPr>
        <w:t>,</w:t>
      </w:r>
      <w:r w:rsidR="00BF30D1">
        <w:rPr>
          <w:bCs/>
          <w:sz w:val="28"/>
          <w:szCs w:val="28"/>
        </w:rPr>
        <w:t xml:space="preserve"> </w:t>
      </w:r>
      <w:r w:rsidRPr="008E6A53">
        <w:rPr>
          <w:bCs/>
          <w:sz w:val="28"/>
          <w:szCs w:val="28"/>
        </w:rPr>
        <w:t>и на 20</w:t>
      </w:r>
      <w:r w:rsidR="00804FB5">
        <w:rPr>
          <w:bCs/>
          <w:sz w:val="28"/>
          <w:szCs w:val="28"/>
        </w:rPr>
        <w:t>2</w:t>
      </w:r>
      <w:r w:rsidR="008138D2">
        <w:rPr>
          <w:bCs/>
          <w:sz w:val="28"/>
          <w:szCs w:val="28"/>
        </w:rPr>
        <w:t>5</w:t>
      </w:r>
      <w:r>
        <w:rPr>
          <w:bCs/>
          <w:sz w:val="28"/>
          <w:szCs w:val="28"/>
        </w:rPr>
        <w:t xml:space="preserve"> </w:t>
      </w:r>
      <w:r w:rsidRPr="008E6A53">
        <w:rPr>
          <w:bCs/>
          <w:sz w:val="28"/>
          <w:szCs w:val="28"/>
        </w:rPr>
        <w:t xml:space="preserve">год </w:t>
      </w:r>
      <w:r w:rsidR="00DD099E">
        <w:rPr>
          <w:b/>
          <w:sz w:val="28"/>
          <w:szCs w:val="28"/>
        </w:rPr>
        <w:t>5050910,00</w:t>
      </w:r>
      <w:r w:rsidRPr="008E6A53">
        <w:rPr>
          <w:b/>
          <w:sz w:val="28"/>
          <w:szCs w:val="28"/>
        </w:rPr>
        <w:t xml:space="preserve"> руб.</w:t>
      </w:r>
      <w:r w:rsidR="00EB4B09">
        <w:rPr>
          <w:b/>
          <w:sz w:val="28"/>
          <w:szCs w:val="28"/>
        </w:rPr>
        <w:t xml:space="preserve">, </w:t>
      </w:r>
      <w:r w:rsidR="00EB4B09" w:rsidRPr="00EB4B09">
        <w:rPr>
          <w:sz w:val="28"/>
          <w:szCs w:val="28"/>
        </w:rPr>
        <w:t>в том числе</w:t>
      </w:r>
      <w:r w:rsidR="00EB4B09">
        <w:rPr>
          <w:sz w:val="28"/>
          <w:szCs w:val="28"/>
        </w:rPr>
        <w:t xml:space="preserve"> условно утвержд</w:t>
      </w:r>
      <w:r w:rsidR="002C6359">
        <w:rPr>
          <w:sz w:val="28"/>
          <w:szCs w:val="28"/>
        </w:rPr>
        <w:t>енн</w:t>
      </w:r>
      <w:r w:rsidR="00EB4B09">
        <w:rPr>
          <w:sz w:val="28"/>
          <w:szCs w:val="28"/>
        </w:rPr>
        <w:t>ы</w:t>
      </w:r>
      <w:r w:rsidR="00954DBC">
        <w:rPr>
          <w:sz w:val="28"/>
          <w:szCs w:val="28"/>
        </w:rPr>
        <w:t>е</w:t>
      </w:r>
      <w:r w:rsidR="00EB4B09">
        <w:rPr>
          <w:sz w:val="28"/>
          <w:szCs w:val="28"/>
        </w:rPr>
        <w:t xml:space="preserve"> расход</w:t>
      </w:r>
      <w:r w:rsidR="00954DBC">
        <w:rPr>
          <w:sz w:val="28"/>
          <w:szCs w:val="28"/>
        </w:rPr>
        <w:t>ы</w:t>
      </w:r>
      <w:r w:rsidR="00EB4B09">
        <w:rPr>
          <w:sz w:val="28"/>
          <w:szCs w:val="28"/>
        </w:rPr>
        <w:t xml:space="preserve"> в сумме </w:t>
      </w:r>
      <w:r w:rsidR="00DD099E">
        <w:rPr>
          <w:b/>
          <w:sz w:val="28"/>
          <w:szCs w:val="28"/>
        </w:rPr>
        <w:t>246241,00</w:t>
      </w:r>
      <w:r w:rsidR="00EB4B09">
        <w:rPr>
          <w:sz w:val="28"/>
          <w:szCs w:val="28"/>
        </w:rPr>
        <w:t xml:space="preserve"> рубл</w:t>
      </w:r>
      <w:r w:rsidR="00035C30">
        <w:rPr>
          <w:sz w:val="28"/>
          <w:szCs w:val="28"/>
        </w:rPr>
        <w:t>ей</w:t>
      </w:r>
      <w:r w:rsidR="00EB4B09">
        <w:rPr>
          <w:sz w:val="28"/>
          <w:szCs w:val="28"/>
        </w:rPr>
        <w:t>.</w:t>
      </w:r>
    </w:p>
    <w:p w:rsidR="00CA6B8B" w:rsidRPr="008E6A53" w:rsidRDefault="00CA6B8B" w:rsidP="008E40AE">
      <w:pPr>
        <w:widowControl w:val="0"/>
        <w:adjustRightInd w:val="0"/>
        <w:ind w:firstLine="709"/>
        <w:jc w:val="both"/>
        <w:outlineLvl w:val="1"/>
        <w:rPr>
          <w:sz w:val="28"/>
          <w:szCs w:val="28"/>
        </w:rPr>
      </w:pPr>
      <w:r w:rsidRPr="008E6A53">
        <w:rPr>
          <w:sz w:val="28"/>
          <w:szCs w:val="28"/>
        </w:rPr>
        <w:t xml:space="preserve">3) верхний предел муниципального внутреннего долга </w:t>
      </w:r>
      <w:r w:rsidR="002B1B83">
        <w:rPr>
          <w:sz w:val="28"/>
          <w:szCs w:val="28"/>
        </w:rPr>
        <w:t xml:space="preserve">сельского поселения Шордаково </w:t>
      </w:r>
      <w:r w:rsidRPr="008E6A53">
        <w:rPr>
          <w:sz w:val="28"/>
          <w:szCs w:val="28"/>
        </w:rPr>
        <w:t>Зольского муниципального района на 1 января 20</w:t>
      </w:r>
      <w:r w:rsidR="00804FB5">
        <w:rPr>
          <w:sz w:val="28"/>
          <w:szCs w:val="28"/>
        </w:rPr>
        <w:t>2</w:t>
      </w:r>
      <w:r w:rsidR="008138D2">
        <w:rPr>
          <w:sz w:val="28"/>
          <w:szCs w:val="28"/>
        </w:rPr>
        <w:t>4</w:t>
      </w:r>
      <w:r w:rsidR="000B3E40">
        <w:rPr>
          <w:sz w:val="28"/>
          <w:szCs w:val="28"/>
        </w:rPr>
        <w:t xml:space="preserve"> </w:t>
      </w:r>
      <w:r w:rsidRPr="008E6A53">
        <w:rPr>
          <w:sz w:val="28"/>
          <w:szCs w:val="28"/>
        </w:rPr>
        <w:t>и на 1 января 20</w:t>
      </w:r>
      <w:r w:rsidR="004220F3">
        <w:rPr>
          <w:sz w:val="28"/>
          <w:szCs w:val="28"/>
        </w:rPr>
        <w:t>2</w:t>
      </w:r>
      <w:r w:rsidR="008138D2">
        <w:rPr>
          <w:sz w:val="28"/>
          <w:szCs w:val="28"/>
        </w:rPr>
        <w:t>5</w:t>
      </w:r>
      <w:r w:rsidRPr="008E6A53">
        <w:rPr>
          <w:sz w:val="28"/>
          <w:szCs w:val="28"/>
        </w:rPr>
        <w:t>год</w:t>
      </w:r>
      <w:r>
        <w:rPr>
          <w:sz w:val="28"/>
          <w:szCs w:val="28"/>
        </w:rPr>
        <w:t>а</w:t>
      </w:r>
      <w:r w:rsidRPr="008E6A53">
        <w:rPr>
          <w:sz w:val="28"/>
          <w:szCs w:val="28"/>
        </w:rPr>
        <w:t xml:space="preserve"> в сумме ноль рублей;</w:t>
      </w:r>
    </w:p>
    <w:p w:rsidR="00CA6B8B" w:rsidRPr="008E6A53" w:rsidRDefault="00CA6B8B" w:rsidP="008E40AE">
      <w:pPr>
        <w:widowControl w:val="0"/>
        <w:adjustRightInd w:val="0"/>
        <w:ind w:firstLine="709"/>
        <w:jc w:val="both"/>
        <w:outlineLvl w:val="1"/>
        <w:rPr>
          <w:bCs/>
          <w:sz w:val="28"/>
          <w:szCs w:val="28"/>
        </w:rPr>
      </w:pPr>
      <w:r w:rsidRPr="008E6A53">
        <w:rPr>
          <w:sz w:val="28"/>
          <w:szCs w:val="28"/>
        </w:rPr>
        <w:t>4) дефицит местного бюджета на 20</w:t>
      </w:r>
      <w:r w:rsidR="00852058">
        <w:rPr>
          <w:sz w:val="28"/>
          <w:szCs w:val="28"/>
        </w:rPr>
        <w:t>2</w:t>
      </w:r>
      <w:r w:rsidR="008138D2">
        <w:rPr>
          <w:sz w:val="28"/>
          <w:szCs w:val="28"/>
        </w:rPr>
        <w:t>4</w:t>
      </w:r>
      <w:r w:rsidRPr="008E6A53">
        <w:rPr>
          <w:sz w:val="28"/>
          <w:szCs w:val="28"/>
        </w:rPr>
        <w:t xml:space="preserve"> и на </w:t>
      </w:r>
      <w:r>
        <w:rPr>
          <w:sz w:val="28"/>
          <w:szCs w:val="28"/>
        </w:rPr>
        <w:t>20</w:t>
      </w:r>
      <w:r w:rsidR="00804FB5">
        <w:rPr>
          <w:sz w:val="28"/>
          <w:szCs w:val="28"/>
        </w:rPr>
        <w:t>2</w:t>
      </w:r>
      <w:r w:rsidR="008138D2">
        <w:rPr>
          <w:sz w:val="28"/>
          <w:szCs w:val="28"/>
        </w:rPr>
        <w:t>5</w:t>
      </w:r>
      <w:r w:rsidRPr="008E6A53">
        <w:rPr>
          <w:sz w:val="28"/>
          <w:szCs w:val="28"/>
        </w:rPr>
        <w:t xml:space="preserve"> годы в сумме </w:t>
      </w:r>
      <w:r w:rsidRPr="008E6A53">
        <w:rPr>
          <w:bCs/>
          <w:sz w:val="28"/>
          <w:szCs w:val="28"/>
        </w:rPr>
        <w:t>ноль рублей</w:t>
      </w:r>
    </w:p>
    <w:p w:rsidR="00CA6B8B" w:rsidRPr="008E6A53" w:rsidRDefault="00CA6B8B" w:rsidP="0058401F">
      <w:pPr>
        <w:widowControl w:val="0"/>
        <w:adjustRightInd w:val="0"/>
        <w:ind w:firstLine="709"/>
        <w:jc w:val="both"/>
        <w:outlineLvl w:val="1"/>
        <w:rPr>
          <w:bCs/>
          <w:sz w:val="28"/>
          <w:szCs w:val="28"/>
        </w:rPr>
      </w:pPr>
    </w:p>
    <w:p w:rsidR="00954DBC" w:rsidRDefault="00954DBC" w:rsidP="0058401F">
      <w:pPr>
        <w:adjustRightInd w:val="0"/>
        <w:ind w:firstLine="709"/>
        <w:jc w:val="both"/>
        <w:rPr>
          <w:sz w:val="30"/>
          <w:szCs w:val="30"/>
        </w:rPr>
      </w:pPr>
      <w:r>
        <w:rPr>
          <w:sz w:val="30"/>
          <w:szCs w:val="30"/>
        </w:rPr>
        <w:t xml:space="preserve">Статья </w:t>
      </w:r>
      <w:r w:rsidR="00FA77AB">
        <w:rPr>
          <w:sz w:val="30"/>
          <w:szCs w:val="30"/>
        </w:rPr>
        <w:t>2</w:t>
      </w:r>
      <w:r>
        <w:rPr>
          <w:sz w:val="30"/>
          <w:szCs w:val="30"/>
        </w:rPr>
        <w:t xml:space="preserve">.    </w:t>
      </w:r>
      <w:r w:rsidRPr="00954DBC">
        <w:rPr>
          <w:b/>
          <w:sz w:val="30"/>
          <w:szCs w:val="30"/>
        </w:rPr>
        <w:t>Прогноз поступления доходов в местный бюджет</w:t>
      </w:r>
    </w:p>
    <w:p w:rsidR="00AC30D8" w:rsidRDefault="00AC30D8" w:rsidP="0058401F">
      <w:pPr>
        <w:adjustRightInd w:val="0"/>
        <w:ind w:firstLine="709"/>
        <w:jc w:val="both"/>
        <w:rPr>
          <w:sz w:val="30"/>
          <w:szCs w:val="30"/>
        </w:rPr>
      </w:pPr>
    </w:p>
    <w:p w:rsidR="00954DBC" w:rsidRPr="001F2279" w:rsidRDefault="00954DBC" w:rsidP="0058401F">
      <w:pPr>
        <w:adjustRightInd w:val="0"/>
        <w:ind w:firstLine="709"/>
        <w:jc w:val="both"/>
        <w:rPr>
          <w:sz w:val="30"/>
          <w:szCs w:val="30"/>
        </w:rPr>
      </w:pPr>
      <w:r>
        <w:rPr>
          <w:sz w:val="30"/>
          <w:szCs w:val="30"/>
        </w:rPr>
        <w:t>Утвердить прогноз поступления доходов в местный бюджет на 202</w:t>
      </w:r>
      <w:r w:rsidR="008138D2">
        <w:rPr>
          <w:sz w:val="30"/>
          <w:szCs w:val="30"/>
        </w:rPr>
        <w:t>3</w:t>
      </w:r>
      <w:r>
        <w:rPr>
          <w:sz w:val="30"/>
          <w:szCs w:val="30"/>
        </w:rPr>
        <w:t xml:space="preserve"> год и на плановый период 202</w:t>
      </w:r>
      <w:r w:rsidR="008138D2">
        <w:rPr>
          <w:sz w:val="30"/>
          <w:szCs w:val="30"/>
        </w:rPr>
        <w:t>4</w:t>
      </w:r>
      <w:r>
        <w:rPr>
          <w:sz w:val="30"/>
          <w:szCs w:val="30"/>
        </w:rPr>
        <w:t xml:space="preserve"> и 202</w:t>
      </w:r>
      <w:r w:rsidR="008138D2">
        <w:rPr>
          <w:sz w:val="30"/>
          <w:szCs w:val="30"/>
        </w:rPr>
        <w:t>5</w:t>
      </w:r>
      <w:r>
        <w:rPr>
          <w:sz w:val="30"/>
          <w:szCs w:val="30"/>
        </w:rPr>
        <w:t xml:space="preserve"> годов согласно </w:t>
      </w:r>
      <w:r w:rsidRPr="00954DBC">
        <w:rPr>
          <w:b/>
          <w:sz w:val="30"/>
          <w:szCs w:val="30"/>
          <w:u w:val="single"/>
        </w:rPr>
        <w:t xml:space="preserve">приложению </w:t>
      </w:r>
      <w:r w:rsidR="00FA77AB">
        <w:rPr>
          <w:b/>
          <w:sz w:val="30"/>
          <w:szCs w:val="30"/>
          <w:u w:val="single"/>
        </w:rPr>
        <w:t>1</w:t>
      </w:r>
      <w:r>
        <w:rPr>
          <w:sz w:val="30"/>
          <w:szCs w:val="30"/>
        </w:rPr>
        <w:t xml:space="preserve"> к настоящему Решению.</w:t>
      </w:r>
    </w:p>
    <w:p w:rsidR="00CA6B8B" w:rsidRPr="008E6A53" w:rsidRDefault="00CA6B8B" w:rsidP="0058401F">
      <w:pPr>
        <w:keepNext/>
        <w:keepLines/>
        <w:widowControl w:val="0"/>
        <w:tabs>
          <w:tab w:val="left" w:pos="2235"/>
        </w:tabs>
        <w:spacing w:before="240" w:after="60"/>
        <w:ind w:left="2268" w:hanging="1559"/>
        <w:jc w:val="both"/>
        <w:outlineLvl w:val="1"/>
        <w:rPr>
          <w:b/>
          <w:bCs/>
          <w:sz w:val="28"/>
          <w:szCs w:val="28"/>
        </w:rPr>
      </w:pPr>
      <w:r w:rsidRPr="008E6A53">
        <w:rPr>
          <w:snapToGrid w:val="0"/>
          <w:sz w:val="28"/>
          <w:szCs w:val="28"/>
        </w:rPr>
        <w:t xml:space="preserve">Статья </w:t>
      </w:r>
      <w:r w:rsidR="00FA77AB">
        <w:rPr>
          <w:snapToGrid w:val="0"/>
          <w:sz w:val="28"/>
          <w:szCs w:val="28"/>
        </w:rPr>
        <w:t>3</w:t>
      </w:r>
      <w:r w:rsidRPr="008E6A53">
        <w:rPr>
          <w:snapToGrid w:val="0"/>
          <w:sz w:val="28"/>
          <w:szCs w:val="28"/>
        </w:rPr>
        <w:t>.</w:t>
      </w:r>
      <w:r w:rsidRPr="008E6A53">
        <w:rPr>
          <w:snapToGrid w:val="0"/>
          <w:sz w:val="28"/>
          <w:szCs w:val="28"/>
        </w:rPr>
        <w:tab/>
      </w:r>
      <w:r w:rsidRPr="008E6A53">
        <w:rPr>
          <w:b/>
          <w:bCs/>
          <w:sz w:val="28"/>
          <w:szCs w:val="28"/>
        </w:rPr>
        <w:t>Особенности использования средств, получаемых муниципальными учреждениями</w:t>
      </w:r>
    </w:p>
    <w:p w:rsidR="00CA6B8B" w:rsidRPr="008E6A53" w:rsidRDefault="00CA6B8B" w:rsidP="0058401F">
      <w:pPr>
        <w:pStyle w:val="ConsPlusNormal"/>
        <w:keepNext/>
        <w:keepLines/>
        <w:ind w:firstLine="709"/>
        <w:jc w:val="both"/>
        <w:rPr>
          <w:rFonts w:ascii="Times New Roman" w:hAnsi="Times New Roman" w:cs="Times New Roman"/>
          <w:sz w:val="28"/>
          <w:szCs w:val="28"/>
        </w:rPr>
      </w:pPr>
    </w:p>
    <w:p w:rsidR="00CA6B8B" w:rsidRPr="008E6A53" w:rsidRDefault="00CA6B8B" w:rsidP="00083378">
      <w:pPr>
        <w:adjustRightInd w:val="0"/>
        <w:ind w:firstLine="709"/>
        <w:jc w:val="both"/>
        <w:rPr>
          <w:snapToGrid w:val="0"/>
          <w:sz w:val="28"/>
          <w:szCs w:val="28"/>
        </w:rPr>
      </w:pPr>
      <w:r w:rsidRPr="008E6A53">
        <w:rPr>
          <w:sz w:val="28"/>
          <w:szCs w:val="28"/>
        </w:rPr>
        <w:t xml:space="preserve">1. Остатки средств </w:t>
      </w:r>
      <w:r w:rsidRPr="008E6A53">
        <w:rPr>
          <w:b/>
          <w:spacing w:val="-6"/>
          <w:sz w:val="28"/>
          <w:szCs w:val="28"/>
        </w:rPr>
        <w:t>по состоянию на 1 января 20</w:t>
      </w:r>
      <w:r w:rsidR="00AF09BC">
        <w:rPr>
          <w:b/>
          <w:spacing w:val="-6"/>
          <w:sz w:val="28"/>
          <w:szCs w:val="28"/>
        </w:rPr>
        <w:t>2</w:t>
      </w:r>
      <w:r w:rsidR="008138D2">
        <w:rPr>
          <w:b/>
          <w:spacing w:val="-6"/>
          <w:sz w:val="28"/>
          <w:szCs w:val="28"/>
        </w:rPr>
        <w:t>3</w:t>
      </w:r>
      <w:r w:rsidRPr="008E6A53">
        <w:rPr>
          <w:b/>
          <w:spacing w:val="-6"/>
          <w:sz w:val="28"/>
          <w:szCs w:val="28"/>
        </w:rPr>
        <w:t xml:space="preserve"> года </w:t>
      </w:r>
      <w:r w:rsidRPr="008E6A53">
        <w:rPr>
          <w:sz w:val="28"/>
          <w:szCs w:val="28"/>
        </w:rPr>
        <w:t>на счетах МКУ «Управление финансами», открытых в территориальных органах  Федерального казначейства и в учреждениях Центрального банка Российской Федерации в соответствии с законодательством Российской Федерации, на которых отражаются операции со средствами, полученными муниципальными казенными учреждениями, а также муниципальными бюджетными учреждениями, в отношении которых в 20</w:t>
      </w:r>
      <w:r w:rsidR="00DC25FA">
        <w:rPr>
          <w:sz w:val="28"/>
          <w:szCs w:val="28"/>
        </w:rPr>
        <w:t>2</w:t>
      </w:r>
      <w:r w:rsidR="008138D2">
        <w:rPr>
          <w:sz w:val="28"/>
          <w:szCs w:val="28"/>
        </w:rPr>
        <w:t>2</w:t>
      </w:r>
      <w:r>
        <w:rPr>
          <w:sz w:val="28"/>
          <w:szCs w:val="28"/>
        </w:rPr>
        <w:t xml:space="preserve"> </w:t>
      </w:r>
      <w:r w:rsidRPr="008E6A53">
        <w:rPr>
          <w:sz w:val="28"/>
          <w:szCs w:val="28"/>
        </w:rPr>
        <w:t>году не было принято решение о предоставлении им субсидии из Местного бюджета в соответствии со статьей 78</w:t>
      </w:r>
      <w:r w:rsidRPr="008E6A53">
        <w:rPr>
          <w:sz w:val="28"/>
          <w:szCs w:val="28"/>
          <w:vertAlign w:val="superscript"/>
        </w:rPr>
        <w:t>1</w:t>
      </w:r>
      <w:r w:rsidRPr="008E6A53">
        <w:rPr>
          <w:sz w:val="28"/>
          <w:szCs w:val="28"/>
        </w:rPr>
        <w:t xml:space="preserve"> Бюджетного кодекса Российской Федерации, от приносящей доход деятельности, подлежат перечислению МКУ «Управление финансами» в первый рабочий день 20</w:t>
      </w:r>
      <w:r w:rsidR="00AF09BC">
        <w:rPr>
          <w:sz w:val="28"/>
          <w:szCs w:val="28"/>
        </w:rPr>
        <w:t>2</w:t>
      </w:r>
      <w:r w:rsidR="008138D2">
        <w:rPr>
          <w:sz w:val="28"/>
          <w:szCs w:val="28"/>
        </w:rPr>
        <w:t>3</w:t>
      </w:r>
      <w:r w:rsidRPr="008E6A53">
        <w:rPr>
          <w:sz w:val="28"/>
          <w:szCs w:val="28"/>
        </w:rPr>
        <w:t xml:space="preserve"> года на счета, открытые МКУ «Управление финансами» в территориальных органах Федерального казначейства, в учреждениях Центрального банка Российской Федерации в соответствии с законодательством Российской </w:t>
      </w:r>
      <w:r w:rsidRPr="008E6A53">
        <w:rPr>
          <w:sz w:val="28"/>
          <w:szCs w:val="28"/>
        </w:rPr>
        <w:lastRenderedPageBreak/>
        <w:t>Федерации, на которых отражаются операции со средствами, поступающими во временное распоряжение указанных учреждений.</w:t>
      </w:r>
    </w:p>
    <w:p w:rsidR="00CA6B8B" w:rsidRPr="008E6A53" w:rsidRDefault="00CA6B8B" w:rsidP="00083378">
      <w:pPr>
        <w:keepNext/>
        <w:keepLines/>
        <w:widowControl w:val="0"/>
        <w:tabs>
          <w:tab w:val="left" w:pos="2235"/>
        </w:tabs>
        <w:spacing w:before="240" w:after="60"/>
        <w:ind w:left="2268" w:hanging="1559"/>
        <w:jc w:val="both"/>
        <w:outlineLvl w:val="1"/>
        <w:rPr>
          <w:sz w:val="28"/>
          <w:szCs w:val="28"/>
        </w:rPr>
      </w:pPr>
      <w:r w:rsidRPr="008E6A53">
        <w:rPr>
          <w:snapToGrid w:val="0"/>
          <w:sz w:val="28"/>
          <w:szCs w:val="28"/>
        </w:rPr>
        <w:t xml:space="preserve">Статья </w:t>
      </w:r>
      <w:r w:rsidR="00FA77AB">
        <w:rPr>
          <w:snapToGrid w:val="0"/>
          <w:sz w:val="28"/>
          <w:szCs w:val="28"/>
        </w:rPr>
        <w:t>4</w:t>
      </w:r>
      <w:r w:rsidRPr="008E6A53">
        <w:rPr>
          <w:snapToGrid w:val="0"/>
          <w:sz w:val="28"/>
          <w:szCs w:val="28"/>
        </w:rPr>
        <w:t>.</w:t>
      </w:r>
      <w:r w:rsidRPr="008E6A53">
        <w:rPr>
          <w:snapToGrid w:val="0"/>
          <w:sz w:val="28"/>
          <w:szCs w:val="28"/>
        </w:rPr>
        <w:tab/>
      </w:r>
      <w:r w:rsidRPr="008E6A53">
        <w:rPr>
          <w:b/>
          <w:bCs/>
          <w:sz w:val="28"/>
          <w:szCs w:val="28"/>
        </w:rPr>
        <w:t>Бюджетные ассигнования Местного бюджета на 20</w:t>
      </w:r>
      <w:r w:rsidR="00AF09BC">
        <w:rPr>
          <w:b/>
          <w:bCs/>
          <w:sz w:val="28"/>
          <w:szCs w:val="28"/>
        </w:rPr>
        <w:t>2</w:t>
      </w:r>
      <w:r w:rsidR="008138D2">
        <w:rPr>
          <w:b/>
          <w:bCs/>
          <w:sz w:val="28"/>
          <w:szCs w:val="28"/>
        </w:rPr>
        <w:t>3</w:t>
      </w:r>
      <w:r w:rsidRPr="008E6A53">
        <w:rPr>
          <w:b/>
          <w:bCs/>
          <w:sz w:val="28"/>
          <w:szCs w:val="28"/>
        </w:rPr>
        <w:t xml:space="preserve"> год и плановый период 20</w:t>
      </w:r>
      <w:r w:rsidR="00852058">
        <w:rPr>
          <w:b/>
          <w:bCs/>
          <w:sz w:val="28"/>
          <w:szCs w:val="28"/>
        </w:rPr>
        <w:t>2</w:t>
      </w:r>
      <w:r w:rsidR="008138D2">
        <w:rPr>
          <w:b/>
          <w:bCs/>
          <w:sz w:val="28"/>
          <w:szCs w:val="28"/>
        </w:rPr>
        <w:t>4</w:t>
      </w:r>
      <w:r w:rsidRPr="008E6A53">
        <w:rPr>
          <w:b/>
          <w:bCs/>
          <w:sz w:val="28"/>
          <w:szCs w:val="28"/>
        </w:rPr>
        <w:t xml:space="preserve"> и 20</w:t>
      </w:r>
      <w:r w:rsidR="00804FB5">
        <w:rPr>
          <w:b/>
          <w:bCs/>
          <w:sz w:val="28"/>
          <w:szCs w:val="28"/>
        </w:rPr>
        <w:t>2</w:t>
      </w:r>
      <w:r w:rsidR="008138D2">
        <w:rPr>
          <w:b/>
          <w:bCs/>
          <w:sz w:val="28"/>
          <w:szCs w:val="28"/>
        </w:rPr>
        <w:t>5</w:t>
      </w:r>
      <w:r w:rsidRPr="008E6A53">
        <w:rPr>
          <w:b/>
          <w:bCs/>
          <w:sz w:val="28"/>
          <w:szCs w:val="28"/>
        </w:rPr>
        <w:t xml:space="preserve"> годов</w:t>
      </w:r>
    </w:p>
    <w:p w:rsidR="00CA6B8B" w:rsidRPr="008E6A53" w:rsidRDefault="00CA6B8B" w:rsidP="0058401F">
      <w:pPr>
        <w:adjustRightInd w:val="0"/>
        <w:ind w:firstLine="709"/>
        <w:jc w:val="both"/>
        <w:rPr>
          <w:sz w:val="28"/>
          <w:szCs w:val="28"/>
        </w:rPr>
      </w:pPr>
      <w:r w:rsidRPr="008E6A53">
        <w:rPr>
          <w:sz w:val="28"/>
          <w:szCs w:val="28"/>
        </w:rPr>
        <w:t xml:space="preserve">1. Утвердить ведомственную структуру расходов Местного бюджета </w:t>
      </w:r>
    </w:p>
    <w:p w:rsidR="00CA6B8B" w:rsidRPr="008E6A53" w:rsidRDefault="00CA6B8B" w:rsidP="0058401F">
      <w:pPr>
        <w:adjustRightInd w:val="0"/>
        <w:ind w:firstLine="709"/>
        <w:jc w:val="both"/>
        <w:rPr>
          <w:sz w:val="28"/>
          <w:szCs w:val="28"/>
        </w:rPr>
      </w:pPr>
      <w:r w:rsidRPr="008E6A53">
        <w:rPr>
          <w:sz w:val="28"/>
          <w:szCs w:val="28"/>
        </w:rPr>
        <w:t>на 20</w:t>
      </w:r>
      <w:r w:rsidR="00AF09BC">
        <w:rPr>
          <w:sz w:val="28"/>
          <w:szCs w:val="28"/>
        </w:rPr>
        <w:t>2</w:t>
      </w:r>
      <w:r w:rsidR="008138D2">
        <w:rPr>
          <w:sz w:val="28"/>
          <w:szCs w:val="28"/>
        </w:rPr>
        <w:t>3</w:t>
      </w:r>
      <w:r w:rsidRPr="008E6A53">
        <w:rPr>
          <w:sz w:val="28"/>
          <w:szCs w:val="28"/>
        </w:rPr>
        <w:t xml:space="preserve"> год </w:t>
      </w:r>
      <w:r w:rsidR="00954DBC">
        <w:rPr>
          <w:sz w:val="28"/>
          <w:szCs w:val="28"/>
        </w:rPr>
        <w:t xml:space="preserve">и </w:t>
      </w:r>
      <w:r w:rsidR="00954DBC" w:rsidRPr="008E6A53">
        <w:rPr>
          <w:sz w:val="28"/>
          <w:szCs w:val="28"/>
        </w:rPr>
        <w:t>на плановый период 20</w:t>
      </w:r>
      <w:r w:rsidR="00954DBC">
        <w:rPr>
          <w:sz w:val="28"/>
          <w:szCs w:val="28"/>
        </w:rPr>
        <w:t>2</w:t>
      </w:r>
      <w:r w:rsidR="008138D2">
        <w:rPr>
          <w:sz w:val="28"/>
          <w:szCs w:val="28"/>
        </w:rPr>
        <w:t>4</w:t>
      </w:r>
      <w:r w:rsidR="00954DBC" w:rsidRPr="008E6A53">
        <w:rPr>
          <w:sz w:val="28"/>
          <w:szCs w:val="28"/>
        </w:rPr>
        <w:t xml:space="preserve"> и 20</w:t>
      </w:r>
      <w:r w:rsidR="00954DBC">
        <w:rPr>
          <w:sz w:val="28"/>
          <w:szCs w:val="28"/>
        </w:rPr>
        <w:t>2</w:t>
      </w:r>
      <w:r w:rsidR="008138D2">
        <w:rPr>
          <w:sz w:val="28"/>
          <w:szCs w:val="28"/>
        </w:rPr>
        <w:t>5</w:t>
      </w:r>
      <w:r w:rsidR="00954DBC" w:rsidRPr="008E6A53">
        <w:rPr>
          <w:sz w:val="28"/>
          <w:szCs w:val="28"/>
        </w:rPr>
        <w:t xml:space="preserve"> годов </w:t>
      </w:r>
      <w:r w:rsidRPr="008E6A53">
        <w:rPr>
          <w:sz w:val="28"/>
          <w:szCs w:val="28"/>
        </w:rPr>
        <w:t xml:space="preserve">согласно </w:t>
      </w:r>
      <w:r w:rsidRPr="00576487">
        <w:rPr>
          <w:b/>
          <w:sz w:val="28"/>
          <w:szCs w:val="28"/>
          <w:u w:val="single"/>
        </w:rPr>
        <w:t xml:space="preserve">приложению </w:t>
      </w:r>
      <w:r w:rsidR="00FA77AB">
        <w:rPr>
          <w:b/>
          <w:sz w:val="28"/>
          <w:szCs w:val="28"/>
          <w:u w:val="single"/>
        </w:rPr>
        <w:t>2</w:t>
      </w:r>
      <w:r w:rsidRPr="008E6A53">
        <w:rPr>
          <w:sz w:val="28"/>
          <w:szCs w:val="28"/>
        </w:rPr>
        <w:t xml:space="preserve"> к настоящему Решению;</w:t>
      </w:r>
    </w:p>
    <w:p w:rsidR="00CA6B8B" w:rsidRPr="008E6A53" w:rsidRDefault="00954DBC" w:rsidP="0058401F">
      <w:pPr>
        <w:adjustRightInd w:val="0"/>
        <w:ind w:firstLine="709"/>
        <w:jc w:val="both"/>
        <w:rPr>
          <w:color w:val="FFFFFF"/>
          <w:sz w:val="28"/>
          <w:szCs w:val="28"/>
        </w:rPr>
      </w:pPr>
      <w:r>
        <w:rPr>
          <w:sz w:val="28"/>
          <w:szCs w:val="28"/>
        </w:rPr>
        <w:t>2</w:t>
      </w:r>
      <w:r w:rsidR="00CA6B8B" w:rsidRPr="008E6A53">
        <w:rPr>
          <w:sz w:val="28"/>
          <w:szCs w:val="28"/>
        </w:rPr>
        <w:t>. Утвердить распределение бюджетных ассигнований по разделам и подразделам, целевым статьям и видам расходов классификации расходов Местного бюджета</w:t>
      </w:r>
      <w:r w:rsidR="00083378">
        <w:rPr>
          <w:sz w:val="28"/>
          <w:szCs w:val="28"/>
        </w:rPr>
        <w:t xml:space="preserve"> </w:t>
      </w:r>
      <w:r w:rsidR="00CA6B8B" w:rsidRPr="008E6A53">
        <w:rPr>
          <w:sz w:val="28"/>
          <w:szCs w:val="28"/>
        </w:rPr>
        <w:t>на 20</w:t>
      </w:r>
      <w:r w:rsidR="00DC25FA">
        <w:rPr>
          <w:sz w:val="28"/>
          <w:szCs w:val="28"/>
        </w:rPr>
        <w:t>2</w:t>
      </w:r>
      <w:r w:rsidR="008138D2">
        <w:rPr>
          <w:sz w:val="28"/>
          <w:szCs w:val="28"/>
        </w:rPr>
        <w:t>3</w:t>
      </w:r>
      <w:r w:rsidR="00CA6B8B" w:rsidRPr="008E6A53">
        <w:rPr>
          <w:sz w:val="28"/>
          <w:szCs w:val="28"/>
        </w:rPr>
        <w:t xml:space="preserve"> год </w:t>
      </w:r>
      <w:r>
        <w:rPr>
          <w:sz w:val="28"/>
          <w:szCs w:val="28"/>
        </w:rPr>
        <w:t>и</w:t>
      </w:r>
      <w:r w:rsidR="00CA6B8B" w:rsidRPr="008E6A53">
        <w:rPr>
          <w:sz w:val="28"/>
          <w:szCs w:val="28"/>
        </w:rPr>
        <w:t xml:space="preserve"> на плановый период 20</w:t>
      </w:r>
      <w:r w:rsidR="006B1B15">
        <w:rPr>
          <w:sz w:val="28"/>
          <w:szCs w:val="28"/>
        </w:rPr>
        <w:t>2</w:t>
      </w:r>
      <w:r w:rsidR="008138D2">
        <w:rPr>
          <w:sz w:val="28"/>
          <w:szCs w:val="28"/>
        </w:rPr>
        <w:t>4</w:t>
      </w:r>
      <w:r w:rsidR="00CA6B8B" w:rsidRPr="008E6A53">
        <w:rPr>
          <w:sz w:val="28"/>
          <w:szCs w:val="28"/>
        </w:rPr>
        <w:t xml:space="preserve"> и 20</w:t>
      </w:r>
      <w:r w:rsidR="006B1B15">
        <w:rPr>
          <w:sz w:val="28"/>
          <w:szCs w:val="28"/>
        </w:rPr>
        <w:t>2</w:t>
      </w:r>
      <w:r w:rsidR="008138D2">
        <w:rPr>
          <w:sz w:val="28"/>
          <w:szCs w:val="28"/>
        </w:rPr>
        <w:t>5</w:t>
      </w:r>
      <w:r w:rsidR="00CA6B8B" w:rsidRPr="008E6A53">
        <w:rPr>
          <w:sz w:val="28"/>
          <w:szCs w:val="28"/>
        </w:rPr>
        <w:t xml:space="preserve"> годов согласно </w:t>
      </w:r>
      <w:r w:rsidR="00CA6B8B" w:rsidRPr="008E6A53">
        <w:rPr>
          <w:b/>
          <w:sz w:val="28"/>
          <w:szCs w:val="28"/>
          <w:u w:val="single"/>
        </w:rPr>
        <w:t xml:space="preserve">приложению </w:t>
      </w:r>
      <w:r w:rsidR="00FA77AB">
        <w:rPr>
          <w:b/>
          <w:sz w:val="28"/>
          <w:szCs w:val="28"/>
          <w:u w:val="single"/>
        </w:rPr>
        <w:t>3</w:t>
      </w:r>
      <w:r w:rsidR="00CA6B8B" w:rsidRPr="008E6A53">
        <w:rPr>
          <w:sz w:val="28"/>
          <w:szCs w:val="28"/>
        </w:rPr>
        <w:t xml:space="preserve"> к настоящему Решению</w:t>
      </w:r>
    </w:p>
    <w:p w:rsidR="00CA6B8B" w:rsidRPr="008E6A53" w:rsidRDefault="00954DBC" w:rsidP="0058401F">
      <w:pPr>
        <w:tabs>
          <w:tab w:val="left" w:pos="1276"/>
        </w:tabs>
        <w:adjustRightInd w:val="0"/>
        <w:ind w:firstLine="709"/>
        <w:jc w:val="both"/>
        <w:rPr>
          <w:sz w:val="28"/>
          <w:szCs w:val="28"/>
        </w:rPr>
      </w:pPr>
      <w:r>
        <w:rPr>
          <w:sz w:val="28"/>
          <w:szCs w:val="28"/>
        </w:rPr>
        <w:t>3</w:t>
      </w:r>
      <w:r w:rsidR="00377671">
        <w:rPr>
          <w:sz w:val="28"/>
          <w:szCs w:val="28"/>
        </w:rPr>
        <w:t>.</w:t>
      </w:r>
      <w:r w:rsidR="00CA6B8B" w:rsidRPr="008E6A53">
        <w:rPr>
          <w:sz w:val="28"/>
          <w:szCs w:val="28"/>
        </w:rPr>
        <w:t xml:space="preserve"> Приоритетными статьями и подстатьями операций сектора государственного управления являются:</w:t>
      </w:r>
    </w:p>
    <w:p w:rsidR="00CA6B8B" w:rsidRPr="008E6A53" w:rsidRDefault="00CA6B8B" w:rsidP="0058401F">
      <w:pPr>
        <w:tabs>
          <w:tab w:val="left" w:pos="1276"/>
        </w:tabs>
        <w:adjustRightInd w:val="0"/>
        <w:ind w:firstLine="709"/>
        <w:jc w:val="both"/>
        <w:rPr>
          <w:sz w:val="28"/>
          <w:szCs w:val="28"/>
        </w:rPr>
      </w:pPr>
      <w:r w:rsidRPr="008E6A53">
        <w:rPr>
          <w:sz w:val="28"/>
          <w:szCs w:val="28"/>
        </w:rPr>
        <w:t>1) оплата труда и начисления на выплаты по оплате труда;</w:t>
      </w:r>
    </w:p>
    <w:p w:rsidR="00CA6B8B" w:rsidRPr="008E6A53" w:rsidRDefault="00CA6B8B" w:rsidP="0058401F">
      <w:pPr>
        <w:tabs>
          <w:tab w:val="left" w:pos="1276"/>
        </w:tabs>
        <w:adjustRightInd w:val="0"/>
        <w:ind w:firstLine="709"/>
        <w:jc w:val="both"/>
        <w:rPr>
          <w:sz w:val="28"/>
          <w:szCs w:val="28"/>
        </w:rPr>
      </w:pPr>
      <w:r w:rsidRPr="008E6A53">
        <w:rPr>
          <w:sz w:val="28"/>
          <w:szCs w:val="28"/>
        </w:rPr>
        <w:t xml:space="preserve">2) безвозмездные перечисления бюджетам; </w:t>
      </w:r>
    </w:p>
    <w:p w:rsidR="00CA6B8B" w:rsidRPr="008E6A53" w:rsidRDefault="00CA6B8B" w:rsidP="0058401F">
      <w:pPr>
        <w:tabs>
          <w:tab w:val="left" w:pos="1276"/>
        </w:tabs>
        <w:adjustRightInd w:val="0"/>
        <w:ind w:firstLine="709"/>
        <w:jc w:val="both"/>
        <w:rPr>
          <w:sz w:val="28"/>
          <w:szCs w:val="28"/>
        </w:rPr>
      </w:pPr>
      <w:r w:rsidRPr="008E6A53">
        <w:rPr>
          <w:sz w:val="28"/>
          <w:szCs w:val="28"/>
        </w:rPr>
        <w:t>3) социальное обеспечение;</w:t>
      </w:r>
    </w:p>
    <w:p w:rsidR="00CA6B8B" w:rsidRPr="008E6A53" w:rsidRDefault="006B1B15" w:rsidP="0058401F">
      <w:pPr>
        <w:tabs>
          <w:tab w:val="left" w:pos="1276"/>
        </w:tabs>
        <w:adjustRightInd w:val="0"/>
        <w:ind w:firstLine="709"/>
        <w:jc w:val="both"/>
        <w:rPr>
          <w:sz w:val="28"/>
          <w:szCs w:val="28"/>
        </w:rPr>
      </w:pPr>
      <w:r>
        <w:rPr>
          <w:sz w:val="28"/>
          <w:szCs w:val="28"/>
        </w:rPr>
        <w:t>4) коммунальные услуги.</w:t>
      </w:r>
    </w:p>
    <w:p w:rsidR="00CA6B8B" w:rsidRPr="008E6A53" w:rsidRDefault="00CA6B8B" w:rsidP="0058401F">
      <w:pPr>
        <w:tabs>
          <w:tab w:val="left" w:pos="1276"/>
        </w:tabs>
        <w:adjustRightInd w:val="0"/>
        <w:ind w:firstLine="709"/>
        <w:jc w:val="both"/>
        <w:rPr>
          <w:sz w:val="28"/>
          <w:szCs w:val="28"/>
        </w:rPr>
      </w:pPr>
      <w:r w:rsidRPr="008E6A53">
        <w:rPr>
          <w:sz w:val="28"/>
          <w:szCs w:val="28"/>
        </w:rPr>
        <w:t>Финансовое обеспечение указанных расходов осуществляется в 20</w:t>
      </w:r>
      <w:r w:rsidR="00AF09BC">
        <w:rPr>
          <w:sz w:val="28"/>
          <w:szCs w:val="28"/>
        </w:rPr>
        <w:t>2</w:t>
      </w:r>
      <w:r w:rsidR="008138D2">
        <w:rPr>
          <w:sz w:val="28"/>
          <w:szCs w:val="28"/>
        </w:rPr>
        <w:t>3</w:t>
      </w:r>
      <w:r w:rsidRPr="008E6A53">
        <w:rPr>
          <w:sz w:val="28"/>
          <w:szCs w:val="28"/>
        </w:rPr>
        <w:t xml:space="preserve"> году в первоочередном порядке в пределах доведенных лимитов бюджетных обязательств.</w:t>
      </w:r>
    </w:p>
    <w:p w:rsidR="00CA6B8B" w:rsidRPr="008E6A53" w:rsidRDefault="00CA6B8B" w:rsidP="0058401F">
      <w:pPr>
        <w:tabs>
          <w:tab w:val="left" w:pos="1276"/>
        </w:tabs>
        <w:adjustRightInd w:val="0"/>
        <w:ind w:firstLine="709"/>
        <w:jc w:val="both"/>
        <w:rPr>
          <w:sz w:val="28"/>
          <w:szCs w:val="28"/>
        </w:rPr>
      </w:pPr>
    </w:p>
    <w:p w:rsidR="00CA6B8B" w:rsidRPr="008E6A53" w:rsidRDefault="00CA6B8B" w:rsidP="0058401F">
      <w:pPr>
        <w:keepNext/>
        <w:keepLines/>
        <w:widowControl w:val="0"/>
        <w:spacing w:before="240" w:after="60"/>
        <w:ind w:left="2127" w:hanging="1418"/>
        <w:jc w:val="both"/>
        <w:outlineLvl w:val="1"/>
        <w:rPr>
          <w:b/>
          <w:bCs/>
          <w:sz w:val="28"/>
          <w:szCs w:val="28"/>
        </w:rPr>
      </w:pPr>
      <w:r w:rsidRPr="008E6A53">
        <w:rPr>
          <w:snapToGrid w:val="0"/>
          <w:sz w:val="28"/>
          <w:szCs w:val="28"/>
        </w:rPr>
        <w:t xml:space="preserve">Статья </w:t>
      </w:r>
      <w:r w:rsidR="00FA77AB">
        <w:rPr>
          <w:snapToGrid w:val="0"/>
          <w:sz w:val="28"/>
          <w:szCs w:val="28"/>
        </w:rPr>
        <w:t>5</w:t>
      </w:r>
      <w:r w:rsidRPr="008E6A53">
        <w:rPr>
          <w:snapToGrid w:val="0"/>
          <w:sz w:val="28"/>
          <w:szCs w:val="28"/>
        </w:rPr>
        <w:t>.</w:t>
      </w:r>
      <w:r w:rsidRPr="008E6A53">
        <w:rPr>
          <w:snapToGrid w:val="0"/>
          <w:sz w:val="28"/>
          <w:szCs w:val="28"/>
        </w:rPr>
        <w:tab/>
      </w:r>
      <w:r w:rsidRPr="008E6A53">
        <w:rPr>
          <w:b/>
          <w:bCs/>
          <w:sz w:val="28"/>
          <w:szCs w:val="28"/>
        </w:rPr>
        <w:t>Особенности использования бюджетных ассигнований на обеспечение деятельности органов местного самоуправления и муниципальных учреждений</w:t>
      </w:r>
    </w:p>
    <w:p w:rsidR="00CA6B8B" w:rsidRPr="008E6A53" w:rsidRDefault="00CA6B8B" w:rsidP="0058401F">
      <w:pPr>
        <w:pStyle w:val="ConsPlusNormal"/>
        <w:keepNext/>
        <w:keepLines/>
        <w:ind w:firstLine="709"/>
        <w:jc w:val="both"/>
        <w:rPr>
          <w:rFonts w:ascii="Times New Roman" w:hAnsi="Times New Roman" w:cs="Times New Roman"/>
          <w:sz w:val="28"/>
          <w:szCs w:val="28"/>
        </w:rPr>
      </w:pPr>
    </w:p>
    <w:p w:rsidR="00CA6B8B" w:rsidRPr="00E03BCF" w:rsidRDefault="00E03BCF" w:rsidP="00E03BCF">
      <w:pPr>
        <w:adjustRightInd w:val="0"/>
        <w:ind w:firstLine="709"/>
        <w:jc w:val="both"/>
        <w:rPr>
          <w:sz w:val="28"/>
          <w:szCs w:val="28"/>
        </w:rPr>
      </w:pPr>
      <w:r>
        <w:rPr>
          <w:sz w:val="28"/>
          <w:szCs w:val="28"/>
        </w:rPr>
        <w:t>1.</w:t>
      </w:r>
      <w:r w:rsidR="00CA6B8B" w:rsidRPr="00E03BCF">
        <w:rPr>
          <w:sz w:val="28"/>
          <w:szCs w:val="28"/>
        </w:rPr>
        <w:t>Местная администрация не вправе принимать в 20</w:t>
      </w:r>
      <w:r w:rsidR="00DC25FA">
        <w:rPr>
          <w:sz w:val="28"/>
          <w:szCs w:val="28"/>
        </w:rPr>
        <w:t>2</w:t>
      </w:r>
      <w:r w:rsidR="008138D2">
        <w:rPr>
          <w:sz w:val="28"/>
          <w:szCs w:val="28"/>
        </w:rPr>
        <w:t>3</w:t>
      </w:r>
      <w:r w:rsidR="00CA6B8B" w:rsidRPr="00E03BCF">
        <w:rPr>
          <w:sz w:val="28"/>
          <w:szCs w:val="28"/>
        </w:rPr>
        <w:t xml:space="preserve"> году решения, приводящие к увеличению численности муниципальных служащих и работников муниципальных казенных и муниципальных бюджетных учреждений, а также расходов на их содержание.</w:t>
      </w:r>
    </w:p>
    <w:p w:rsidR="00AC30D8" w:rsidRPr="00AC30D8" w:rsidRDefault="00AC30D8" w:rsidP="00AC30D8">
      <w:pPr>
        <w:adjustRightInd w:val="0"/>
        <w:ind w:left="709"/>
        <w:jc w:val="both"/>
        <w:rPr>
          <w:sz w:val="28"/>
          <w:szCs w:val="28"/>
        </w:rPr>
      </w:pPr>
    </w:p>
    <w:p w:rsidR="00377671" w:rsidRDefault="00377671" w:rsidP="00D53275">
      <w:pPr>
        <w:adjustRightInd w:val="0"/>
        <w:ind w:firstLine="708"/>
        <w:jc w:val="both"/>
        <w:outlineLvl w:val="1"/>
        <w:rPr>
          <w:snapToGrid w:val="0"/>
          <w:sz w:val="28"/>
          <w:szCs w:val="28"/>
        </w:rPr>
      </w:pPr>
    </w:p>
    <w:p w:rsidR="00F56265" w:rsidRDefault="00CA6B8B" w:rsidP="00377671">
      <w:pPr>
        <w:adjustRightInd w:val="0"/>
        <w:ind w:firstLine="708"/>
        <w:jc w:val="both"/>
        <w:outlineLvl w:val="1"/>
        <w:rPr>
          <w:b/>
          <w:sz w:val="28"/>
          <w:szCs w:val="28"/>
        </w:rPr>
      </w:pPr>
      <w:r w:rsidRPr="008E6A53">
        <w:rPr>
          <w:snapToGrid w:val="0"/>
          <w:sz w:val="28"/>
          <w:szCs w:val="28"/>
        </w:rPr>
        <w:t xml:space="preserve">Статья </w:t>
      </w:r>
      <w:r w:rsidR="00FA77AB">
        <w:rPr>
          <w:snapToGrid w:val="0"/>
          <w:sz w:val="28"/>
          <w:szCs w:val="28"/>
        </w:rPr>
        <w:t>6</w:t>
      </w:r>
      <w:r w:rsidRPr="008E6A53">
        <w:rPr>
          <w:snapToGrid w:val="0"/>
          <w:sz w:val="28"/>
          <w:szCs w:val="28"/>
        </w:rPr>
        <w:t>.</w:t>
      </w:r>
      <w:r w:rsidRPr="008E6A53">
        <w:rPr>
          <w:snapToGrid w:val="0"/>
          <w:sz w:val="28"/>
          <w:szCs w:val="28"/>
        </w:rPr>
        <w:tab/>
      </w:r>
      <w:r w:rsidRPr="008E6A53">
        <w:rPr>
          <w:b/>
          <w:snapToGrid w:val="0"/>
          <w:sz w:val="28"/>
          <w:szCs w:val="28"/>
        </w:rPr>
        <w:t xml:space="preserve">Муниципальные </w:t>
      </w:r>
      <w:r w:rsidRPr="008E6A53">
        <w:rPr>
          <w:b/>
          <w:bCs/>
          <w:sz w:val="28"/>
          <w:szCs w:val="28"/>
        </w:rPr>
        <w:t xml:space="preserve">заимствования </w:t>
      </w:r>
      <w:r w:rsidR="00377671" w:rsidRPr="00F56265">
        <w:rPr>
          <w:b/>
          <w:sz w:val="28"/>
          <w:szCs w:val="28"/>
        </w:rPr>
        <w:t xml:space="preserve">сельского поселения </w:t>
      </w:r>
      <w:r w:rsidR="00F56265">
        <w:rPr>
          <w:b/>
          <w:sz w:val="28"/>
          <w:szCs w:val="28"/>
        </w:rPr>
        <w:t xml:space="preserve">      </w:t>
      </w:r>
    </w:p>
    <w:p w:rsidR="00F56265" w:rsidRDefault="00F56265" w:rsidP="00F56265">
      <w:pPr>
        <w:tabs>
          <w:tab w:val="right" w:pos="9070"/>
        </w:tabs>
        <w:adjustRightInd w:val="0"/>
        <w:ind w:firstLine="708"/>
        <w:jc w:val="both"/>
        <w:outlineLvl w:val="1"/>
        <w:rPr>
          <w:b/>
          <w:sz w:val="28"/>
          <w:szCs w:val="28"/>
        </w:rPr>
      </w:pPr>
      <w:r>
        <w:rPr>
          <w:b/>
          <w:sz w:val="28"/>
          <w:szCs w:val="28"/>
        </w:rPr>
        <w:t xml:space="preserve">                   Шо</w:t>
      </w:r>
      <w:r w:rsidR="00377671" w:rsidRPr="00F56265">
        <w:rPr>
          <w:b/>
          <w:sz w:val="28"/>
          <w:szCs w:val="28"/>
        </w:rPr>
        <w:t>рдаково</w:t>
      </w:r>
      <w:r w:rsidR="00CA6B8B" w:rsidRPr="008E6A53">
        <w:rPr>
          <w:b/>
          <w:bCs/>
          <w:sz w:val="28"/>
          <w:szCs w:val="28"/>
        </w:rPr>
        <w:t>,</w:t>
      </w:r>
      <w:r>
        <w:rPr>
          <w:b/>
          <w:bCs/>
          <w:sz w:val="28"/>
          <w:szCs w:val="28"/>
        </w:rPr>
        <w:t xml:space="preserve">   </w:t>
      </w:r>
      <w:r w:rsidR="00CA6B8B" w:rsidRPr="008E6A53">
        <w:rPr>
          <w:b/>
          <w:bCs/>
          <w:sz w:val="28"/>
          <w:szCs w:val="28"/>
        </w:rPr>
        <w:t xml:space="preserve"> муниципальный </w:t>
      </w:r>
      <w:r>
        <w:rPr>
          <w:b/>
          <w:bCs/>
          <w:sz w:val="28"/>
          <w:szCs w:val="28"/>
        </w:rPr>
        <w:t xml:space="preserve">     </w:t>
      </w:r>
      <w:r w:rsidR="00CA6B8B" w:rsidRPr="008E6A53">
        <w:rPr>
          <w:b/>
          <w:bCs/>
          <w:sz w:val="28"/>
          <w:szCs w:val="28"/>
        </w:rPr>
        <w:t xml:space="preserve">долг </w:t>
      </w:r>
      <w:r>
        <w:rPr>
          <w:b/>
          <w:bCs/>
          <w:sz w:val="28"/>
          <w:szCs w:val="28"/>
        </w:rPr>
        <w:t xml:space="preserve">        </w:t>
      </w:r>
      <w:r>
        <w:rPr>
          <w:b/>
          <w:sz w:val="28"/>
          <w:szCs w:val="28"/>
        </w:rPr>
        <w:t xml:space="preserve">сельского   </w:t>
      </w:r>
      <w:r>
        <w:rPr>
          <w:b/>
          <w:sz w:val="28"/>
          <w:szCs w:val="28"/>
        </w:rPr>
        <w:tab/>
      </w:r>
    </w:p>
    <w:p w:rsidR="00CA6B8B" w:rsidRPr="00F56265" w:rsidRDefault="00DC25FA" w:rsidP="00F56265">
      <w:pPr>
        <w:adjustRightInd w:val="0"/>
        <w:ind w:firstLine="708"/>
        <w:jc w:val="both"/>
        <w:outlineLvl w:val="1"/>
        <w:rPr>
          <w:b/>
          <w:sz w:val="28"/>
          <w:szCs w:val="28"/>
        </w:rPr>
      </w:pPr>
      <w:r>
        <w:rPr>
          <w:b/>
          <w:sz w:val="28"/>
          <w:szCs w:val="28"/>
        </w:rPr>
        <w:t xml:space="preserve">                  </w:t>
      </w:r>
      <w:r w:rsidR="00377671" w:rsidRPr="00F56265">
        <w:rPr>
          <w:b/>
          <w:sz w:val="28"/>
          <w:szCs w:val="28"/>
        </w:rPr>
        <w:t>поселения Шордаково</w:t>
      </w:r>
      <w:r w:rsidR="00CA6B8B" w:rsidRPr="008E6A53">
        <w:rPr>
          <w:b/>
          <w:bCs/>
          <w:sz w:val="28"/>
          <w:szCs w:val="28"/>
        </w:rPr>
        <w:t xml:space="preserve"> </w:t>
      </w:r>
    </w:p>
    <w:p w:rsidR="00377671" w:rsidRPr="008E6A53" w:rsidRDefault="00377671" w:rsidP="00377671">
      <w:pPr>
        <w:adjustRightInd w:val="0"/>
        <w:ind w:firstLine="708"/>
        <w:jc w:val="both"/>
        <w:outlineLvl w:val="1"/>
        <w:rPr>
          <w:b/>
          <w:bCs/>
          <w:sz w:val="28"/>
          <w:szCs w:val="28"/>
        </w:rPr>
      </w:pPr>
    </w:p>
    <w:p w:rsidR="00CA6B8B" w:rsidRPr="008E6A53" w:rsidRDefault="00377671" w:rsidP="00D53275">
      <w:pPr>
        <w:adjustRightInd w:val="0"/>
        <w:ind w:firstLine="709"/>
        <w:jc w:val="both"/>
        <w:rPr>
          <w:b/>
          <w:bCs/>
          <w:sz w:val="28"/>
          <w:szCs w:val="28"/>
        </w:rPr>
      </w:pPr>
      <w:r>
        <w:rPr>
          <w:sz w:val="28"/>
          <w:szCs w:val="28"/>
        </w:rPr>
        <w:t>1.</w:t>
      </w:r>
      <w:r w:rsidR="00CA6B8B" w:rsidRPr="008E6A53">
        <w:rPr>
          <w:sz w:val="28"/>
          <w:szCs w:val="28"/>
        </w:rPr>
        <w:t>Установить, что муниципальных заимствований в 20</w:t>
      </w:r>
      <w:r w:rsidR="00AF09BC">
        <w:rPr>
          <w:sz w:val="28"/>
          <w:szCs w:val="28"/>
        </w:rPr>
        <w:t>2</w:t>
      </w:r>
      <w:r w:rsidR="008138D2">
        <w:rPr>
          <w:sz w:val="28"/>
          <w:szCs w:val="28"/>
        </w:rPr>
        <w:t>3</w:t>
      </w:r>
      <w:r w:rsidR="00CA6B8B" w:rsidRPr="008E6A53">
        <w:rPr>
          <w:sz w:val="28"/>
          <w:szCs w:val="28"/>
        </w:rPr>
        <w:t xml:space="preserve"> году не предусмотрено</w:t>
      </w:r>
    </w:p>
    <w:p w:rsidR="00CA6B8B" w:rsidRPr="008E6A53" w:rsidRDefault="00CA6B8B" w:rsidP="0058401F">
      <w:pPr>
        <w:adjustRightInd w:val="0"/>
        <w:ind w:firstLine="709"/>
        <w:jc w:val="both"/>
        <w:rPr>
          <w:sz w:val="28"/>
          <w:szCs w:val="28"/>
        </w:rPr>
      </w:pPr>
      <w:r w:rsidRPr="008E6A53">
        <w:rPr>
          <w:sz w:val="28"/>
          <w:szCs w:val="28"/>
        </w:rPr>
        <w:t>2. Установить верхний предел муниципального долга по муниципальным гарантиям на 1 января 20</w:t>
      </w:r>
      <w:r w:rsidR="00AF09BC">
        <w:rPr>
          <w:sz w:val="28"/>
          <w:szCs w:val="28"/>
        </w:rPr>
        <w:t>2</w:t>
      </w:r>
      <w:r w:rsidR="008138D2">
        <w:rPr>
          <w:sz w:val="28"/>
          <w:szCs w:val="28"/>
        </w:rPr>
        <w:t>3</w:t>
      </w:r>
      <w:r w:rsidRPr="008E6A53">
        <w:rPr>
          <w:sz w:val="28"/>
          <w:szCs w:val="28"/>
        </w:rPr>
        <w:t xml:space="preserve"> года в сумме ноль рублей.</w:t>
      </w:r>
    </w:p>
    <w:p w:rsidR="00CA6B8B" w:rsidRPr="008E6A53" w:rsidRDefault="00CA6B8B" w:rsidP="0058401F">
      <w:pPr>
        <w:adjustRightInd w:val="0"/>
        <w:ind w:firstLine="709"/>
        <w:jc w:val="both"/>
        <w:rPr>
          <w:sz w:val="28"/>
          <w:szCs w:val="28"/>
        </w:rPr>
      </w:pPr>
      <w:r w:rsidRPr="008E6A53">
        <w:rPr>
          <w:sz w:val="28"/>
          <w:szCs w:val="28"/>
        </w:rPr>
        <w:t xml:space="preserve">3. Установить, что муниципальные гарантии </w:t>
      </w:r>
      <w:r w:rsidR="00377671">
        <w:rPr>
          <w:sz w:val="28"/>
          <w:szCs w:val="28"/>
        </w:rPr>
        <w:t>сельского поселения Шордаково</w:t>
      </w:r>
      <w:r w:rsidRPr="008E6A53">
        <w:rPr>
          <w:sz w:val="28"/>
          <w:szCs w:val="28"/>
        </w:rPr>
        <w:t xml:space="preserve"> в 20</w:t>
      </w:r>
      <w:r w:rsidR="00AF09BC">
        <w:rPr>
          <w:sz w:val="28"/>
          <w:szCs w:val="28"/>
        </w:rPr>
        <w:t>2</w:t>
      </w:r>
      <w:r w:rsidR="008138D2">
        <w:rPr>
          <w:sz w:val="28"/>
          <w:szCs w:val="28"/>
        </w:rPr>
        <w:t>3</w:t>
      </w:r>
      <w:r w:rsidRPr="008E6A53">
        <w:rPr>
          <w:sz w:val="28"/>
          <w:szCs w:val="28"/>
        </w:rPr>
        <w:t xml:space="preserve"> году не предоставляются.</w:t>
      </w:r>
    </w:p>
    <w:p w:rsidR="00CA6B8B" w:rsidRPr="008E6A53" w:rsidRDefault="00CA6B8B" w:rsidP="0058401F">
      <w:pPr>
        <w:keepNext/>
        <w:keepLines/>
        <w:widowControl w:val="0"/>
        <w:tabs>
          <w:tab w:val="left" w:pos="2376"/>
        </w:tabs>
        <w:spacing w:before="240" w:after="60"/>
        <w:ind w:left="2410" w:hanging="1701"/>
        <w:jc w:val="both"/>
        <w:outlineLvl w:val="1"/>
        <w:rPr>
          <w:b/>
          <w:bCs/>
          <w:sz w:val="28"/>
          <w:szCs w:val="28"/>
        </w:rPr>
      </w:pPr>
      <w:r w:rsidRPr="008E6A53">
        <w:rPr>
          <w:snapToGrid w:val="0"/>
          <w:sz w:val="28"/>
          <w:szCs w:val="28"/>
        </w:rPr>
        <w:lastRenderedPageBreak/>
        <w:t xml:space="preserve">Статья </w:t>
      </w:r>
      <w:r w:rsidR="00FA77AB">
        <w:rPr>
          <w:snapToGrid w:val="0"/>
          <w:sz w:val="28"/>
          <w:szCs w:val="28"/>
        </w:rPr>
        <w:t>7</w:t>
      </w:r>
      <w:r w:rsidRPr="008E6A53">
        <w:rPr>
          <w:snapToGrid w:val="0"/>
          <w:sz w:val="28"/>
          <w:szCs w:val="28"/>
        </w:rPr>
        <w:t>.</w:t>
      </w:r>
      <w:r w:rsidRPr="008E6A53">
        <w:rPr>
          <w:snapToGrid w:val="0"/>
          <w:sz w:val="28"/>
          <w:szCs w:val="28"/>
        </w:rPr>
        <w:tab/>
      </w:r>
      <w:r w:rsidRPr="008E6A53">
        <w:rPr>
          <w:b/>
          <w:bCs/>
          <w:sz w:val="28"/>
          <w:szCs w:val="28"/>
        </w:rPr>
        <w:t>Отдельные операции по источникам финансирования дефицита Местного бюджета</w:t>
      </w:r>
    </w:p>
    <w:p w:rsidR="00CA6B8B" w:rsidRPr="008E6A53" w:rsidRDefault="00CA6B8B" w:rsidP="0058401F">
      <w:pPr>
        <w:pStyle w:val="ConsPlusNormal"/>
        <w:keepNext/>
        <w:keepLines/>
        <w:ind w:firstLine="709"/>
        <w:jc w:val="both"/>
        <w:rPr>
          <w:rFonts w:ascii="Times New Roman" w:hAnsi="Times New Roman" w:cs="Times New Roman"/>
          <w:sz w:val="28"/>
          <w:szCs w:val="28"/>
        </w:rPr>
      </w:pPr>
    </w:p>
    <w:p w:rsidR="00CA6B8B" w:rsidRPr="008E6A53" w:rsidRDefault="00CA6B8B" w:rsidP="0058401F">
      <w:pPr>
        <w:adjustRightInd w:val="0"/>
        <w:ind w:firstLine="709"/>
        <w:jc w:val="both"/>
        <w:rPr>
          <w:sz w:val="28"/>
          <w:szCs w:val="28"/>
        </w:rPr>
      </w:pPr>
      <w:r w:rsidRPr="008E6A53">
        <w:rPr>
          <w:sz w:val="28"/>
          <w:szCs w:val="28"/>
        </w:rPr>
        <w:t xml:space="preserve">Утвердить источники финансирования дефицита Местного  бюджета </w:t>
      </w:r>
      <w:r>
        <w:rPr>
          <w:sz w:val="28"/>
          <w:szCs w:val="28"/>
        </w:rPr>
        <w:t>на 20</w:t>
      </w:r>
      <w:r w:rsidR="00AF09BC">
        <w:rPr>
          <w:sz w:val="28"/>
          <w:szCs w:val="28"/>
        </w:rPr>
        <w:t>2</w:t>
      </w:r>
      <w:r w:rsidR="008138D2">
        <w:rPr>
          <w:sz w:val="28"/>
          <w:szCs w:val="28"/>
        </w:rPr>
        <w:t>3</w:t>
      </w:r>
      <w:r>
        <w:rPr>
          <w:sz w:val="28"/>
          <w:szCs w:val="28"/>
        </w:rPr>
        <w:t xml:space="preserve"> год и плановый период 20</w:t>
      </w:r>
      <w:r w:rsidR="006B1B15">
        <w:rPr>
          <w:sz w:val="28"/>
          <w:szCs w:val="28"/>
        </w:rPr>
        <w:t>2</w:t>
      </w:r>
      <w:r w:rsidR="008138D2">
        <w:rPr>
          <w:sz w:val="28"/>
          <w:szCs w:val="28"/>
        </w:rPr>
        <w:t>4</w:t>
      </w:r>
      <w:r w:rsidR="00152AEA">
        <w:rPr>
          <w:sz w:val="28"/>
          <w:szCs w:val="28"/>
        </w:rPr>
        <w:t xml:space="preserve"> и 20</w:t>
      </w:r>
      <w:r w:rsidR="006B1B15">
        <w:rPr>
          <w:sz w:val="28"/>
          <w:szCs w:val="28"/>
        </w:rPr>
        <w:t>2</w:t>
      </w:r>
      <w:r w:rsidR="008138D2">
        <w:rPr>
          <w:sz w:val="28"/>
          <w:szCs w:val="28"/>
        </w:rPr>
        <w:t>5</w:t>
      </w:r>
      <w:r>
        <w:rPr>
          <w:sz w:val="28"/>
          <w:szCs w:val="28"/>
        </w:rPr>
        <w:t xml:space="preserve"> годов </w:t>
      </w:r>
      <w:r w:rsidRPr="008E6A53">
        <w:rPr>
          <w:sz w:val="28"/>
          <w:szCs w:val="28"/>
        </w:rPr>
        <w:t xml:space="preserve">согласно </w:t>
      </w:r>
      <w:r w:rsidRPr="00C82B87">
        <w:rPr>
          <w:b/>
          <w:sz w:val="28"/>
          <w:szCs w:val="28"/>
          <w:u w:val="single"/>
        </w:rPr>
        <w:t xml:space="preserve">приложению </w:t>
      </w:r>
      <w:r w:rsidR="00FA77AB">
        <w:rPr>
          <w:b/>
          <w:sz w:val="28"/>
          <w:szCs w:val="28"/>
          <w:u w:val="single"/>
        </w:rPr>
        <w:t>4</w:t>
      </w:r>
      <w:r w:rsidR="00954DBC">
        <w:rPr>
          <w:b/>
          <w:sz w:val="28"/>
          <w:szCs w:val="28"/>
          <w:u w:val="single"/>
        </w:rPr>
        <w:t xml:space="preserve"> </w:t>
      </w:r>
      <w:r w:rsidRPr="008E6A53">
        <w:rPr>
          <w:sz w:val="28"/>
          <w:szCs w:val="28"/>
        </w:rPr>
        <w:t>к настоящему Решению.</w:t>
      </w:r>
      <w:r>
        <w:rPr>
          <w:sz w:val="28"/>
          <w:szCs w:val="28"/>
        </w:rPr>
        <w:t xml:space="preserve"> </w:t>
      </w:r>
    </w:p>
    <w:p w:rsidR="00CA6B8B" w:rsidRPr="008E6A53" w:rsidRDefault="00CA6B8B" w:rsidP="0058401F">
      <w:pPr>
        <w:keepNext/>
        <w:keepLines/>
        <w:widowControl w:val="0"/>
        <w:tabs>
          <w:tab w:val="left" w:pos="2376"/>
        </w:tabs>
        <w:spacing w:before="240" w:after="60"/>
        <w:ind w:left="2410" w:hanging="1701"/>
        <w:jc w:val="both"/>
        <w:outlineLvl w:val="1"/>
        <w:rPr>
          <w:b/>
          <w:bCs/>
          <w:sz w:val="28"/>
          <w:szCs w:val="28"/>
        </w:rPr>
      </w:pPr>
      <w:r w:rsidRPr="008E6A53">
        <w:rPr>
          <w:snapToGrid w:val="0"/>
          <w:sz w:val="28"/>
          <w:szCs w:val="28"/>
        </w:rPr>
        <w:t xml:space="preserve">Статья </w:t>
      </w:r>
      <w:r w:rsidR="00FA77AB">
        <w:rPr>
          <w:snapToGrid w:val="0"/>
          <w:sz w:val="28"/>
          <w:szCs w:val="28"/>
        </w:rPr>
        <w:t>8</w:t>
      </w:r>
      <w:r w:rsidRPr="008E6A53">
        <w:rPr>
          <w:snapToGrid w:val="0"/>
          <w:sz w:val="28"/>
          <w:szCs w:val="28"/>
        </w:rPr>
        <w:t>.</w:t>
      </w:r>
      <w:r w:rsidRPr="008E6A53">
        <w:rPr>
          <w:snapToGrid w:val="0"/>
          <w:sz w:val="28"/>
          <w:szCs w:val="28"/>
        </w:rPr>
        <w:tab/>
      </w:r>
      <w:r w:rsidRPr="008E6A53">
        <w:rPr>
          <w:b/>
          <w:bCs/>
          <w:sz w:val="28"/>
          <w:szCs w:val="28"/>
        </w:rPr>
        <w:t>Особенности исполнения Местного бюджета</w:t>
      </w:r>
    </w:p>
    <w:p w:rsidR="00CA6B8B" w:rsidRPr="008E6A53" w:rsidRDefault="00CA6B8B" w:rsidP="0058401F">
      <w:pPr>
        <w:pStyle w:val="ConsPlusNormal"/>
        <w:keepNext/>
        <w:keepLines/>
        <w:ind w:firstLine="709"/>
        <w:jc w:val="both"/>
        <w:rPr>
          <w:rFonts w:ascii="Times New Roman" w:hAnsi="Times New Roman" w:cs="Times New Roman"/>
          <w:sz w:val="28"/>
          <w:szCs w:val="28"/>
        </w:rPr>
      </w:pPr>
    </w:p>
    <w:p w:rsidR="00CA6B8B" w:rsidRPr="008E6A53" w:rsidRDefault="00CA6B8B" w:rsidP="0058401F">
      <w:pPr>
        <w:widowControl w:val="0"/>
        <w:ind w:firstLine="709"/>
        <w:jc w:val="both"/>
        <w:rPr>
          <w:sz w:val="28"/>
          <w:szCs w:val="28"/>
        </w:rPr>
      </w:pPr>
      <w:r w:rsidRPr="008E6A53">
        <w:rPr>
          <w:sz w:val="28"/>
          <w:szCs w:val="28"/>
        </w:rPr>
        <w:t>1. Установить, что уменьшение общего объема бюджетных ассигнований, утвержденных в установленном порядке главному распорядителю средств Местного бюджета на уплату налога на имущество организаций и земельного налога, а также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для направления их на иные цели без внесения изменений в настоящее Решение не допускается.</w:t>
      </w:r>
    </w:p>
    <w:p w:rsidR="00CA6B8B" w:rsidRPr="008E6A53" w:rsidRDefault="00CA6B8B" w:rsidP="0058401F">
      <w:pPr>
        <w:widowControl w:val="0"/>
        <w:ind w:firstLine="709"/>
        <w:jc w:val="both"/>
        <w:rPr>
          <w:sz w:val="28"/>
          <w:szCs w:val="28"/>
        </w:rPr>
      </w:pPr>
      <w:r w:rsidRPr="008E6A53">
        <w:rPr>
          <w:sz w:val="28"/>
          <w:szCs w:val="28"/>
        </w:rPr>
        <w:t xml:space="preserve">2. Порядок осуществления бюджетных инвестиций в объекты капитального строительства муниципальной собственности </w:t>
      </w:r>
      <w:r w:rsidR="00F21568">
        <w:rPr>
          <w:sz w:val="28"/>
          <w:szCs w:val="28"/>
        </w:rPr>
        <w:t xml:space="preserve">местной администрации сельского поселения Шордаково </w:t>
      </w:r>
      <w:r w:rsidRPr="008E6A53">
        <w:rPr>
          <w:sz w:val="28"/>
          <w:szCs w:val="28"/>
        </w:rPr>
        <w:t>Зольского муниципального района  в форме капитальных вложений в основные средства муниципальных унитарных предприятий</w:t>
      </w:r>
      <w:r w:rsidRPr="008E6A53">
        <w:rPr>
          <w:b/>
          <w:sz w:val="28"/>
          <w:szCs w:val="28"/>
        </w:rPr>
        <w:t xml:space="preserve">, </w:t>
      </w:r>
      <w:r w:rsidRPr="00F21568">
        <w:rPr>
          <w:snapToGrid w:val="0"/>
          <w:sz w:val="28"/>
          <w:szCs w:val="28"/>
        </w:rPr>
        <w:t>муниципальных бюджетных и автономных учреждений</w:t>
      </w:r>
      <w:r w:rsidRPr="008E6A53">
        <w:rPr>
          <w:b/>
          <w:snapToGrid w:val="0"/>
          <w:sz w:val="28"/>
          <w:szCs w:val="28"/>
        </w:rPr>
        <w:t xml:space="preserve"> </w:t>
      </w:r>
      <w:r w:rsidRPr="008E6A53">
        <w:rPr>
          <w:sz w:val="28"/>
          <w:szCs w:val="28"/>
        </w:rPr>
        <w:t>устанавливается Местной администрацией.</w:t>
      </w:r>
    </w:p>
    <w:p w:rsidR="00CA6B8B" w:rsidRPr="008E6A53" w:rsidRDefault="00CA6B8B" w:rsidP="0058401F">
      <w:pPr>
        <w:widowControl w:val="0"/>
        <w:ind w:firstLine="709"/>
        <w:jc w:val="both"/>
        <w:rPr>
          <w:sz w:val="28"/>
          <w:szCs w:val="28"/>
        </w:rPr>
      </w:pPr>
      <w:r w:rsidRPr="008E6A53">
        <w:rPr>
          <w:sz w:val="28"/>
          <w:szCs w:val="28"/>
        </w:rPr>
        <w:t>3. Установить, что не использованные по состоянию на 1 января 20</w:t>
      </w:r>
      <w:r w:rsidR="00AF09BC">
        <w:rPr>
          <w:sz w:val="28"/>
          <w:szCs w:val="28"/>
        </w:rPr>
        <w:t>2</w:t>
      </w:r>
      <w:r w:rsidR="008138D2">
        <w:rPr>
          <w:sz w:val="28"/>
          <w:szCs w:val="28"/>
        </w:rPr>
        <w:t>3</w:t>
      </w:r>
      <w:r w:rsidRPr="008E6A53">
        <w:rPr>
          <w:sz w:val="28"/>
          <w:szCs w:val="28"/>
        </w:rPr>
        <w:t xml:space="preserve"> года остатки межбюджетных трансфертов, предоставленных из Местного бюджета бюджетам поселений Зольского муниципального района в форме субвенций, субсидий, иных межбюджетных трансфертов, имеющих целевое назначение, подлежат возврату в Местный бюджет в течение первых 15 рабочих дней 20</w:t>
      </w:r>
      <w:r w:rsidR="00AF09BC">
        <w:rPr>
          <w:sz w:val="28"/>
          <w:szCs w:val="28"/>
        </w:rPr>
        <w:t>2</w:t>
      </w:r>
      <w:r w:rsidR="008138D2">
        <w:rPr>
          <w:sz w:val="28"/>
          <w:szCs w:val="28"/>
        </w:rPr>
        <w:t>3</w:t>
      </w:r>
      <w:r w:rsidRPr="008E6A53">
        <w:rPr>
          <w:sz w:val="28"/>
          <w:szCs w:val="28"/>
        </w:rPr>
        <w:t xml:space="preserve"> года.</w:t>
      </w:r>
    </w:p>
    <w:p w:rsidR="00CA6B8B" w:rsidRPr="008E6A53" w:rsidRDefault="00CA6B8B" w:rsidP="0058401F">
      <w:pPr>
        <w:adjustRightInd w:val="0"/>
        <w:ind w:firstLine="540"/>
        <w:jc w:val="both"/>
        <w:outlineLvl w:val="0"/>
        <w:rPr>
          <w:sz w:val="28"/>
          <w:szCs w:val="28"/>
        </w:rPr>
      </w:pPr>
      <w:r w:rsidRPr="008E6A53">
        <w:rPr>
          <w:sz w:val="28"/>
          <w:szCs w:val="28"/>
        </w:rPr>
        <w:tab/>
        <w:t>4. Установить, что получатели средств Местного бюджета при заключении договоров (муниципальных контрактов) о поставке товаров, выполнении работ и оказании услуг в пределах доведенных им в установленном порядке соответствующих лимитов бюджетных обязательств на 20</w:t>
      </w:r>
      <w:r w:rsidR="00AF09BC">
        <w:rPr>
          <w:sz w:val="28"/>
          <w:szCs w:val="28"/>
        </w:rPr>
        <w:t>2</w:t>
      </w:r>
      <w:r w:rsidR="008138D2">
        <w:rPr>
          <w:sz w:val="28"/>
          <w:szCs w:val="28"/>
        </w:rPr>
        <w:t>3</w:t>
      </w:r>
      <w:r w:rsidRPr="008E6A53">
        <w:rPr>
          <w:sz w:val="28"/>
          <w:szCs w:val="28"/>
        </w:rPr>
        <w:t xml:space="preserve"> год и договоров, подлежащих исполнению за счет средств, полученных от оказания платных услуг и иной приносящей доход деятельности, вправе предусматривать авансовые платежи:</w:t>
      </w:r>
    </w:p>
    <w:p w:rsidR="00CA6B8B" w:rsidRPr="008E6A53" w:rsidRDefault="00CA6B8B" w:rsidP="0058401F">
      <w:pPr>
        <w:adjustRightInd w:val="0"/>
        <w:ind w:firstLine="708"/>
        <w:jc w:val="both"/>
        <w:outlineLvl w:val="0"/>
        <w:rPr>
          <w:sz w:val="28"/>
          <w:szCs w:val="28"/>
        </w:rPr>
      </w:pPr>
      <w:r w:rsidRPr="008E6A53">
        <w:rPr>
          <w:sz w:val="28"/>
          <w:szCs w:val="28"/>
        </w:rPr>
        <w:t xml:space="preserve">а) в размере до 100 процентов суммы договора (муниципального контракта), но не более лимитов бюджетных обязательств, доведенных на соответствующий финансовый год, - по договорам (муниципальным контрактам) об оказании услуг связи, о подписке на печатные издания и об их приобретении, обучении на курсах повышения квалификации, участии </w:t>
      </w:r>
      <w:r w:rsidRPr="008E6A53">
        <w:rPr>
          <w:sz w:val="28"/>
          <w:szCs w:val="28"/>
        </w:rPr>
        <w:lastRenderedPageBreak/>
        <w:t>в научных, методических, научно-практических и иных конференциях, о проведении государственной экспертизы проектной документации и результатов инженерных изысканий, проведении олимпиады школьников и приобретении авиа- и железнодорожных билетов, билетов для проезда городским и пригородным транспортом и путевок на санаторно-курортное лечение, по договорам обязательного страхования гражданской ответственности владельцев транспортных средств;</w:t>
      </w:r>
    </w:p>
    <w:p w:rsidR="00CA6B8B" w:rsidRPr="008E6A53" w:rsidRDefault="00AC30D8" w:rsidP="00680C17">
      <w:pPr>
        <w:adjustRightInd w:val="0"/>
        <w:ind w:firstLine="540"/>
        <w:jc w:val="both"/>
        <w:outlineLvl w:val="0"/>
        <w:rPr>
          <w:sz w:val="28"/>
          <w:szCs w:val="28"/>
        </w:rPr>
      </w:pPr>
      <w:r>
        <w:rPr>
          <w:sz w:val="28"/>
          <w:szCs w:val="28"/>
        </w:rPr>
        <w:t>б</w:t>
      </w:r>
      <w:r w:rsidR="00CA6B8B" w:rsidRPr="008E6A53">
        <w:rPr>
          <w:sz w:val="28"/>
          <w:szCs w:val="28"/>
        </w:rPr>
        <w:t>) в размере до 30 процентов суммы договора (государственного контракта), но не более 30 процентов лимитов бюджетных обязательств, доведенных на соответствующий финансовый год, - по остальным договорам (муниципальным контрактам), если иное не предусмотрено законодательством Российской Федерации.</w:t>
      </w:r>
    </w:p>
    <w:p w:rsidR="00CA6B8B" w:rsidRPr="008E6A53" w:rsidRDefault="00CA6B8B" w:rsidP="006E13CC">
      <w:pPr>
        <w:pStyle w:val="ConsPlusNormal"/>
        <w:widowControl/>
        <w:ind w:firstLine="540"/>
        <w:jc w:val="both"/>
        <w:rPr>
          <w:rFonts w:ascii="Times New Roman" w:hAnsi="Times New Roman" w:cs="Times New Roman"/>
          <w:sz w:val="28"/>
          <w:szCs w:val="28"/>
        </w:rPr>
      </w:pPr>
      <w:r w:rsidRPr="008E6A53">
        <w:rPr>
          <w:rFonts w:ascii="Times New Roman" w:hAnsi="Times New Roman" w:cs="Times New Roman"/>
          <w:sz w:val="28"/>
          <w:szCs w:val="28"/>
        </w:rPr>
        <w:t>5 . Установить в соответствии с пунктом 3 статьи 217 Бюджетного Кодекса Российской Федерации следующие основания для внесения в 20</w:t>
      </w:r>
      <w:r w:rsidR="00AF09BC">
        <w:rPr>
          <w:rFonts w:ascii="Times New Roman" w:hAnsi="Times New Roman" w:cs="Times New Roman"/>
          <w:sz w:val="28"/>
          <w:szCs w:val="28"/>
        </w:rPr>
        <w:t>2</w:t>
      </w:r>
      <w:r w:rsidR="008138D2">
        <w:rPr>
          <w:rFonts w:ascii="Times New Roman" w:hAnsi="Times New Roman" w:cs="Times New Roman"/>
          <w:sz w:val="28"/>
          <w:szCs w:val="28"/>
        </w:rPr>
        <w:t>3</w:t>
      </w:r>
      <w:r w:rsidRPr="008E6A53">
        <w:rPr>
          <w:rFonts w:ascii="Times New Roman" w:hAnsi="Times New Roman" w:cs="Times New Roman"/>
          <w:sz w:val="28"/>
          <w:szCs w:val="28"/>
        </w:rPr>
        <w:t xml:space="preserve"> году изменений в показатели сводной бюджетной росписи местного бюджета и (или) перераспределения бюджетных ассигнований между главными распорядителями средств местного бюджета.</w:t>
      </w:r>
    </w:p>
    <w:p w:rsidR="00CA6B8B" w:rsidRPr="008E6A53" w:rsidRDefault="00CA6B8B" w:rsidP="006E13CC">
      <w:pPr>
        <w:pStyle w:val="ConsPlusNormal"/>
        <w:widowControl/>
        <w:ind w:firstLine="540"/>
        <w:jc w:val="both"/>
        <w:rPr>
          <w:rFonts w:ascii="Times New Roman" w:hAnsi="Times New Roman" w:cs="Times New Roman"/>
          <w:sz w:val="28"/>
          <w:szCs w:val="28"/>
        </w:rPr>
      </w:pPr>
      <w:r w:rsidRPr="008E6A53">
        <w:rPr>
          <w:rFonts w:ascii="Times New Roman" w:hAnsi="Times New Roman" w:cs="Times New Roman"/>
          <w:sz w:val="28"/>
          <w:szCs w:val="28"/>
        </w:rPr>
        <w:t xml:space="preserve">1) перераспределение бюджетных ассигнований, предусмотренных главным распорядителям средств местного бюджета  на оплату труда работников местной администрации, между главными распорядителями средств местного бюджета, разделами, подразделами, целевыми статьями, видами расходов классификации расходов бюджетов на оплату труда работников органов местной администрации в случае принятия Главой местной администрации </w:t>
      </w:r>
      <w:r w:rsidR="00C82B87">
        <w:rPr>
          <w:rFonts w:ascii="Times New Roman" w:hAnsi="Times New Roman" w:cs="Times New Roman"/>
          <w:sz w:val="28"/>
          <w:szCs w:val="28"/>
        </w:rPr>
        <w:t xml:space="preserve">сельского поселения Шордаково </w:t>
      </w:r>
      <w:r w:rsidRPr="008E6A53">
        <w:rPr>
          <w:rFonts w:ascii="Times New Roman" w:hAnsi="Times New Roman" w:cs="Times New Roman"/>
          <w:sz w:val="28"/>
          <w:szCs w:val="28"/>
        </w:rPr>
        <w:t>Зольского муниципального района Кабардино-Балкарской Республики решений о сокращении численности этих работников;</w:t>
      </w:r>
    </w:p>
    <w:p w:rsidR="00CA6B8B" w:rsidRPr="008E6A53" w:rsidRDefault="00CA6B8B" w:rsidP="006E13CC">
      <w:pPr>
        <w:pStyle w:val="ConsPlusNormal"/>
        <w:widowControl/>
        <w:ind w:firstLine="540"/>
        <w:jc w:val="both"/>
        <w:rPr>
          <w:rFonts w:ascii="Times New Roman" w:hAnsi="Times New Roman" w:cs="Times New Roman"/>
          <w:sz w:val="28"/>
          <w:szCs w:val="28"/>
        </w:rPr>
      </w:pPr>
      <w:r w:rsidRPr="008E6A53">
        <w:rPr>
          <w:rFonts w:ascii="Times New Roman" w:hAnsi="Times New Roman" w:cs="Times New Roman"/>
          <w:sz w:val="28"/>
          <w:szCs w:val="28"/>
        </w:rPr>
        <w:t>2) перераспределение бюджетных ассигнований между подгруппами и элементами вида расходов классификации расходов бюджетов в пределах общего объема бюджетных ассигнований, предусмотренных главному распорядителю средств местного бюджета по соответствующей целевой  статье расходов классификации расходов бюджета;</w:t>
      </w:r>
    </w:p>
    <w:p w:rsidR="00CA6B8B" w:rsidRDefault="00576487" w:rsidP="006E13C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w:t>
      </w:r>
      <w:r w:rsidR="00CA6B8B" w:rsidRPr="008E6A53">
        <w:rPr>
          <w:rFonts w:ascii="Times New Roman" w:hAnsi="Times New Roman" w:cs="Times New Roman"/>
          <w:sz w:val="28"/>
          <w:szCs w:val="28"/>
        </w:rPr>
        <w:t>) перераспределение бюджетных ассигнований, предусмотренных главным распорядителям средств местного бюджета, для о</w:t>
      </w:r>
      <w:r>
        <w:rPr>
          <w:rFonts w:ascii="Times New Roman" w:hAnsi="Times New Roman" w:cs="Times New Roman"/>
          <w:sz w:val="28"/>
          <w:szCs w:val="28"/>
        </w:rPr>
        <w:t>платы исполнительных документов.</w:t>
      </w:r>
    </w:p>
    <w:p w:rsidR="00CA6B8B" w:rsidRPr="008E6A53" w:rsidRDefault="00CA6B8B" w:rsidP="00680C17">
      <w:pPr>
        <w:adjustRightInd w:val="0"/>
        <w:ind w:firstLine="540"/>
        <w:jc w:val="both"/>
        <w:outlineLvl w:val="0"/>
        <w:rPr>
          <w:sz w:val="28"/>
          <w:szCs w:val="28"/>
        </w:rPr>
      </w:pPr>
    </w:p>
    <w:p w:rsidR="00C82B87" w:rsidRDefault="00C82B87" w:rsidP="00680C17">
      <w:pPr>
        <w:adjustRightInd w:val="0"/>
        <w:ind w:firstLine="540"/>
        <w:jc w:val="both"/>
        <w:outlineLvl w:val="0"/>
        <w:rPr>
          <w:sz w:val="28"/>
          <w:szCs w:val="28"/>
        </w:rPr>
      </w:pPr>
    </w:p>
    <w:p w:rsidR="00CA6B8B" w:rsidRPr="008E6A53" w:rsidRDefault="00CA6B8B" w:rsidP="0058401F">
      <w:pPr>
        <w:widowControl w:val="0"/>
        <w:ind w:firstLine="709"/>
        <w:jc w:val="both"/>
        <w:rPr>
          <w:sz w:val="28"/>
          <w:szCs w:val="28"/>
        </w:rPr>
      </w:pPr>
    </w:p>
    <w:p w:rsidR="00CA6B8B" w:rsidRDefault="00CA6B8B" w:rsidP="0058401F">
      <w:pPr>
        <w:widowControl w:val="0"/>
        <w:ind w:firstLine="709"/>
        <w:jc w:val="both"/>
        <w:rPr>
          <w:sz w:val="28"/>
          <w:szCs w:val="28"/>
        </w:rPr>
      </w:pPr>
      <w:r>
        <w:rPr>
          <w:sz w:val="28"/>
          <w:szCs w:val="28"/>
        </w:rPr>
        <w:t xml:space="preserve">Председатель </w:t>
      </w:r>
    </w:p>
    <w:p w:rsidR="00B0422D" w:rsidRDefault="00CA6B8B" w:rsidP="00B0422D">
      <w:pPr>
        <w:widowControl w:val="0"/>
        <w:ind w:firstLine="709"/>
        <w:rPr>
          <w:sz w:val="28"/>
          <w:szCs w:val="28"/>
        </w:rPr>
      </w:pPr>
      <w:r>
        <w:rPr>
          <w:sz w:val="28"/>
          <w:szCs w:val="28"/>
        </w:rPr>
        <w:t>Совета местного самоуправления</w:t>
      </w:r>
    </w:p>
    <w:p w:rsidR="00B0422D" w:rsidRDefault="00B0422D" w:rsidP="00B0422D">
      <w:pPr>
        <w:widowControl w:val="0"/>
        <w:ind w:firstLine="709"/>
        <w:rPr>
          <w:sz w:val="28"/>
          <w:szCs w:val="28"/>
        </w:rPr>
      </w:pPr>
      <w:r>
        <w:rPr>
          <w:sz w:val="28"/>
          <w:szCs w:val="28"/>
        </w:rPr>
        <w:t xml:space="preserve">сельского поселения Шордаково </w:t>
      </w:r>
    </w:p>
    <w:p w:rsidR="00B0422D" w:rsidRDefault="00B0422D" w:rsidP="00B0422D">
      <w:pPr>
        <w:widowControl w:val="0"/>
        <w:ind w:firstLine="709"/>
        <w:rPr>
          <w:sz w:val="28"/>
          <w:szCs w:val="28"/>
        </w:rPr>
      </w:pPr>
      <w:r>
        <w:rPr>
          <w:sz w:val="28"/>
          <w:szCs w:val="28"/>
        </w:rPr>
        <w:t xml:space="preserve">Зольского муниципального района </w:t>
      </w:r>
    </w:p>
    <w:p w:rsidR="00CA6B8B" w:rsidRPr="008E6A53" w:rsidRDefault="00B0422D" w:rsidP="00083378">
      <w:pPr>
        <w:widowControl w:val="0"/>
        <w:ind w:firstLine="709"/>
        <w:rPr>
          <w:sz w:val="28"/>
          <w:szCs w:val="28"/>
        </w:rPr>
      </w:pPr>
      <w:r>
        <w:rPr>
          <w:sz w:val="28"/>
          <w:szCs w:val="28"/>
        </w:rPr>
        <w:t>Кабардино-Балкарской Республики</w:t>
      </w:r>
      <w:r w:rsidR="00CA6B8B">
        <w:rPr>
          <w:sz w:val="28"/>
          <w:szCs w:val="28"/>
        </w:rPr>
        <w:t xml:space="preserve"> </w:t>
      </w:r>
      <w:r>
        <w:rPr>
          <w:sz w:val="28"/>
          <w:szCs w:val="28"/>
        </w:rPr>
        <w:t xml:space="preserve">   </w:t>
      </w:r>
      <w:r w:rsidR="00CA6B8B">
        <w:rPr>
          <w:sz w:val="28"/>
          <w:szCs w:val="28"/>
        </w:rPr>
        <w:t xml:space="preserve"> </w:t>
      </w:r>
      <w:r>
        <w:rPr>
          <w:sz w:val="28"/>
          <w:szCs w:val="28"/>
        </w:rPr>
        <w:t xml:space="preserve">                     А.</w:t>
      </w:r>
      <w:r w:rsidR="00083378">
        <w:rPr>
          <w:sz w:val="28"/>
          <w:szCs w:val="28"/>
        </w:rPr>
        <w:t>Г.Жириков</w:t>
      </w:r>
    </w:p>
    <w:sectPr w:rsidR="00CA6B8B" w:rsidRPr="008E6A53" w:rsidSect="00FC2839">
      <w:headerReference w:type="default" r:id="rId8"/>
      <w:pgSz w:w="11906" w:h="16838" w:code="9"/>
      <w:pgMar w:top="993" w:right="1418" w:bottom="1418" w:left="1418" w:header="709" w:footer="709" w:gutter="0"/>
      <w:cols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7D4" w:rsidRDefault="009F07D4" w:rsidP="001D2D4F">
      <w:r>
        <w:separator/>
      </w:r>
    </w:p>
  </w:endnote>
  <w:endnote w:type="continuationSeparator" w:id="0">
    <w:p w:rsidR="009F07D4" w:rsidRDefault="009F07D4" w:rsidP="001D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7D4" w:rsidRDefault="009F07D4" w:rsidP="001D2D4F">
      <w:r>
        <w:separator/>
      </w:r>
    </w:p>
  </w:footnote>
  <w:footnote w:type="continuationSeparator" w:id="0">
    <w:p w:rsidR="009F07D4" w:rsidRDefault="009F07D4" w:rsidP="001D2D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B8B" w:rsidRDefault="00A527BB" w:rsidP="00FA3C31">
    <w:pPr>
      <w:pStyle w:val="a3"/>
      <w:framePr w:w="488" w:wrap="auto" w:vAnchor="text" w:hAnchor="page" w:x="5902" w:y="-5"/>
      <w:rPr>
        <w:rStyle w:val="a5"/>
        <w:sz w:val="28"/>
        <w:szCs w:val="28"/>
      </w:rPr>
    </w:pPr>
    <w:r>
      <w:rPr>
        <w:rStyle w:val="a5"/>
        <w:sz w:val="28"/>
        <w:szCs w:val="28"/>
      </w:rPr>
      <w:fldChar w:fldCharType="begin"/>
    </w:r>
    <w:r w:rsidR="00CA6B8B">
      <w:rPr>
        <w:rStyle w:val="a5"/>
        <w:sz w:val="28"/>
        <w:szCs w:val="28"/>
      </w:rPr>
      <w:instrText xml:space="preserve">PAGE  </w:instrText>
    </w:r>
    <w:r>
      <w:rPr>
        <w:rStyle w:val="a5"/>
        <w:sz w:val="28"/>
        <w:szCs w:val="28"/>
      </w:rPr>
      <w:fldChar w:fldCharType="separate"/>
    </w:r>
    <w:r w:rsidR="007E399D">
      <w:rPr>
        <w:rStyle w:val="a5"/>
        <w:noProof/>
        <w:sz w:val="28"/>
        <w:szCs w:val="28"/>
      </w:rPr>
      <w:t>5</w:t>
    </w:r>
    <w:r>
      <w:rPr>
        <w:rStyle w:val="a5"/>
        <w:sz w:val="28"/>
        <w:szCs w:val="28"/>
      </w:rPr>
      <w:fldChar w:fldCharType="end"/>
    </w:r>
  </w:p>
  <w:p w:rsidR="00CA6B8B" w:rsidRDefault="00CA6B8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58DD"/>
    <w:multiLevelType w:val="hybridMultilevel"/>
    <w:tmpl w:val="CCCAEF24"/>
    <w:lvl w:ilvl="0" w:tplc="BF90ACEE">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F771EAB"/>
    <w:multiLevelType w:val="hybridMultilevel"/>
    <w:tmpl w:val="FFF03240"/>
    <w:lvl w:ilvl="0" w:tplc="7786CBC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72A73E7A"/>
    <w:multiLevelType w:val="hybridMultilevel"/>
    <w:tmpl w:val="75802CE6"/>
    <w:lvl w:ilvl="0" w:tplc="2FBC94EA">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7AE0482B"/>
    <w:multiLevelType w:val="hybridMultilevel"/>
    <w:tmpl w:val="94867D18"/>
    <w:lvl w:ilvl="0" w:tplc="B99AFEF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7D0738AF"/>
    <w:multiLevelType w:val="hybridMultilevel"/>
    <w:tmpl w:val="9222A0D6"/>
    <w:lvl w:ilvl="0" w:tplc="0419000F">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8401F"/>
    <w:rsid w:val="000006FC"/>
    <w:rsid w:val="00016030"/>
    <w:rsid w:val="00025589"/>
    <w:rsid w:val="00035C30"/>
    <w:rsid w:val="0003603A"/>
    <w:rsid w:val="00037DD5"/>
    <w:rsid w:val="00043C18"/>
    <w:rsid w:val="000513F8"/>
    <w:rsid w:val="000615CE"/>
    <w:rsid w:val="00066B75"/>
    <w:rsid w:val="00076AED"/>
    <w:rsid w:val="00083378"/>
    <w:rsid w:val="00093368"/>
    <w:rsid w:val="000A5888"/>
    <w:rsid w:val="000B3E40"/>
    <w:rsid w:val="000C5E86"/>
    <w:rsid w:val="000C7164"/>
    <w:rsid w:val="000D0D78"/>
    <w:rsid w:val="000E10EC"/>
    <w:rsid w:val="000E1EEC"/>
    <w:rsid w:val="000F0A90"/>
    <w:rsid w:val="000F1914"/>
    <w:rsid w:val="00107B16"/>
    <w:rsid w:val="00126B01"/>
    <w:rsid w:val="0014670F"/>
    <w:rsid w:val="00152AEA"/>
    <w:rsid w:val="00162E96"/>
    <w:rsid w:val="00164947"/>
    <w:rsid w:val="00164C99"/>
    <w:rsid w:val="00173C99"/>
    <w:rsid w:val="00175024"/>
    <w:rsid w:val="00176088"/>
    <w:rsid w:val="001D2D4F"/>
    <w:rsid w:val="001E1774"/>
    <w:rsid w:val="001F2279"/>
    <w:rsid w:val="001F621F"/>
    <w:rsid w:val="002074AD"/>
    <w:rsid w:val="0021179C"/>
    <w:rsid w:val="002146A3"/>
    <w:rsid w:val="00232D0B"/>
    <w:rsid w:val="00243683"/>
    <w:rsid w:val="002549F8"/>
    <w:rsid w:val="00255C8B"/>
    <w:rsid w:val="002847CE"/>
    <w:rsid w:val="002A6D85"/>
    <w:rsid w:val="002B1B83"/>
    <w:rsid w:val="002B50AE"/>
    <w:rsid w:val="002C3955"/>
    <w:rsid w:val="002C6359"/>
    <w:rsid w:val="002F0604"/>
    <w:rsid w:val="002F2789"/>
    <w:rsid w:val="00300FE3"/>
    <w:rsid w:val="0030570E"/>
    <w:rsid w:val="003106C9"/>
    <w:rsid w:val="0032670C"/>
    <w:rsid w:val="00362795"/>
    <w:rsid w:val="003633D6"/>
    <w:rsid w:val="00365771"/>
    <w:rsid w:val="0037278B"/>
    <w:rsid w:val="00372A5B"/>
    <w:rsid w:val="00377671"/>
    <w:rsid w:val="0038036A"/>
    <w:rsid w:val="003A3935"/>
    <w:rsid w:val="003A691C"/>
    <w:rsid w:val="003E37CB"/>
    <w:rsid w:val="003E4F4C"/>
    <w:rsid w:val="003F5A66"/>
    <w:rsid w:val="00404BEF"/>
    <w:rsid w:val="00406B2B"/>
    <w:rsid w:val="004220F3"/>
    <w:rsid w:val="00433DFE"/>
    <w:rsid w:val="004422A5"/>
    <w:rsid w:val="004529E7"/>
    <w:rsid w:val="00474536"/>
    <w:rsid w:val="004802C5"/>
    <w:rsid w:val="00497ECC"/>
    <w:rsid w:val="004A0F0E"/>
    <w:rsid w:val="004A3042"/>
    <w:rsid w:val="004A4A60"/>
    <w:rsid w:val="004D16F3"/>
    <w:rsid w:val="004E0EF7"/>
    <w:rsid w:val="004E12DC"/>
    <w:rsid w:val="004F347D"/>
    <w:rsid w:val="00522132"/>
    <w:rsid w:val="00531696"/>
    <w:rsid w:val="00532FB1"/>
    <w:rsid w:val="00535E06"/>
    <w:rsid w:val="005432FB"/>
    <w:rsid w:val="00552CD8"/>
    <w:rsid w:val="00557EEB"/>
    <w:rsid w:val="00561B08"/>
    <w:rsid w:val="00572F12"/>
    <w:rsid w:val="00576487"/>
    <w:rsid w:val="0058401F"/>
    <w:rsid w:val="005932E8"/>
    <w:rsid w:val="00595D89"/>
    <w:rsid w:val="005C2511"/>
    <w:rsid w:val="005E0AF8"/>
    <w:rsid w:val="005F61F1"/>
    <w:rsid w:val="0060326C"/>
    <w:rsid w:val="0060651A"/>
    <w:rsid w:val="006143EC"/>
    <w:rsid w:val="00620579"/>
    <w:rsid w:val="00623FDB"/>
    <w:rsid w:val="006355A0"/>
    <w:rsid w:val="006556C6"/>
    <w:rsid w:val="00666C1B"/>
    <w:rsid w:val="00671657"/>
    <w:rsid w:val="00673F96"/>
    <w:rsid w:val="0067524D"/>
    <w:rsid w:val="00680C17"/>
    <w:rsid w:val="006A3C1F"/>
    <w:rsid w:val="006B163B"/>
    <w:rsid w:val="006B1B15"/>
    <w:rsid w:val="006C72B1"/>
    <w:rsid w:val="006D5E89"/>
    <w:rsid w:val="006E0615"/>
    <w:rsid w:val="006E13CC"/>
    <w:rsid w:val="006F411C"/>
    <w:rsid w:val="006F5F19"/>
    <w:rsid w:val="00706AAD"/>
    <w:rsid w:val="00724036"/>
    <w:rsid w:val="0073489A"/>
    <w:rsid w:val="00746595"/>
    <w:rsid w:val="00755BC7"/>
    <w:rsid w:val="007578A3"/>
    <w:rsid w:val="00767DAC"/>
    <w:rsid w:val="007700D6"/>
    <w:rsid w:val="0078349F"/>
    <w:rsid w:val="00791602"/>
    <w:rsid w:val="007972D8"/>
    <w:rsid w:val="007B0F7E"/>
    <w:rsid w:val="007C023E"/>
    <w:rsid w:val="007C3720"/>
    <w:rsid w:val="007C4DE4"/>
    <w:rsid w:val="007C73DC"/>
    <w:rsid w:val="007D64E5"/>
    <w:rsid w:val="007D66E9"/>
    <w:rsid w:val="007E399D"/>
    <w:rsid w:val="007F1C74"/>
    <w:rsid w:val="007F5F94"/>
    <w:rsid w:val="00800E13"/>
    <w:rsid w:val="00804FB5"/>
    <w:rsid w:val="008138D2"/>
    <w:rsid w:val="008233BF"/>
    <w:rsid w:val="00843FC4"/>
    <w:rsid w:val="00851C91"/>
    <w:rsid w:val="00852058"/>
    <w:rsid w:val="00856FE8"/>
    <w:rsid w:val="0086073D"/>
    <w:rsid w:val="00860FE1"/>
    <w:rsid w:val="008669A5"/>
    <w:rsid w:val="00876840"/>
    <w:rsid w:val="00877DE0"/>
    <w:rsid w:val="008810E2"/>
    <w:rsid w:val="0088216A"/>
    <w:rsid w:val="008916C8"/>
    <w:rsid w:val="00894BAC"/>
    <w:rsid w:val="008A3560"/>
    <w:rsid w:val="008A55BA"/>
    <w:rsid w:val="008A5D19"/>
    <w:rsid w:val="008A6AF0"/>
    <w:rsid w:val="008B2E1F"/>
    <w:rsid w:val="008C7E65"/>
    <w:rsid w:val="008E03D0"/>
    <w:rsid w:val="008E40AE"/>
    <w:rsid w:val="008E6A53"/>
    <w:rsid w:val="008F1862"/>
    <w:rsid w:val="00901B78"/>
    <w:rsid w:val="00906F7A"/>
    <w:rsid w:val="00917E6F"/>
    <w:rsid w:val="00917E9D"/>
    <w:rsid w:val="009347CB"/>
    <w:rsid w:val="0095028C"/>
    <w:rsid w:val="0095361A"/>
    <w:rsid w:val="00954DBC"/>
    <w:rsid w:val="00963D67"/>
    <w:rsid w:val="00974C60"/>
    <w:rsid w:val="0097580C"/>
    <w:rsid w:val="00977904"/>
    <w:rsid w:val="009851EA"/>
    <w:rsid w:val="00991F68"/>
    <w:rsid w:val="00997C62"/>
    <w:rsid w:val="009B7424"/>
    <w:rsid w:val="009C3371"/>
    <w:rsid w:val="009C3490"/>
    <w:rsid w:val="009E4C37"/>
    <w:rsid w:val="009F03CA"/>
    <w:rsid w:val="009F07D4"/>
    <w:rsid w:val="009F2C7B"/>
    <w:rsid w:val="00A31980"/>
    <w:rsid w:val="00A34B73"/>
    <w:rsid w:val="00A42280"/>
    <w:rsid w:val="00A4429A"/>
    <w:rsid w:val="00A51BFD"/>
    <w:rsid w:val="00A527BB"/>
    <w:rsid w:val="00A54D86"/>
    <w:rsid w:val="00A55EC2"/>
    <w:rsid w:val="00A63B94"/>
    <w:rsid w:val="00A67156"/>
    <w:rsid w:val="00A768B2"/>
    <w:rsid w:val="00A77D42"/>
    <w:rsid w:val="00A91F99"/>
    <w:rsid w:val="00A95B00"/>
    <w:rsid w:val="00AA01BF"/>
    <w:rsid w:val="00AC30D8"/>
    <w:rsid w:val="00AF09BC"/>
    <w:rsid w:val="00B0422D"/>
    <w:rsid w:val="00B046AE"/>
    <w:rsid w:val="00B15CF9"/>
    <w:rsid w:val="00B40FA3"/>
    <w:rsid w:val="00B50F1D"/>
    <w:rsid w:val="00B64C6F"/>
    <w:rsid w:val="00B70604"/>
    <w:rsid w:val="00B75E6B"/>
    <w:rsid w:val="00B86C75"/>
    <w:rsid w:val="00B97BB4"/>
    <w:rsid w:val="00BA156E"/>
    <w:rsid w:val="00BB04BE"/>
    <w:rsid w:val="00BD04F7"/>
    <w:rsid w:val="00BF10FA"/>
    <w:rsid w:val="00BF1FA3"/>
    <w:rsid w:val="00BF30D1"/>
    <w:rsid w:val="00BF5365"/>
    <w:rsid w:val="00C077A1"/>
    <w:rsid w:val="00C259BA"/>
    <w:rsid w:val="00C34559"/>
    <w:rsid w:val="00C41C62"/>
    <w:rsid w:val="00C47AE3"/>
    <w:rsid w:val="00C51BA1"/>
    <w:rsid w:val="00C80E7A"/>
    <w:rsid w:val="00C82B87"/>
    <w:rsid w:val="00C857CA"/>
    <w:rsid w:val="00C90E14"/>
    <w:rsid w:val="00C95F20"/>
    <w:rsid w:val="00C96D73"/>
    <w:rsid w:val="00CA6B8B"/>
    <w:rsid w:val="00CB18BE"/>
    <w:rsid w:val="00CB52DA"/>
    <w:rsid w:val="00CE4607"/>
    <w:rsid w:val="00CE7F6D"/>
    <w:rsid w:val="00CF312F"/>
    <w:rsid w:val="00D013AA"/>
    <w:rsid w:val="00D20604"/>
    <w:rsid w:val="00D20CE1"/>
    <w:rsid w:val="00D40960"/>
    <w:rsid w:val="00D40B44"/>
    <w:rsid w:val="00D47B0E"/>
    <w:rsid w:val="00D53275"/>
    <w:rsid w:val="00D55B8D"/>
    <w:rsid w:val="00D64C8A"/>
    <w:rsid w:val="00D76739"/>
    <w:rsid w:val="00D84C7A"/>
    <w:rsid w:val="00DA3366"/>
    <w:rsid w:val="00DA419E"/>
    <w:rsid w:val="00DA6680"/>
    <w:rsid w:val="00DA6DF2"/>
    <w:rsid w:val="00DB24C3"/>
    <w:rsid w:val="00DC25FA"/>
    <w:rsid w:val="00DC6879"/>
    <w:rsid w:val="00DD099E"/>
    <w:rsid w:val="00DF4BA4"/>
    <w:rsid w:val="00DF5990"/>
    <w:rsid w:val="00E01809"/>
    <w:rsid w:val="00E03BCF"/>
    <w:rsid w:val="00E15945"/>
    <w:rsid w:val="00E30178"/>
    <w:rsid w:val="00E6417A"/>
    <w:rsid w:val="00E64484"/>
    <w:rsid w:val="00E7795D"/>
    <w:rsid w:val="00E9421C"/>
    <w:rsid w:val="00EA1F5A"/>
    <w:rsid w:val="00EB4B09"/>
    <w:rsid w:val="00EC7712"/>
    <w:rsid w:val="00ED636C"/>
    <w:rsid w:val="00ED708A"/>
    <w:rsid w:val="00F04436"/>
    <w:rsid w:val="00F06998"/>
    <w:rsid w:val="00F17502"/>
    <w:rsid w:val="00F17AE6"/>
    <w:rsid w:val="00F21568"/>
    <w:rsid w:val="00F305A5"/>
    <w:rsid w:val="00F31B33"/>
    <w:rsid w:val="00F465C7"/>
    <w:rsid w:val="00F56265"/>
    <w:rsid w:val="00F6154C"/>
    <w:rsid w:val="00F7664F"/>
    <w:rsid w:val="00F76B82"/>
    <w:rsid w:val="00F84458"/>
    <w:rsid w:val="00F84FC1"/>
    <w:rsid w:val="00F8789C"/>
    <w:rsid w:val="00F87F50"/>
    <w:rsid w:val="00FA3C31"/>
    <w:rsid w:val="00FA6ABD"/>
    <w:rsid w:val="00FA7785"/>
    <w:rsid w:val="00FA77AB"/>
    <w:rsid w:val="00FC2839"/>
    <w:rsid w:val="00FD04C9"/>
    <w:rsid w:val="00FD21C4"/>
    <w:rsid w:val="00FF5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01F"/>
    <w:pPr>
      <w:autoSpaceDE w:val="0"/>
      <w:autoSpaceDN w:val="0"/>
    </w:pPr>
    <w:rPr>
      <w:rFonts w:ascii="Times New Roman" w:eastAsia="Times New Roman" w:hAnsi="Times New Roman"/>
      <w:sz w:val="24"/>
      <w:szCs w:val="24"/>
    </w:rPr>
  </w:style>
  <w:style w:type="paragraph" w:styleId="4">
    <w:name w:val="heading 4"/>
    <w:basedOn w:val="a"/>
    <w:next w:val="a"/>
    <w:link w:val="40"/>
    <w:qFormat/>
    <w:locked/>
    <w:rsid w:val="00B0422D"/>
    <w:pPr>
      <w:keepNext/>
      <w:autoSpaceDE/>
      <w:autoSpaceDN/>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58401F"/>
    <w:pPr>
      <w:widowControl w:val="0"/>
      <w:autoSpaceDE w:val="0"/>
      <w:autoSpaceDN w:val="0"/>
      <w:ind w:firstLine="720"/>
    </w:pPr>
    <w:rPr>
      <w:rFonts w:ascii="Arial" w:eastAsia="Times New Roman" w:hAnsi="Arial" w:cs="Arial"/>
    </w:rPr>
  </w:style>
  <w:style w:type="paragraph" w:customStyle="1" w:styleId="ConsPlusTitle">
    <w:name w:val="ConsPlusTitle"/>
    <w:uiPriority w:val="99"/>
    <w:rsid w:val="0058401F"/>
    <w:pPr>
      <w:widowControl w:val="0"/>
      <w:autoSpaceDE w:val="0"/>
      <w:autoSpaceDN w:val="0"/>
    </w:pPr>
    <w:rPr>
      <w:rFonts w:ascii="Arial" w:eastAsia="Times New Roman" w:hAnsi="Arial" w:cs="Arial"/>
      <w:b/>
      <w:bCs/>
    </w:rPr>
  </w:style>
  <w:style w:type="paragraph" w:styleId="a3">
    <w:name w:val="header"/>
    <w:basedOn w:val="a"/>
    <w:link w:val="a4"/>
    <w:uiPriority w:val="99"/>
    <w:rsid w:val="0058401F"/>
    <w:pPr>
      <w:tabs>
        <w:tab w:val="center" w:pos="4677"/>
        <w:tab w:val="right" w:pos="9355"/>
      </w:tabs>
    </w:pPr>
  </w:style>
  <w:style w:type="character" w:customStyle="1" w:styleId="a4">
    <w:name w:val="Верхний колонтитул Знак"/>
    <w:basedOn w:val="a0"/>
    <w:link w:val="a3"/>
    <w:uiPriority w:val="99"/>
    <w:locked/>
    <w:rsid w:val="0058401F"/>
    <w:rPr>
      <w:rFonts w:ascii="Times New Roman" w:hAnsi="Times New Roman" w:cs="Times New Roman"/>
      <w:sz w:val="24"/>
      <w:szCs w:val="24"/>
      <w:lang w:eastAsia="ru-RU"/>
    </w:rPr>
  </w:style>
  <w:style w:type="character" w:styleId="a5">
    <w:name w:val="page number"/>
    <w:basedOn w:val="a0"/>
    <w:uiPriority w:val="99"/>
    <w:rsid w:val="0058401F"/>
    <w:rPr>
      <w:rFonts w:ascii="Times New Roman" w:hAnsi="Times New Roman" w:cs="Times New Roman"/>
    </w:rPr>
  </w:style>
  <w:style w:type="paragraph" w:styleId="a6">
    <w:name w:val="List Paragraph"/>
    <w:basedOn w:val="a"/>
    <w:uiPriority w:val="99"/>
    <w:qFormat/>
    <w:rsid w:val="0058401F"/>
    <w:pPr>
      <w:ind w:left="720"/>
      <w:contextualSpacing/>
    </w:pPr>
  </w:style>
  <w:style w:type="character" w:customStyle="1" w:styleId="40">
    <w:name w:val="Заголовок 4 Знак"/>
    <w:basedOn w:val="a0"/>
    <w:link w:val="4"/>
    <w:rsid w:val="00B0422D"/>
    <w:rPr>
      <w:rFonts w:ascii="Times New Roman" w:eastAsia="Times New Roman" w:hAnsi="Times New Roman"/>
      <w:b/>
      <w:bCs/>
      <w:sz w:val="28"/>
      <w:szCs w:val="28"/>
    </w:rPr>
  </w:style>
  <w:style w:type="paragraph" w:styleId="a7">
    <w:name w:val="Title"/>
    <w:basedOn w:val="a"/>
    <w:link w:val="a8"/>
    <w:qFormat/>
    <w:locked/>
    <w:rsid w:val="00B0422D"/>
    <w:pPr>
      <w:autoSpaceDE/>
      <w:autoSpaceDN/>
      <w:jc w:val="center"/>
    </w:pPr>
    <w:rPr>
      <w:sz w:val="28"/>
    </w:rPr>
  </w:style>
  <w:style w:type="character" w:customStyle="1" w:styleId="a8">
    <w:name w:val="Название Знак"/>
    <w:basedOn w:val="a0"/>
    <w:link w:val="a7"/>
    <w:rsid w:val="00B0422D"/>
    <w:rPr>
      <w:rFonts w:ascii="Times New Roman" w:eastAsia="Times New Roman" w:hAnsi="Times New Roman"/>
      <w:sz w:val="28"/>
      <w:szCs w:val="24"/>
    </w:rPr>
  </w:style>
  <w:style w:type="paragraph" w:styleId="a9">
    <w:name w:val="Subtitle"/>
    <w:basedOn w:val="a"/>
    <w:link w:val="aa"/>
    <w:qFormat/>
    <w:locked/>
    <w:rsid w:val="00B0422D"/>
    <w:pPr>
      <w:autoSpaceDE/>
      <w:autoSpaceDN/>
      <w:jc w:val="center"/>
    </w:pPr>
    <w:rPr>
      <w:b/>
      <w:szCs w:val="20"/>
    </w:rPr>
  </w:style>
  <w:style w:type="character" w:customStyle="1" w:styleId="aa">
    <w:name w:val="Подзаголовок Знак"/>
    <w:basedOn w:val="a0"/>
    <w:link w:val="a9"/>
    <w:rsid w:val="00B0422D"/>
    <w:rPr>
      <w:rFonts w:ascii="Times New Roman" w:eastAsia="Times New Roman" w:hAnsi="Times New Roman"/>
      <w:b/>
      <w:sz w:val="24"/>
    </w:rPr>
  </w:style>
  <w:style w:type="paragraph" w:styleId="ab">
    <w:name w:val="Balloon Text"/>
    <w:basedOn w:val="a"/>
    <w:link w:val="ac"/>
    <w:uiPriority w:val="99"/>
    <w:semiHidden/>
    <w:unhideWhenUsed/>
    <w:rsid w:val="00B0422D"/>
    <w:rPr>
      <w:rFonts w:ascii="Tahoma" w:hAnsi="Tahoma" w:cs="Tahoma"/>
      <w:sz w:val="16"/>
      <w:szCs w:val="16"/>
    </w:rPr>
  </w:style>
  <w:style w:type="character" w:customStyle="1" w:styleId="ac">
    <w:name w:val="Текст выноски Знак"/>
    <w:basedOn w:val="a0"/>
    <w:link w:val="ab"/>
    <w:uiPriority w:val="99"/>
    <w:semiHidden/>
    <w:rsid w:val="00B0422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853771">
      <w:bodyDiv w:val="1"/>
      <w:marLeft w:val="0"/>
      <w:marRight w:val="0"/>
      <w:marTop w:val="0"/>
      <w:marBottom w:val="0"/>
      <w:divBdr>
        <w:top w:val="none" w:sz="0" w:space="0" w:color="auto"/>
        <w:left w:val="none" w:sz="0" w:space="0" w:color="auto"/>
        <w:bottom w:val="none" w:sz="0" w:space="0" w:color="auto"/>
        <w:right w:val="none" w:sz="0" w:space="0" w:color="auto"/>
      </w:divBdr>
    </w:div>
    <w:div w:id="5409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1610</Words>
  <Characters>9183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Luda</dc:creator>
  <cp:lastModifiedBy>Ashamaz</cp:lastModifiedBy>
  <cp:revision>2</cp:revision>
  <cp:lastPrinted>2022-11-07T08:39:00Z</cp:lastPrinted>
  <dcterms:created xsi:type="dcterms:W3CDTF">2025-06-24T09:03:00Z</dcterms:created>
  <dcterms:modified xsi:type="dcterms:W3CDTF">2025-06-24T09:03:00Z</dcterms:modified>
</cp:coreProperties>
</file>