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705" w:rsidRDefault="004E1705" w:rsidP="00523F1D">
      <w:pPr>
        <w:tabs>
          <w:tab w:val="left" w:pos="2895"/>
          <w:tab w:val="center" w:pos="4677"/>
        </w:tabs>
        <w:jc w:val="center"/>
        <w:outlineLvl w:val="0"/>
        <w:rPr>
          <w:rFonts w:ascii="Times New Roman" w:hAnsi="Times New Roman" w:cs="Times New Roman"/>
          <w:b/>
          <w:sz w:val="32"/>
          <w:szCs w:val="32"/>
        </w:rPr>
      </w:pPr>
    </w:p>
    <w:p w:rsidR="00523F1D" w:rsidRPr="003826A6" w:rsidRDefault="00523F1D" w:rsidP="003826A6">
      <w:pPr>
        <w:jc w:val="center"/>
        <w:rPr>
          <w:rFonts w:ascii="Times New Roman" w:hAnsi="Times New Roman" w:cs="Times New Roman"/>
          <w:b/>
          <w:sz w:val="28"/>
          <w:szCs w:val="28"/>
        </w:rPr>
      </w:pPr>
      <w:bookmarkStart w:id="0" w:name="_Toc419878067"/>
      <w:r w:rsidRPr="003826A6">
        <w:rPr>
          <w:rFonts w:ascii="Times New Roman" w:hAnsi="Times New Roman" w:cs="Times New Roman"/>
          <w:b/>
          <w:sz w:val="28"/>
          <w:szCs w:val="28"/>
        </w:rPr>
        <w:t>Российская федерация</w:t>
      </w:r>
      <w:bookmarkEnd w:id="0"/>
    </w:p>
    <w:p w:rsidR="00523F1D" w:rsidRPr="003826A6" w:rsidRDefault="00523F1D" w:rsidP="003826A6">
      <w:pPr>
        <w:jc w:val="center"/>
        <w:rPr>
          <w:rFonts w:ascii="Times New Roman" w:hAnsi="Times New Roman" w:cs="Times New Roman"/>
          <w:b/>
          <w:sz w:val="28"/>
          <w:szCs w:val="28"/>
        </w:rPr>
      </w:pPr>
      <w:bookmarkStart w:id="1" w:name="_Toc419878068"/>
      <w:r w:rsidRPr="003826A6">
        <w:rPr>
          <w:rFonts w:ascii="Times New Roman" w:hAnsi="Times New Roman" w:cs="Times New Roman"/>
          <w:b/>
          <w:sz w:val="28"/>
          <w:szCs w:val="28"/>
        </w:rPr>
        <w:t>Общество с Ограниченной Ответственностью «Восток»</w:t>
      </w:r>
      <w:bookmarkEnd w:id="1"/>
    </w:p>
    <w:p w:rsidR="00C00366" w:rsidRPr="003826A6" w:rsidRDefault="00C00366" w:rsidP="003826A6">
      <w:pPr>
        <w:jc w:val="center"/>
        <w:rPr>
          <w:rFonts w:ascii="Times New Roman" w:hAnsi="Times New Roman" w:cs="Times New Roman"/>
          <w:b/>
          <w:bCs/>
          <w:spacing w:val="1"/>
          <w:sz w:val="28"/>
          <w:szCs w:val="28"/>
        </w:rPr>
      </w:pPr>
      <w:r w:rsidRPr="003826A6">
        <w:rPr>
          <w:rFonts w:ascii="Times New Roman" w:hAnsi="Times New Roman" w:cs="Times New Roman"/>
          <w:b/>
          <w:bCs/>
          <w:spacing w:val="1"/>
          <w:sz w:val="28"/>
          <w:szCs w:val="28"/>
        </w:rPr>
        <w:t>Схема</w:t>
      </w:r>
    </w:p>
    <w:p w:rsidR="00C00366" w:rsidRPr="003826A6" w:rsidRDefault="00C00366" w:rsidP="003826A6">
      <w:pPr>
        <w:jc w:val="center"/>
        <w:rPr>
          <w:rFonts w:ascii="Times New Roman" w:hAnsi="Times New Roman" w:cs="Times New Roman"/>
          <w:b/>
          <w:bCs/>
          <w:spacing w:val="1"/>
          <w:sz w:val="28"/>
          <w:szCs w:val="28"/>
        </w:rPr>
      </w:pPr>
      <w:r w:rsidRPr="003826A6">
        <w:rPr>
          <w:rFonts w:ascii="Times New Roman" w:hAnsi="Times New Roman" w:cs="Times New Roman"/>
          <w:b/>
          <w:bCs/>
          <w:spacing w:val="1"/>
          <w:sz w:val="28"/>
          <w:szCs w:val="28"/>
        </w:rPr>
        <w:t>водоснабжения и водоотведе</w:t>
      </w:r>
      <w:r w:rsidR="003500F7" w:rsidRPr="003826A6">
        <w:rPr>
          <w:rFonts w:ascii="Times New Roman" w:hAnsi="Times New Roman" w:cs="Times New Roman"/>
          <w:b/>
          <w:bCs/>
          <w:spacing w:val="1"/>
          <w:sz w:val="28"/>
          <w:szCs w:val="28"/>
        </w:rPr>
        <w:t xml:space="preserve">ния сельского поселения </w:t>
      </w:r>
      <w:r w:rsidR="00323D6A" w:rsidRPr="003826A6">
        <w:rPr>
          <w:rFonts w:ascii="Times New Roman" w:hAnsi="Times New Roman" w:cs="Times New Roman"/>
          <w:b/>
          <w:bCs/>
          <w:spacing w:val="1"/>
          <w:sz w:val="28"/>
          <w:szCs w:val="28"/>
        </w:rPr>
        <w:t>Шордаково</w:t>
      </w:r>
    </w:p>
    <w:p w:rsidR="00877632" w:rsidRPr="003826A6" w:rsidRDefault="005A7B25" w:rsidP="003826A6">
      <w:pPr>
        <w:jc w:val="center"/>
        <w:rPr>
          <w:rFonts w:ascii="Times New Roman" w:hAnsi="Times New Roman" w:cs="Times New Roman"/>
          <w:b/>
          <w:bCs/>
          <w:spacing w:val="1"/>
          <w:sz w:val="28"/>
          <w:szCs w:val="28"/>
        </w:rPr>
      </w:pPr>
      <w:r w:rsidRPr="003826A6">
        <w:rPr>
          <w:rFonts w:ascii="Times New Roman" w:hAnsi="Times New Roman" w:cs="Times New Roman"/>
          <w:b/>
          <w:bCs/>
          <w:spacing w:val="1"/>
          <w:sz w:val="28"/>
          <w:szCs w:val="28"/>
        </w:rPr>
        <w:t xml:space="preserve">Зольского </w:t>
      </w:r>
      <w:r w:rsidR="00C00366" w:rsidRPr="003826A6">
        <w:rPr>
          <w:rFonts w:ascii="Times New Roman" w:hAnsi="Times New Roman" w:cs="Times New Roman"/>
          <w:b/>
          <w:bCs/>
          <w:spacing w:val="1"/>
          <w:sz w:val="28"/>
          <w:szCs w:val="28"/>
        </w:rPr>
        <w:t>муниципального района Кабардино-Балкарской Республики</w:t>
      </w:r>
    </w:p>
    <w:p w:rsidR="00523F1D" w:rsidRPr="003826A6" w:rsidRDefault="00877632" w:rsidP="003826A6">
      <w:pPr>
        <w:jc w:val="center"/>
        <w:rPr>
          <w:rFonts w:ascii="Times New Roman" w:hAnsi="Times New Roman" w:cs="Times New Roman"/>
          <w:b/>
          <w:bCs/>
          <w:spacing w:val="1"/>
          <w:sz w:val="28"/>
          <w:szCs w:val="28"/>
        </w:rPr>
      </w:pPr>
      <w:r w:rsidRPr="003826A6">
        <w:rPr>
          <w:rFonts w:ascii="Times New Roman" w:hAnsi="Times New Roman" w:cs="Times New Roman"/>
          <w:b/>
          <w:bCs/>
          <w:spacing w:val="1"/>
          <w:sz w:val="28"/>
          <w:szCs w:val="28"/>
        </w:rPr>
        <w:t>(актуализированная версия)</w:t>
      </w:r>
    </w:p>
    <w:p w:rsidR="008E25B0" w:rsidRPr="003826A6" w:rsidRDefault="00576FE2" w:rsidP="003826A6">
      <w:pPr>
        <w:jc w:val="center"/>
        <w:rPr>
          <w:rFonts w:ascii="Times New Roman" w:hAnsi="Times New Roman" w:cs="Times New Roman"/>
          <w:b/>
          <w:bCs/>
          <w:spacing w:val="1"/>
          <w:sz w:val="28"/>
          <w:szCs w:val="28"/>
        </w:rPr>
      </w:pPr>
      <w:r w:rsidRPr="003826A6">
        <w:rPr>
          <w:rFonts w:ascii="Times New Roman" w:hAnsi="Times New Roman" w:cs="Times New Roman"/>
          <w:b/>
          <w:bCs/>
          <w:spacing w:val="1"/>
          <w:sz w:val="28"/>
          <w:szCs w:val="28"/>
        </w:rPr>
        <w:t>02.</w:t>
      </w:r>
      <w:r w:rsidR="00323D6A" w:rsidRPr="003826A6">
        <w:rPr>
          <w:rFonts w:ascii="Times New Roman" w:hAnsi="Times New Roman" w:cs="Times New Roman"/>
          <w:b/>
          <w:bCs/>
          <w:spacing w:val="1"/>
          <w:sz w:val="28"/>
          <w:szCs w:val="28"/>
        </w:rPr>
        <w:t>38</w:t>
      </w:r>
      <w:r w:rsidRPr="003826A6">
        <w:rPr>
          <w:rFonts w:ascii="Times New Roman" w:hAnsi="Times New Roman" w:cs="Times New Roman"/>
          <w:b/>
          <w:bCs/>
          <w:spacing w:val="1"/>
          <w:sz w:val="28"/>
          <w:szCs w:val="28"/>
        </w:rPr>
        <w:t>.</w:t>
      </w:r>
      <w:r w:rsidR="00EB6625" w:rsidRPr="003826A6">
        <w:rPr>
          <w:rFonts w:ascii="Times New Roman" w:hAnsi="Times New Roman" w:cs="Times New Roman"/>
          <w:b/>
          <w:bCs/>
          <w:spacing w:val="1"/>
          <w:sz w:val="28"/>
          <w:szCs w:val="28"/>
        </w:rPr>
        <w:t>172</w:t>
      </w:r>
      <w:r w:rsidR="005C006A" w:rsidRPr="003826A6">
        <w:rPr>
          <w:rFonts w:ascii="Times New Roman" w:hAnsi="Times New Roman" w:cs="Times New Roman"/>
          <w:b/>
          <w:bCs/>
          <w:spacing w:val="1"/>
          <w:sz w:val="28"/>
          <w:szCs w:val="28"/>
        </w:rPr>
        <w:t>-</w:t>
      </w:r>
      <w:r w:rsidR="00FB4306" w:rsidRPr="003826A6">
        <w:rPr>
          <w:rFonts w:ascii="Times New Roman" w:hAnsi="Times New Roman" w:cs="Times New Roman"/>
          <w:b/>
          <w:bCs/>
          <w:spacing w:val="1"/>
          <w:sz w:val="28"/>
          <w:szCs w:val="28"/>
        </w:rPr>
        <w:t xml:space="preserve"> ПЗ</w:t>
      </w:r>
    </w:p>
    <w:p w:rsidR="00A41EE8" w:rsidRPr="00A41EE8" w:rsidRDefault="00A41EE8" w:rsidP="00A41EE8">
      <w:pPr>
        <w:shd w:val="clear" w:color="auto" w:fill="FFFFFF"/>
        <w:spacing w:before="10"/>
        <w:ind w:right="-383"/>
        <w:jc w:val="center"/>
        <w:rPr>
          <w:rFonts w:ascii="Times New Roman" w:hAnsi="Times New Roman" w:cs="Times New Roman"/>
          <w:b/>
          <w:bCs/>
          <w:spacing w:val="1"/>
          <w:sz w:val="28"/>
          <w:szCs w:val="28"/>
        </w:rPr>
      </w:pPr>
    </w:p>
    <w:p w:rsidR="00523F1D" w:rsidRDefault="00523F1D" w:rsidP="00A3153E">
      <w:pPr>
        <w:jc w:val="center"/>
        <w:rPr>
          <w:rFonts w:ascii="Times New Roman" w:hAnsi="Times New Roman" w:cs="Times New Roman"/>
          <w:sz w:val="28"/>
          <w:szCs w:val="28"/>
        </w:rPr>
      </w:pPr>
      <w:r w:rsidRPr="007D4521">
        <w:rPr>
          <w:rFonts w:ascii="Times New Roman" w:hAnsi="Times New Roman" w:cs="Times New Roman"/>
          <w:sz w:val="28"/>
          <w:szCs w:val="28"/>
        </w:rPr>
        <w:t xml:space="preserve">Директор </w:t>
      </w:r>
      <w:r w:rsidRPr="007D4521">
        <w:rPr>
          <w:rFonts w:ascii="Times New Roman" w:hAnsi="Times New Roman" w:cs="Times New Roman"/>
          <w:sz w:val="28"/>
          <w:szCs w:val="28"/>
        </w:rPr>
        <w:tab/>
      </w:r>
      <w:r w:rsidRPr="007D4521">
        <w:rPr>
          <w:rFonts w:ascii="Times New Roman" w:hAnsi="Times New Roman" w:cs="Times New Roman"/>
          <w:sz w:val="28"/>
          <w:szCs w:val="28"/>
        </w:rPr>
        <w:tab/>
      </w:r>
      <w:r w:rsidRPr="007D4521">
        <w:rPr>
          <w:rFonts w:ascii="Times New Roman" w:hAnsi="Times New Roman" w:cs="Times New Roman"/>
          <w:sz w:val="28"/>
          <w:szCs w:val="28"/>
        </w:rPr>
        <w:tab/>
      </w:r>
      <w:r w:rsidRPr="007D4521">
        <w:rPr>
          <w:rFonts w:ascii="Times New Roman" w:hAnsi="Times New Roman" w:cs="Times New Roman"/>
          <w:sz w:val="28"/>
          <w:szCs w:val="28"/>
        </w:rPr>
        <w:tab/>
      </w:r>
      <w:r w:rsidRPr="007D4521">
        <w:rPr>
          <w:rFonts w:ascii="Times New Roman" w:hAnsi="Times New Roman" w:cs="Times New Roman"/>
          <w:sz w:val="28"/>
          <w:szCs w:val="28"/>
        </w:rPr>
        <w:tab/>
      </w:r>
      <w:r w:rsidRPr="007D4521">
        <w:rPr>
          <w:rFonts w:ascii="Times New Roman" w:hAnsi="Times New Roman" w:cs="Times New Roman"/>
          <w:sz w:val="28"/>
          <w:szCs w:val="28"/>
        </w:rPr>
        <w:tab/>
      </w:r>
      <w:r w:rsidRPr="007D4521">
        <w:rPr>
          <w:rFonts w:ascii="Times New Roman" w:hAnsi="Times New Roman" w:cs="Times New Roman"/>
          <w:sz w:val="28"/>
          <w:szCs w:val="28"/>
        </w:rPr>
        <w:tab/>
      </w:r>
      <w:r w:rsidRPr="007D4521">
        <w:rPr>
          <w:rFonts w:ascii="Times New Roman" w:hAnsi="Times New Roman" w:cs="Times New Roman"/>
          <w:sz w:val="28"/>
          <w:szCs w:val="28"/>
        </w:rPr>
        <w:tab/>
        <w:t>Ноздрин М.В.</w:t>
      </w:r>
    </w:p>
    <w:p w:rsidR="008E25B0" w:rsidRPr="007D4521" w:rsidRDefault="008E25B0" w:rsidP="00A3153E">
      <w:pPr>
        <w:jc w:val="center"/>
        <w:rPr>
          <w:rFonts w:ascii="Times New Roman" w:hAnsi="Times New Roman" w:cs="Times New Roman"/>
          <w:sz w:val="28"/>
          <w:szCs w:val="28"/>
        </w:rPr>
      </w:pPr>
    </w:p>
    <w:p w:rsidR="00523F1D" w:rsidRDefault="00523F1D" w:rsidP="00A3153E">
      <w:pPr>
        <w:jc w:val="center"/>
        <w:rPr>
          <w:rFonts w:ascii="Times New Roman" w:hAnsi="Times New Roman" w:cs="Times New Roman"/>
          <w:sz w:val="28"/>
          <w:szCs w:val="28"/>
        </w:rPr>
      </w:pPr>
      <w:r w:rsidRPr="007D4521">
        <w:rPr>
          <w:rFonts w:ascii="Times New Roman" w:hAnsi="Times New Roman" w:cs="Times New Roman"/>
          <w:sz w:val="28"/>
          <w:szCs w:val="28"/>
        </w:rPr>
        <w:t xml:space="preserve">Инженер                                                                            </w:t>
      </w:r>
      <w:r w:rsidR="00C00366">
        <w:rPr>
          <w:rFonts w:ascii="Times New Roman" w:hAnsi="Times New Roman" w:cs="Times New Roman"/>
          <w:sz w:val="28"/>
          <w:szCs w:val="28"/>
        </w:rPr>
        <w:t>Богданова Л.Н.</w:t>
      </w:r>
    </w:p>
    <w:p w:rsidR="00A41EE8" w:rsidRDefault="00A41EE8" w:rsidP="00A3153E">
      <w:pPr>
        <w:jc w:val="center"/>
        <w:rPr>
          <w:rFonts w:ascii="Times New Roman" w:hAnsi="Times New Roman" w:cs="Times New Roman"/>
          <w:sz w:val="28"/>
          <w:szCs w:val="28"/>
        </w:rPr>
      </w:pPr>
    </w:p>
    <w:p w:rsidR="008E25B0" w:rsidRPr="007D4521" w:rsidRDefault="008E25B0" w:rsidP="00A41EE8">
      <w:pPr>
        <w:rPr>
          <w:rFonts w:ascii="Times New Roman" w:hAnsi="Times New Roman" w:cs="Times New Roman"/>
          <w:sz w:val="28"/>
          <w:szCs w:val="28"/>
        </w:rPr>
      </w:pPr>
    </w:p>
    <w:p w:rsidR="00A3153E" w:rsidRDefault="00C00366" w:rsidP="00A3153E">
      <w:pPr>
        <w:tabs>
          <w:tab w:val="left" w:pos="142"/>
        </w:tabs>
        <w:ind w:left="426" w:firstLine="708"/>
        <w:jc w:val="center"/>
        <w:rPr>
          <w:rFonts w:ascii="Times New Roman" w:hAnsi="Times New Roman" w:cs="Times New Roman"/>
          <w:sz w:val="28"/>
          <w:szCs w:val="28"/>
        </w:rPr>
      </w:pPr>
      <w:r>
        <w:rPr>
          <w:rFonts w:ascii="Times New Roman" w:hAnsi="Times New Roman" w:cs="Times New Roman"/>
          <w:sz w:val="28"/>
          <w:szCs w:val="28"/>
        </w:rPr>
        <w:t>2020</w:t>
      </w:r>
      <w:r w:rsidR="00523F1D" w:rsidRPr="007D4521">
        <w:rPr>
          <w:rFonts w:ascii="Times New Roman" w:hAnsi="Times New Roman" w:cs="Times New Roman"/>
          <w:sz w:val="28"/>
          <w:szCs w:val="28"/>
        </w:rPr>
        <w:t xml:space="preserve"> го</w:t>
      </w:r>
      <w:r w:rsidR="00A3153E">
        <w:rPr>
          <w:rFonts w:ascii="Times New Roman" w:hAnsi="Times New Roman" w:cs="Times New Roman"/>
          <w:sz w:val="28"/>
          <w:szCs w:val="28"/>
        </w:rPr>
        <w:t>д</w:t>
      </w:r>
    </w:p>
    <w:p w:rsidR="00742F95" w:rsidRDefault="00742F95" w:rsidP="00A3153E">
      <w:pPr>
        <w:tabs>
          <w:tab w:val="left" w:pos="142"/>
        </w:tabs>
        <w:ind w:left="426" w:firstLine="708"/>
        <w:jc w:val="center"/>
        <w:rPr>
          <w:rFonts w:ascii="Times New Roman" w:hAnsi="Times New Roman" w:cs="Times New Roman"/>
          <w:sz w:val="28"/>
          <w:szCs w:val="28"/>
        </w:rPr>
      </w:pPr>
    </w:p>
    <w:p w:rsidR="00742F95" w:rsidRDefault="00742F95" w:rsidP="00A3153E">
      <w:pPr>
        <w:tabs>
          <w:tab w:val="left" w:pos="142"/>
        </w:tabs>
        <w:ind w:left="426" w:firstLine="708"/>
        <w:jc w:val="center"/>
        <w:rPr>
          <w:rFonts w:ascii="Times New Roman" w:hAnsi="Times New Roman" w:cs="Times New Roman"/>
          <w:sz w:val="28"/>
          <w:szCs w:val="28"/>
        </w:rPr>
      </w:pPr>
    </w:p>
    <w:sdt>
      <w:sdtPr>
        <w:rPr>
          <w:rFonts w:asciiTheme="minorHAnsi" w:eastAsiaTheme="minorEastAsia" w:hAnsiTheme="minorHAnsi" w:cstheme="minorBidi"/>
          <w:b w:val="0"/>
          <w:bCs w:val="0"/>
          <w:color w:val="auto"/>
          <w:sz w:val="22"/>
          <w:szCs w:val="22"/>
        </w:rPr>
        <w:id w:val="290169889"/>
        <w:docPartObj>
          <w:docPartGallery w:val="Table of Contents"/>
          <w:docPartUnique/>
        </w:docPartObj>
      </w:sdtPr>
      <w:sdtContent>
        <w:p w:rsidR="00742F95" w:rsidRDefault="00742F95">
          <w:pPr>
            <w:pStyle w:val="a8"/>
          </w:pPr>
          <w:r>
            <w:t>Оглавление</w:t>
          </w:r>
        </w:p>
        <w:p w:rsidR="00742F95" w:rsidRDefault="00742F95">
          <w:pPr>
            <w:pStyle w:val="12"/>
            <w:rPr>
              <w:rFonts w:asciiTheme="minorHAnsi" w:eastAsiaTheme="minorEastAsia" w:hAnsiTheme="minorHAnsi" w:cstheme="minorBidi"/>
              <w:sz w:val="22"/>
              <w:szCs w:val="22"/>
            </w:rPr>
          </w:pPr>
          <w:r>
            <w:rPr>
              <w:b/>
              <w:bCs/>
            </w:rPr>
            <w:fldChar w:fldCharType="begin"/>
          </w:r>
          <w:r>
            <w:rPr>
              <w:b/>
              <w:bCs/>
            </w:rPr>
            <w:instrText xml:space="preserve"> TOC \o "1-3" \h \z \u </w:instrText>
          </w:r>
          <w:r>
            <w:rPr>
              <w:b/>
              <w:bCs/>
            </w:rPr>
            <w:fldChar w:fldCharType="separate"/>
          </w:r>
          <w:hyperlink w:anchor="_Toc47524542" w:history="1">
            <w:r w:rsidRPr="008B58F7">
              <w:rPr>
                <w:rStyle w:val="a9"/>
              </w:rPr>
              <w:t>ВВЕДЕНИЕ</w:t>
            </w:r>
            <w:r>
              <w:rPr>
                <w:webHidden/>
              </w:rPr>
              <w:tab/>
              <w:t>………………………………………………………………………………………………………………………………</w:t>
            </w:r>
            <w:r>
              <w:rPr>
                <w:webHidden/>
              </w:rPr>
              <w:fldChar w:fldCharType="begin"/>
            </w:r>
            <w:r>
              <w:rPr>
                <w:webHidden/>
              </w:rPr>
              <w:instrText xml:space="preserve"> PAGEREF _Toc47524542 \h </w:instrText>
            </w:r>
            <w:r>
              <w:rPr>
                <w:webHidden/>
              </w:rPr>
            </w:r>
            <w:r>
              <w:rPr>
                <w:webHidden/>
              </w:rPr>
              <w:fldChar w:fldCharType="separate"/>
            </w:r>
            <w:r>
              <w:rPr>
                <w:webHidden/>
              </w:rPr>
              <w:t>4</w:t>
            </w:r>
            <w:r>
              <w:rPr>
                <w:webHidden/>
              </w:rPr>
              <w:fldChar w:fldCharType="end"/>
            </w:r>
          </w:hyperlink>
        </w:p>
        <w:p w:rsidR="00742F95" w:rsidRDefault="00E7749D">
          <w:pPr>
            <w:pStyle w:val="12"/>
            <w:rPr>
              <w:rFonts w:asciiTheme="minorHAnsi" w:eastAsiaTheme="minorEastAsia" w:hAnsiTheme="minorHAnsi" w:cstheme="minorBidi"/>
              <w:sz w:val="22"/>
              <w:szCs w:val="22"/>
            </w:rPr>
          </w:pPr>
          <w:hyperlink w:anchor="_Toc47524543" w:history="1">
            <w:r w:rsidR="00742F95" w:rsidRPr="008B58F7">
              <w:rPr>
                <w:rStyle w:val="a9"/>
              </w:rPr>
              <w:t>ОБЩИЕ СВЕДЕНИЯ.</w:t>
            </w:r>
            <w:r w:rsidR="00742F95">
              <w:rPr>
                <w:webHidden/>
              </w:rPr>
              <w:tab/>
              <w:t>……………………………………………………………………………………………………………………</w:t>
            </w:r>
            <w:r w:rsidR="00742F95">
              <w:rPr>
                <w:webHidden/>
              </w:rPr>
              <w:fldChar w:fldCharType="begin"/>
            </w:r>
            <w:r w:rsidR="00742F95">
              <w:rPr>
                <w:webHidden/>
              </w:rPr>
              <w:instrText xml:space="preserve"> PAGEREF _Toc47524543 \h </w:instrText>
            </w:r>
            <w:r w:rsidR="00742F95">
              <w:rPr>
                <w:webHidden/>
              </w:rPr>
            </w:r>
            <w:r w:rsidR="00742F95">
              <w:rPr>
                <w:webHidden/>
              </w:rPr>
              <w:fldChar w:fldCharType="separate"/>
            </w:r>
            <w:r w:rsidR="00742F95">
              <w:rPr>
                <w:webHidden/>
              </w:rPr>
              <w:t>6</w:t>
            </w:r>
            <w:r w:rsidR="00742F95">
              <w:rPr>
                <w:webHidden/>
              </w:rPr>
              <w:fldChar w:fldCharType="end"/>
            </w:r>
          </w:hyperlink>
        </w:p>
        <w:p w:rsidR="00742F95" w:rsidRDefault="00E7749D">
          <w:pPr>
            <w:pStyle w:val="12"/>
            <w:rPr>
              <w:rFonts w:asciiTheme="minorHAnsi" w:eastAsiaTheme="minorEastAsia" w:hAnsiTheme="minorHAnsi" w:cstheme="minorBidi"/>
              <w:sz w:val="22"/>
              <w:szCs w:val="22"/>
            </w:rPr>
          </w:pPr>
          <w:hyperlink w:anchor="_Toc47524544" w:history="1">
            <w:r w:rsidR="00742F95" w:rsidRPr="008B58F7">
              <w:rPr>
                <w:rStyle w:val="a9"/>
              </w:rPr>
              <w:t>Глава 1. Схема водоснабжения.</w:t>
            </w:r>
            <w:r w:rsidR="00742F95">
              <w:rPr>
                <w:webHidden/>
              </w:rPr>
              <w:tab/>
              <w:t>………………………………………………………………………………………………………..</w:t>
            </w:r>
            <w:r w:rsidR="00742F95">
              <w:rPr>
                <w:webHidden/>
              </w:rPr>
              <w:fldChar w:fldCharType="begin"/>
            </w:r>
            <w:r w:rsidR="00742F95">
              <w:rPr>
                <w:webHidden/>
              </w:rPr>
              <w:instrText xml:space="preserve"> PAGEREF _Toc47524544 \h </w:instrText>
            </w:r>
            <w:r w:rsidR="00742F95">
              <w:rPr>
                <w:webHidden/>
              </w:rPr>
            </w:r>
            <w:r w:rsidR="00742F95">
              <w:rPr>
                <w:webHidden/>
              </w:rPr>
              <w:fldChar w:fldCharType="separate"/>
            </w:r>
            <w:r w:rsidR="00742F95">
              <w:rPr>
                <w:webHidden/>
              </w:rPr>
              <w:t>12</w:t>
            </w:r>
            <w:r w:rsidR="00742F95">
              <w:rPr>
                <w:webHidden/>
              </w:rPr>
              <w:fldChar w:fldCharType="end"/>
            </w:r>
          </w:hyperlink>
        </w:p>
        <w:p w:rsidR="00742F95" w:rsidRDefault="00E7749D">
          <w:pPr>
            <w:pStyle w:val="21"/>
            <w:tabs>
              <w:tab w:val="right" w:leader="dot" w:pos="15157"/>
            </w:tabs>
            <w:rPr>
              <w:rFonts w:asciiTheme="minorHAnsi" w:eastAsiaTheme="minorEastAsia" w:hAnsiTheme="minorHAnsi" w:cstheme="minorBidi"/>
              <w:noProof/>
              <w:sz w:val="22"/>
            </w:rPr>
          </w:pPr>
          <w:hyperlink w:anchor="_Toc47524545" w:history="1">
            <w:r w:rsidR="00742F95" w:rsidRPr="008B58F7">
              <w:rPr>
                <w:rStyle w:val="a9"/>
                <w:noProof/>
              </w:rPr>
              <w:t>1.1 Раздел «Технико-экономическое состояние централизованной системы водоснабжения сельского поселения Шордаково Зольского муниципального района»</w:t>
            </w:r>
            <w:r w:rsidR="00742F95">
              <w:rPr>
                <w:noProof/>
                <w:webHidden/>
              </w:rPr>
              <w:tab/>
            </w:r>
            <w:r w:rsidR="00742F95">
              <w:rPr>
                <w:noProof/>
                <w:webHidden/>
              </w:rPr>
              <w:fldChar w:fldCharType="begin"/>
            </w:r>
            <w:r w:rsidR="00742F95">
              <w:rPr>
                <w:noProof/>
                <w:webHidden/>
              </w:rPr>
              <w:instrText xml:space="preserve"> PAGEREF _Toc47524545 \h </w:instrText>
            </w:r>
            <w:r w:rsidR="00742F95">
              <w:rPr>
                <w:noProof/>
                <w:webHidden/>
              </w:rPr>
            </w:r>
            <w:r w:rsidR="00742F95">
              <w:rPr>
                <w:noProof/>
                <w:webHidden/>
              </w:rPr>
              <w:fldChar w:fldCharType="separate"/>
            </w:r>
            <w:r w:rsidR="00742F95">
              <w:rPr>
                <w:noProof/>
                <w:webHidden/>
              </w:rPr>
              <w:t>12</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46" w:history="1">
            <w:r w:rsidR="00742F95" w:rsidRPr="008B58F7">
              <w:rPr>
                <w:rStyle w:val="a9"/>
                <w:noProof/>
              </w:rPr>
              <w:t>1.1.1Описание структуры водоснабжения муниципального образования и деление территорий на эксплуатационные зоны.</w:t>
            </w:r>
            <w:r w:rsidR="00742F95">
              <w:rPr>
                <w:noProof/>
                <w:webHidden/>
              </w:rPr>
              <w:tab/>
            </w:r>
            <w:r w:rsidR="00742F95">
              <w:rPr>
                <w:noProof/>
                <w:webHidden/>
              </w:rPr>
              <w:fldChar w:fldCharType="begin"/>
            </w:r>
            <w:r w:rsidR="00742F95">
              <w:rPr>
                <w:noProof/>
                <w:webHidden/>
              </w:rPr>
              <w:instrText xml:space="preserve"> PAGEREF _Toc47524546 \h </w:instrText>
            </w:r>
            <w:r w:rsidR="00742F95">
              <w:rPr>
                <w:noProof/>
                <w:webHidden/>
              </w:rPr>
            </w:r>
            <w:r w:rsidR="00742F95">
              <w:rPr>
                <w:noProof/>
                <w:webHidden/>
              </w:rPr>
              <w:fldChar w:fldCharType="separate"/>
            </w:r>
            <w:r w:rsidR="00742F95">
              <w:rPr>
                <w:noProof/>
                <w:webHidden/>
              </w:rPr>
              <w:t>12</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47" w:history="1">
            <w:r w:rsidR="00742F95" w:rsidRPr="008B58F7">
              <w:rPr>
                <w:rStyle w:val="a9"/>
                <w:noProof/>
              </w:rPr>
              <w:t>1.1.2 Территории, не охваченные централизованной системой водоснабжения.</w:t>
            </w:r>
            <w:r w:rsidR="00742F95">
              <w:rPr>
                <w:noProof/>
                <w:webHidden/>
              </w:rPr>
              <w:tab/>
            </w:r>
            <w:r w:rsidR="00742F95">
              <w:rPr>
                <w:noProof/>
                <w:webHidden/>
              </w:rPr>
              <w:fldChar w:fldCharType="begin"/>
            </w:r>
            <w:r w:rsidR="00742F95">
              <w:rPr>
                <w:noProof/>
                <w:webHidden/>
              </w:rPr>
              <w:instrText xml:space="preserve"> PAGEREF _Toc47524547 \h </w:instrText>
            </w:r>
            <w:r w:rsidR="00742F95">
              <w:rPr>
                <w:noProof/>
                <w:webHidden/>
              </w:rPr>
            </w:r>
            <w:r w:rsidR="00742F95">
              <w:rPr>
                <w:noProof/>
                <w:webHidden/>
              </w:rPr>
              <w:fldChar w:fldCharType="separate"/>
            </w:r>
            <w:r w:rsidR="00742F95">
              <w:rPr>
                <w:noProof/>
                <w:webHidden/>
              </w:rPr>
              <w:t>16</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48" w:history="1">
            <w:r w:rsidR="00742F95" w:rsidRPr="008B58F7">
              <w:rPr>
                <w:rStyle w:val="a9"/>
                <w:noProof/>
              </w:rPr>
              <w:t>1.1.3 Технологические зоны водоснабжения, зоны централизованного и нецентрализованного водоснабжения, перечень централизованных систем водоснабжения.</w:t>
            </w:r>
            <w:r w:rsidR="00742F95">
              <w:rPr>
                <w:noProof/>
                <w:webHidden/>
              </w:rPr>
              <w:tab/>
            </w:r>
            <w:r w:rsidR="00742F95">
              <w:rPr>
                <w:noProof/>
                <w:webHidden/>
              </w:rPr>
              <w:fldChar w:fldCharType="begin"/>
            </w:r>
            <w:r w:rsidR="00742F95">
              <w:rPr>
                <w:noProof/>
                <w:webHidden/>
              </w:rPr>
              <w:instrText xml:space="preserve"> PAGEREF _Toc47524548 \h </w:instrText>
            </w:r>
            <w:r w:rsidR="00742F95">
              <w:rPr>
                <w:noProof/>
                <w:webHidden/>
              </w:rPr>
            </w:r>
            <w:r w:rsidR="00742F95">
              <w:rPr>
                <w:noProof/>
                <w:webHidden/>
              </w:rPr>
              <w:fldChar w:fldCharType="separate"/>
            </w:r>
            <w:r w:rsidR="00742F95">
              <w:rPr>
                <w:noProof/>
                <w:webHidden/>
              </w:rPr>
              <w:t>16</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49" w:history="1">
            <w:r w:rsidR="00742F95" w:rsidRPr="008B58F7">
              <w:rPr>
                <w:rStyle w:val="a9"/>
                <w:noProof/>
              </w:rPr>
              <w:t>1.1.4 Результаты технического обследования централизованных систем водоснабжения.</w:t>
            </w:r>
            <w:r w:rsidR="00742F95">
              <w:rPr>
                <w:noProof/>
                <w:webHidden/>
              </w:rPr>
              <w:tab/>
            </w:r>
            <w:r w:rsidR="00742F95">
              <w:rPr>
                <w:noProof/>
                <w:webHidden/>
              </w:rPr>
              <w:fldChar w:fldCharType="begin"/>
            </w:r>
            <w:r w:rsidR="00742F95">
              <w:rPr>
                <w:noProof/>
                <w:webHidden/>
              </w:rPr>
              <w:instrText xml:space="preserve"> PAGEREF _Toc47524549 \h </w:instrText>
            </w:r>
            <w:r w:rsidR="00742F95">
              <w:rPr>
                <w:noProof/>
                <w:webHidden/>
              </w:rPr>
            </w:r>
            <w:r w:rsidR="00742F95">
              <w:rPr>
                <w:noProof/>
                <w:webHidden/>
              </w:rPr>
              <w:fldChar w:fldCharType="separate"/>
            </w:r>
            <w:r w:rsidR="00742F95">
              <w:rPr>
                <w:noProof/>
                <w:webHidden/>
              </w:rPr>
              <w:t>16</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50" w:history="1">
            <w:r w:rsidR="00742F95" w:rsidRPr="008B58F7">
              <w:rPr>
                <w:rStyle w:val="a9"/>
                <w:noProof/>
              </w:rPr>
              <w:t>1.1.5 Существующие технические и технологические решения по предотвращению замерзания воды.</w:t>
            </w:r>
            <w:r w:rsidR="00742F95">
              <w:rPr>
                <w:noProof/>
                <w:webHidden/>
              </w:rPr>
              <w:tab/>
            </w:r>
            <w:r w:rsidR="00742F95">
              <w:rPr>
                <w:noProof/>
                <w:webHidden/>
              </w:rPr>
              <w:fldChar w:fldCharType="begin"/>
            </w:r>
            <w:r w:rsidR="00742F95">
              <w:rPr>
                <w:noProof/>
                <w:webHidden/>
              </w:rPr>
              <w:instrText xml:space="preserve"> PAGEREF _Toc47524550 \h </w:instrText>
            </w:r>
            <w:r w:rsidR="00742F95">
              <w:rPr>
                <w:noProof/>
                <w:webHidden/>
              </w:rPr>
            </w:r>
            <w:r w:rsidR="00742F95">
              <w:rPr>
                <w:noProof/>
                <w:webHidden/>
              </w:rPr>
              <w:fldChar w:fldCharType="separate"/>
            </w:r>
            <w:r w:rsidR="00742F95">
              <w:rPr>
                <w:noProof/>
                <w:webHidden/>
              </w:rPr>
              <w:t>31</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51" w:history="1">
            <w:r w:rsidR="00742F95" w:rsidRPr="008B58F7">
              <w:rPr>
                <w:rStyle w:val="a9"/>
                <w:noProof/>
              </w:rPr>
              <w:t>1.1.6 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w:t>
            </w:r>
            <w:r w:rsidR="00742F95">
              <w:rPr>
                <w:noProof/>
                <w:webHidden/>
              </w:rPr>
              <w:tab/>
            </w:r>
            <w:r w:rsidR="00742F95">
              <w:rPr>
                <w:noProof/>
                <w:webHidden/>
              </w:rPr>
              <w:fldChar w:fldCharType="begin"/>
            </w:r>
            <w:r w:rsidR="00742F95">
              <w:rPr>
                <w:noProof/>
                <w:webHidden/>
              </w:rPr>
              <w:instrText xml:space="preserve"> PAGEREF _Toc47524551 \h </w:instrText>
            </w:r>
            <w:r w:rsidR="00742F95">
              <w:rPr>
                <w:noProof/>
                <w:webHidden/>
              </w:rPr>
            </w:r>
            <w:r w:rsidR="00742F95">
              <w:rPr>
                <w:noProof/>
                <w:webHidden/>
              </w:rPr>
              <w:fldChar w:fldCharType="separate"/>
            </w:r>
            <w:r w:rsidR="00742F95">
              <w:rPr>
                <w:noProof/>
                <w:webHidden/>
              </w:rPr>
              <w:t>32</w:t>
            </w:r>
            <w:r w:rsidR="00742F95">
              <w:rPr>
                <w:noProof/>
                <w:webHidden/>
              </w:rPr>
              <w:fldChar w:fldCharType="end"/>
            </w:r>
          </w:hyperlink>
        </w:p>
        <w:p w:rsidR="00742F95" w:rsidRDefault="00E7749D">
          <w:pPr>
            <w:pStyle w:val="21"/>
            <w:tabs>
              <w:tab w:val="right" w:leader="dot" w:pos="15157"/>
            </w:tabs>
            <w:rPr>
              <w:rFonts w:asciiTheme="minorHAnsi" w:eastAsiaTheme="minorEastAsia" w:hAnsiTheme="minorHAnsi" w:cstheme="minorBidi"/>
              <w:noProof/>
              <w:sz w:val="22"/>
            </w:rPr>
          </w:pPr>
          <w:hyperlink w:anchor="_Toc47524552" w:history="1">
            <w:r w:rsidR="00742F95" w:rsidRPr="008B58F7">
              <w:rPr>
                <w:rStyle w:val="a9"/>
                <w:noProof/>
              </w:rPr>
              <w:t>1.2 Раздел «Направление развития централизованных систем водоснабжения»</w:t>
            </w:r>
            <w:r w:rsidR="00742F95">
              <w:rPr>
                <w:noProof/>
                <w:webHidden/>
              </w:rPr>
              <w:tab/>
            </w:r>
            <w:r w:rsidR="00742F95">
              <w:rPr>
                <w:noProof/>
                <w:webHidden/>
              </w:rPr>
              <w:fldChar w:fldCharType="begin"/>
            </w:r>
            <w:r w:rsidR="00742F95">
              <w:rPr>
                <w:noProof/>
                <w:webHidden/>
              </w:rPr>
              <w:instrText xml:space="preserve"> PAGEREF _Toc47524552 \h </w:instrText>
            </w:r>
            <w:r w:rsidR="00742F95">
              <w:rPr>
                <w:noProof/>
                <w:webHidden/>
              </w:rPr>
            </w:r>
            <w:r w:rsidR="00742F95">
              <w:rPr>
                <w:noProof/>
                <w:webHidden/>
              </w:rPr>
              <w:fldChar w:fldCharType="separate"/>
            </w:r>
            <w:r w:rsidR="00742F95">
              <w:rPr>
                <w:noProof/>
                <w:webHidden/>
              </w:rPr>
              <w:t>32</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53" w:history="1">
            <w:r w:rsidR="00742F95" w:rsidRPr="008B58F7">
              <w:rPr>
                <w:rStyle w:val="a9"/>
                <w:noProof/>
              </w:rPr>
              <w:t>1.2.1 Основные направления, принципы, задачи и целевые показатели развития централизованных систем водоснабжения.</w:t>
            </w:r>
            <w:r w:rsidR="00742F95">
              <w:rPr>
                <w:noProof/>
                <w:webHidden/>
              </w:rPr>
              <w:tab/>
            </w:r>
            <w:r w:rsidR="00742F95">
              <w:rPr>
                <w:noProof/>
                <w:webHidden/>
              </w:rPr>
              <w:fldChar w:fldCharType="begin"/>
            </w:r>
            <w:r w:rsidR="00742F95">
              <w:rPr>
                <w:noProof/>
                <w:webHidden/>
              </w:rPr>
              <w:instrText xml:space="preserve"> PAGEREF _Toc47524553 \h </w:instrText>
            </w:r>
            <w:r w:rsidR="00742F95">
              <w:rPr>
                <w:noProof/>
                <w:webHidden/>
              </w:rPr>
            </w:r>
            <w:r w:rsidR="00742F95">
              <w:rPr>
                <w:noProof/>
                <w:webHidden/>
              </w:rPr>
              <w:fldChar w:fldCharType="separate"/>
            </w:r>
            <w:r w:rsidR="00742F95">
              <w:rPr>
                <w:noProof/>
                <w:webHidden/>
              </w:rPr>
              <w:t>32</w:t>
            </w:r>
            <w:r w:rsidR="00742F95">
              <w:rPr>
                <w:noProof/>
                <w:webHidden/>
              </w:rPr>
              <w:fldChar w:fldCharType="end"/>
            </w:r>
          </w:hyperlink>
        </w:p>
        <w:p w:rsidR="00742F95" w:rsidRDefault="00E7749D">
          <w:pPr>
            <w:pStyle w:val="21"/>
            <w:tabs>
              <w:tab w:val="right" w:leader="dot" w:pos="15157"/>
            </w:tabs>
            <w:rPr>
              <w:rFonts w:asciiTheme="minorHAnsi" w:eastAsiaTheme="minorEastAsia" w:hAnsiTheme="minorHAnsi" w:cstheme="minorBidi"/>
              <w:noProof/>
              <w:sz w:val="22"/>
            </w:rPr>
          </w:pPr>
          <w:hyperlink w:anchor="_Toc47524554" w:history="1">
            <w:r w:rsidR="00742F95" w:rsidRPr="008B58F7">
              <w:rPr>
                <w:rStyle w:val="a9"/>
                <w:noProof/>
              </w:rPr>
              <w:t>1.3 Раздел «Баланс водоснабжения и потребления горячей, питьевой, технической воды»</w:t>
            </w:r>
            <w:r w:rsidR="00742F95">
              <w:rPr>
                <w:noProof/>
                <w:webHidden/>
              </w:rPr>
              <w:tab/>
            </w:r>
            <w:r w:rsidR="00742F95">
              <w:rPr>
                <w:noProof/>
                <w:webHidden/>
              </w:rPr>
              <w:fldChar w:fldCharType="begin"/>
            </w:r>
            <w:r w:rsidR="00742F95">
              <w:rPr>
                <w:noProof/>
                <w:webHidden/>
              </w:rPr>
              <w:instrText xml:space="preserve"> PAGEREF _Toc47524554 \h </w:instrText>
            </w:r>
            <w:r w:rsidR="00742F95">
              <w:rPr>
                <w:noProof/>
                <w:webHidden/>
              </w:rPr>
            </w:r>
            <w:r w:rsidR="00742F95">
              <w:rPr>
                <w:noProof/>
                <w:webHidden/>
              </w:rPr>
              <w:fldChar w:fldCharType="separate"/>
            </w:r>
            <w:r w:rsidR="00742F95">
              <w:rPr>
                <w:noProof/>
                <w:webHidden/>
              </w:rPr>
              <w:t>36</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55" w:history="1">
            <w:r w:rsidR="00742F95" w:rsidRPr="008B58F7">
              <w:rPr>
                <w:rStyle w:val="a9"/>
                <w:noProof/>
              </w:rPr>
              <w:t>1.3.1 Общий баланс подачи и реализации воды, включая анализ и оценку структурных составляющих потерь горячей, питьевой, технической воды при её производстве и транспортировке.</w:t>
            </w:r>
            <w:r w:rsidR="00742F95">
              <w:rPr>
                <w:noProof/>
                <w:webHidden/>
              </w:rPr>
              <w:tab/>
            </w:r>
            <w:r w:rsidR="00742F95">
              <w:rPr>
                <w:noProof/>
                <w:webHidden/>
              </w:rPr>
              <w:fldChar w:fldCharType="begin"/>
            </w:r>
            <w:r w:rsidR="00742F95">
              <w:rPr>
                <w:noProof/>
                <w:webHidden/>
              </w:rPr>
              <w:instrText xml:space="preserve"> PAGEREF _Toc47524555 \h </w:instrText>
            </w:r>
            <w:r w:rsidR="00742F95">
              <w:rPr>
                <w:noProof/>
                <w:webHidden/>
              </w:rPr>
            </w:r>
            <w:r w:rsidR="00742F95">
              <w:rPr>
                <w:noProof/>
                <w:webHidden/>
              </w:rPr>
              <w:fldChar w:fldCharType="separate"/>
            </w:r>
            <w:r w:rsidR="00742F95">
              <w:rPr>
                <w:noProof/>
                <w:webHidden/>
              </w:rPr>
              <w:t>36</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56" w:history="1">
            <w:r w:rsidR="00742F95" w:rsidRPr="008B58F7">
              <w:rPr>
                <w:rStyle w:val="a9"/>
                <w:rFonts w:eastAsiaTheme="minorHAnsi"/>
                <w:noProof/>
              </w:rPr>
              <w:t>1.3.2 Территориальный баланс подачи воды по технологическим зонам водоснабжения.</w:t>
            </w:r>
            <w:r w:rsidR="00742F95">
              <w:rPr>
                <w:noProof/>
                <w:webHidden/>
              </w:rPr>
              <w:tab/>
            </w:r>
            <w:r w:rsidR="00742F95">
              <w:rPr>
                <w:noProof/>
                <w:webHidden/>
              </w:rPr>
              <w:fldChar w:fldCharType="begin"/>
            </w:r>
            <w:r w:rsidR="00742F95">
              <w:rPr>
                <w:noProof/>
                <w:webHidden/>
              </w:rPr>
              <w:instrText xml:space="preserve"> PAGEREF _Toc47524556 \h </w:instrText>
            </w:r>
            <w:r w:rsidR="00742F95">
              <w:rPr>
                <w:noProof/>
                <w:webHidden/>
              </w:rPr>
            </w:r>
            <w:r w:rsidR="00742F95">
              <w:rPr>
                <w:noProof/>
                <w:webHidden/>
              </w:rPr>
              <w:fldChar w:fldCharType="separate"/>
            </w:r>
            <w:r w:rsidR="00742F95">
              <w:rPr>
                <w:noProof/>
                <w:webHidden/>
              </w:rPr>
              <w:t>37</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57" w:history="1">
            <w:r w:rsidR="00742F95" w:rsidRPr="008B58F7">
              <w:rPr>
                <w:rStyle w:val="a9"/>
                <w:noProof/>
              </w:rPr>
              <w:t>1.3.3 Структурный баланс реализации воды по группам абонентов.</w:t>
            </w:r>
            <w:r w:rsidR="00742F95">
              <w:rPr>
                <w:noProof/>
                <w:webHidden/>
              </w:rPr>
              <w:tab/>
            </w:r>
            <w:r w:rsidR="00742F95">
              <w:rPr>
                <w:noProof/>
                <w:webHidden/>
              </w:rPr>
              <w:fldChar w:fldCharType="begin"/>
            </w:r>
            <w:r w:rsidR="00742F95">
              <w:rPr>
                <w:noProof/>
                <w:webHidden/>
              </w:rPr>
              <w:instrText xml:space="preserve"> PAGEREF _Toc47524557 \h </w:instrText>
            </w:r>
            <w:r w:rsidR="00742F95">
              <w:rPr>
                <w:noProof/>
                <w:webHidden/>
              </w:rPr>
            </w:r>
            <w:r w:rsidR="00742F95">
              <w:rPr>
                <w:noProof/>
                <w:webHidden/>
              </w:rPr>
              <w:fldChar w:fldCharType="separate"/>
            </w:r>
            <w:r w:rsidR="00742F95">
              <w:rPr>
                <w:noProof/>
                <w:webHidden/>
              </w:rPr>
              <w:t>38</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58" w:history="1">
            <w:r w:rsidR="00742F95" w:rsidRPr="008B58F7">
              <w:rPr>
                <w:rStyle w:val="a9"/>
                <w:noProof/>
              </w:rPr>
              <w:t>1.3.4 Сведения о фактическом потреблении воды исходя из статистических и расчетных данных и сведений о действующих нормативах потребления коммунальных услуг.</w:t>
            </w:r>
            <w:r w:rsidR="00742F95">
              <w:rPr>
                <w:noProof/>
                <w:webHidden/>
              </w:rPr>
              <w:tab/>
            </w:r>
            <w:r w:rsidR="00742F95">
              <w:rPr>
                <w:noProof/>
                <w:webHidden/>
              </w:rPr>
              <w:fldChar w:fldCharType="begin"/>
            </w:r>
            <w:r w:rsidR="00742F95">
              <w:rPr>
                <w:noProof/>
                <w:webHidden/>
              </w:rPr>
              <w:instrText xml:space="preserve"> PAGEREF _Toc47524558 \h </w:instrText>
            </w:r>
            <w:r w:rsidR="00742F95">
              <w:rPr>
                <w:noProof/>
                <w:webHidden/>
              </w:rPr>
            </w:r>
            <w:r w:rsidR="00742F95">
              <w:rPr>
                <w:noProof/>
                <w:webHidden/>
              </w:rPr>
              <w:fldChar w:fldCharType="separate"/>
            </w:r>
            <w:r w:rsidR="00742F95">
              <w:rPr>
                <w:noProof/>
                <w:webHidden/>
              </w:rPr>
              <w:t>39</w:t>
            </w:r>
            <w:r w:rsidR="00742F95">
              <w:rPr>
                <w:noProof/>
                <w:webHidden/>
              </w:rPr>
              <w:fldChar w:fldCharType="end"/>
            </w:r>
          </w:hyperlink>
        </w:p>
        <w:p w:rsidR="00742F95" w:rsidRDefault="00E7749D">
          <w:pPr>
            <w:pStyle w:val="31"/>
            <w:tabs>
              <w:tab w:val="left" w:pos="1320"/>
              <w:tab w:val="right" w:leader="dot" w:pos="15157"/>
            </w:tabs>
            <w:rPr>
              <w:rFonts w:asciiTheme="minorHAnsi" w:eastAsiaTheme="minorEastAsia" w:hAnsiTheme="minorHAnsi" w:cstheme="minorBidi"/>
              <w:noProof/>
              <w:sz w:val="22"/>
            </w:rPr>
          </w:pPr>
          <w:hyperlink w:anchor="_Toc47524559" w:history="1">
            <w:r w:rsidR="00742F95" w:rsidRPr="008B58F7">
              <w:rPr>
                <w:rStyle w:val="a9"/>
                <w:noProof/>
              </w:rPr>
              <w:t>1.3.5</w:t>
            </w:r>
            <w:r w:rsidR="00742F95">
              <w:rPr>
                <w:rFonts w:asciiTheme="minorHAnsi" w:eastAsiaTheme="minorEastAsia" w:hAnsiTheme="minorHAnsi" w:cstheme="minorBidi"/>
                <w:noProof/>
                <w:sz w:val="22"/>
              </w:rPr>
              <w:tab/>
            </w:r>
            <w:r w:rsidR="00742F95" w:rsidRPr="008B58F7">
              <w:rPr>
                <w:rStyle w:val="a9"/>
                <w:noProof/>
              </w:rPr>
              <w:t>Описание системы коммерческого приборного учета воды, отпущенной из сетей абонентам и анализ планов по установке приборов учета.</w:t>
            </w:r>
            <w:r w:rsidR="00742F95">
              <w:rPr>
                <w:noProof/>
                <w:webHidden/>
              </w:rPr>
              <w:tab/>
            </w:r>
            <w:r w:rsidR="00742F95">
              <w:rPr>
                <w:noProof/>
                <w:webHidden/>
              </w:rPr>
              <w:fldChar w:fldCharType="begin"/>
            </w:r>
            <w:r w:rsidR="00742F95">
              <w:rPr>
                <w:noProof/>
                <w:webHidden/>
              </w:rPr>
              <w:instrText xml:space="preserve"> PAGEREF _Toc47524559 \h </w:instrText>
            </w:r>
            <w:r w:rsidR="00742F95">
              <w:rPr>
                <w:noProof/>
                <w:webHidden/>
              </w:rPr>
            </w:r>
            <w:r w:rsidR="00742F95">
              <w:rPr>
                <w:noProof/>
                <w:webHidden/>
              </w:rPr>
              <w:fldChar w:fldCharType="separate"/>
            </w:r>
            <w:r w:rsidR="00742F95">
              <w:rPr>
                <w:noProof/>
                <w:webHidden/>
              </w:rPr>
              <w:t>42</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60" w:history="1">
            <w:r w:rsidR="00742F95" w:rsidRPr="008B58F7">
              <w:rPr>
                <w:rStyle w:val="a9"/>
                <w:noProof/>
              </w:rPr>
              <w:t>1.3.6 Анализ резервов и дефицитов производственных мощностей системы водоснабжения поселения.</w:t>
            </w:r>
            <w:r w:rsidR="00742F95">
              <w:rPr>
                <w:noProof/>
                <w:webHidden/>
              </w:rPr>
              <w:tab/>
            </w:r>
            <w:r w:rsidR="00742F95">
              <w:rPr>
                <w:noProof/>
                <w:webHidden/>
              </w:rPr>
              <w:fldChar w:fldCharType="begin"/>
            </w:r>
            <w:r w:rsidR="00742F95">
              <w:rPr>
                <w:noProof/>
                <w:webHidden/>
              </w:rPr>
              <w:instrText xml:space="preserve"> PAGEREF _Toc47524560 \h </w:instrText>
            </w:r>
            <w:r w:rsidR="00742F95">
              <w:rPr>
                <w:noProof/>
                <w:webHidden/>
              </w:rPr>
            </w:r>
            <w:r w:rsidR="00742F95">
              <w:rPr>
                <w:noProof/>
                <w:webHidden/>
              </w:rPr>
              <w:fldChar w:fldCharType="separate"/>
            </w:r>
            <w:r w:rsidR="00742F95">
              <w:rPr>
                <w:noProof/>
                <w:webHidden/>
              </w:rPr>
              <w:t>44</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61" w:history="1">
            <w:r w:rsidR="00742F95" w:rsidRPr="008B58F7">
              <w:rPr>
                <w:rStyle w:val="a9"/>
                <w:noProof/>
              </w:rPr>
              <w:t>1.3.7 Прогнозные балансы потребления воды на 10 лет с учетом различных сценариев развития села.</w:t>
            </w:r>
            <w:r w:rsidR="00742F95">
              <w:rPr>
                <w:noProof/>
                <w:webHidden/>
              </w:rPr>
              <w:tab/>
            </w:r>
            <w:r w:rsidR="00742F95">
              <w:rPr>
                <w:noProof/>
                <w:webHidden/>
              </w:rPr>
              <w:fldChar w:fldCharType="begin"/>
            </w:r>
            <w:r w:rsidR="00742F95">
              <w:rPr>
                <w:noProof/>
                <w:webHidden/>
              </w:rPr>
              <w:instrText xml:space="preserve"> PAGEREF _Toc47524561 \h </w:instrText>
            </w:r>
            <w:r w:rsidR="00742F95">
              <w:rPr>
                <w:noProof/>
                <w:webHidden/>
              </w:rPr>
            </w:r>
            <w:r w:rsidR="00742F95">
              <w:rPr>
                <w:noProof/>
                <w:webHidden/>
              </w:rPr>
              <w:fldChar w:fldCharType="separate"/>
            </w:r>
            <w:r w:rsidR="00742F95">
              <w:rPr>
                <w:noProof/>
                <w:webHidden/>
              </w:rPr>
              <w:t>45</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62" w:history="1">
            <w:r w:rsidR="00742F95" w:rsidRPr="008B58F7">
              <w:rPr>
                <w:rStyle w:val="a9"/>
                <w:noProof/>
              </w:rPr>
              <w:t>1.3.8 Описание централизованной системы горячего водоснабжения.</w:t>
            </w:r>
            <w:r w:rsidR="00742F95">
              <w:rPr>
                <w:noProof/>
                <w:webHidden/>
              </w:rPr>
              <w:tab/>
            </w:r>
            <w:r w:rsidR="00742F95">
              <w:rPr>
                <w:noProof/>
                <w:webHidden/>
              </w:rPr>
              <w:fldChar w:fldCharType="begin"/>
            </w:r>
            <w:r w:rsidR="00742F95">
              <w:rPr>
                <w:noProof/>
                <w:webHidden/>
              </w:rPr>
              <w:instrText xml:space="preserve"> PAGEREF _Toc47524562 \h </w:instrText>
            </w:r>
            <w:r w:rsidR="00742F95">
              <w:rPr>
                <w:noProof/>
                <w:webHidden/>
              </w:rPr>
            </w:r>
            <w:r w:rsidR="00742F95">
              <w:rPr>
                <w:noProof/>
                <w:webHidden/>
              </w:rPr>
              <w:fldChar w:fldCharType="separate"/>
            </w:r>
            <w:r w:rsidR="00742F95">
              <w:rPr>
                <w:noProof/>
                <w:webHidden/>
              </w:rPr>
              <w:t>45</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63" w:history="1">
            <w:r w:rsidR="00742F95" w:rsidRPr="008B58F7">
              <w:rPr>
                <w:rStyle w:val="a9"/>
                <w:noProof/>
              </w:rPr>
              <w:t>1.3.9. Сведения о фактическом и ожидаемом потреблении воды</w:t>
            </w:r>
            <w:r w:rsidR="00742F95">
              <w:rPr>
                <w:noProof/>
                <w:webHidden/>
              </w:rPr>
              <w:tab/>
            </w:r>
            <w:r w:rsidR="00742F95">
              <w:rPr>
                <w:noProof/>
                <w:webHidden/>
              </w:rPr>
              <w:fldChar w:fldCharType="begin"/>
            </w:r>
            <w:r w:rsidR="00742F95">
              <w:rPr>
                <w:noProof/>
                <w:webHidden/>
              </w:rPr>
              <w:instrText xml:space="preserve"> PAGEREF _Toc47524563 \h </w:instrText>
            </w:r>
            <w:r w:rsidR="00742F95">
              <w:rPr>
                <w:noProof/>
                <w:webHidden/>
              </w:rPr>
            </w:r>
            <w:r w:rsidR="00742F95">
              <w:rPr>
                <w:noProof/>
                <w:webHidden/>
              </w:rPr>
              <w:fldChar w:fldCharType="separate"/>
            </w:r>
            <w:r w:rsidR="00742F95">
              <w:rPr>
                <w:noProof/>
                <w:webHidden/>
              </w:rPr>
              <w:t>46</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64" w:history="1">
            <w:r w:rsidR="00742F95" w:rsidRPr="008B58F7">
              <w:rPr>
                <w:rStyle w:val="a9"/>
                <w:noProof/>
              </w:rPr>
              <w:t>1.3.10 Описание территориальной структуры потребления воды.</w:t>
            </w:r>
            <w:r w:rsidR="00742F95">
              <w:rPr>
                <w:noProof/>
                <w:webHidden/>
              </w:rPr>
              <w:tab/>
            </w:r>
            <w:r w:rsidR="00742F95">
              <w:rPr>
                <w:noProof/>
                <w:webHidden/>
              </w:rPr>
              <w:fldChar w:fldCharType="begin"/>
            </w:r>
            <w:r w:rsidR="00742F95">
              <w:rPr>
                <w:noProof/>
                <w:webHidden/>
              </w:rPr>
              <w:instrText xml:space="preserve"> PAGEREF _Toc47524564 \h </w:instrText>
            </w:r>
            <w:r w:rsidR="00742F95">
              <w:rPr>
                <w:noProof/>
                <w:webHidden/>
              </w:rPr>
            </w:r>
            <w:r w:rsidR="00742F95">
              <w:rPr>
                <w:noProof/>
                <w:webHidden/>
              </w:rPr>
              <w:fldChar w:fldCharType="separate"/>
            </w:r>
            <w:r w:rsidR="00742F95">
              <w:rPr>
                <w:noProof/>
                <w:webHidden/>
              </w:rPr>
              <w:t>48</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65" w:history="1">
            <w:r w:rsidR="00742F95" w:rsidRPr="008B58F7">
              <w:rPr>
                <w:rStyle w:val="a9"/>
                <w:rFonts w:eastAsia="TimesNewRomanPS-BoldMT"/>
                <w:noProof/>
              </w:rPr>
              <w:t>1.3.11 Сведения о фактических и планируемых потерях горячей, питьевой, технической воды при ее транспортировке (годовые, среднесуточные значения).</w:t>
            </w:r>
            <w:r w:rsidR="00742F95">
              <w:rPr>
                <w:noProof/>
                <w:webHidden/>
              </w:rPr>
              <w:tab/>
            </w:r>
            <w:r w:rsidR="00742F95">
              <w:rPr>
                <w:noProof/>
                <w:webHidden/>
              </w:rPr>
              <w:fldChar w:fldCharType="begin"/>
            </w:r>
            <w:r w:rsidR="00742F95">
              <w:rPr>
                <w:noProof/>
                <w:webHidden/>
              </w:rPr>
              <w:instrText xml:space="preserve"> PAGEREF _Toc47524565 \h </w:instrText>
            </w:r>
            <w:r w:rsidR="00742F95">
              <w:rPr>
                <w:noProof/>
                <w:webHidden/>
              </w:rPr>
            </w:r>
            <w:r w:rsidR="00742F95">
              <w:rPr>
                <w:noProof/>
                <w:webHidden/>
              </w:rPr>
              <w:fldChar w:fldCharType="separate"/>
            </w:r>
            <w:r w:rsidR="00742F95">
              <w:rPr>
                <w:noProof/>
                <w:webHidden/>
              </w:rPr>
              <w:t>50</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66" w:history="1">
            <w:r w:rsidR="00742F95" w:rsidRPr="008B58F7">
              <w:rPr>
                <w:rStyle w:val="a9"/>
                <w:noProof/>
              </w:rPr>
              <w:t>1.3.12 Перспективные балансы водоснабжения, территориальный баланс, баланс по группам абонентов.</w:t>
            </w:r>
            <w:r w:rsidR="00742F95">
              <w:rPr>
                <w:noProof/>
                <w:webHidden/>
              </w:rPr>
              <w:tab/>
            </w:r>
            <w:r w:rsidR="00742F95">
              <w:rPr>
                <w:noProof/>
                <w:webHidden/>
              </w:rPr>
              <w:fldChar w:fldCharType="begin"/>
            </w:r>
            <w:r w:rsidR="00742F95">
              <w:rPr>
                <w:noProof/>
                <w:webHidden/>
              </w:rPr>
              <w:instrText xml:space="preserve"> PAGEREF _Toc47524566 \h </w:instrText>
            </w:r>
            <w:r w:rsidR="00742F95">
              <w:rPr>
                <w:noProof/>
                <w:webHidden/>
              </w:rPr>
            </w:r>
            <w:r w:rsidR="00742F95">
              <w:rPr>
                <w:noProof/>
                <w:webHidden/>
              </w:rPr>
              <w:fldChar w:fldCharType="separate"/>
            </w:r>
            <w:r w:rsidR="00742F95">
              <w:rPr>
                <w:noProof/>
                <w:webHidden/>
              </w:rPr>
              <w:t>50</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67" w:history="1">
            <w:r w:rsidR="00742F95" w:rsidRPr="008B58F7">
              <w:rPr>
                <w:rStyle w:val="a9"/>
                <w:noProof/>
              </w:rPr>
              <w:t>1.3.13 Расчет требуемой мощности водозаборных и очистных сооружений.</w:t>
            </w:r>
            <w:r w:rsidR="00742F95">
              <w:rPr>
                <w:noProof/>
                <w:webHidden/>
              </w:rPr>
              <w:tab/>
            </w:r>
            <w:r w:rsidR="00742F95">
              <w:rPr>
                <w:noProof/>
                <w:webHidden/>
              </w:rPr>
              <w:fldChar w:fldCharType="begin"/>
            </w:r>
            <w:r w:rsidR="00742F95">
              <w:rPr>
                <w:noProof/>
                <w:webHidden/>
              </w:rPr>
              <w:instrText xml:space="preserve"> PAGEREF _Toc47524567 \h </w:instrText>
            </w:r>
            <w:r w:rsidR="00742F95">
              <w:rPr>
                <w:noProof/>
                <w:webHidden/>
              </w:rPr>
            </w:r>
            <w:r w:rsidR="00742F95">
              <w:rPr>
                <w:noProof/>
                <w:webHidden/>
              </w:rPr>
              <w:fldChar w:fldCharType="separate"/>
            </w:r>
            <w:r w:rsidR="00742F95">
              <w:rPr>
                <w:noProof/>
                <w:webHidden/>
              </w:rPr>
              <w:t>51</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68" w:history="1">
            <w:r w:rsidR="00742F95" w:rsidRPr="008B58F7">
              <w:rPr>
                <w:rStyle w:val="a9"/>
                <w:noProof/>
              </w:rPr>
              <w:t>1.3.14 Наименование организации, которая наделена статусом гарантирующей организации.</w:t>
            </w:r>
            <w:r w:rsidR="00742F95">
              <w:rPr>
                <w:noProof/>
                <w:webHidden/>
              </w:rPr>
              <w:tab/>
            </w:r>
            <w:r w:rsidR="00742F95">
              <w:rPr>
                <w:noProof/>
                <w:webHidden/>
              </w:rPr>
              <w:fldChar w:fldCharType="begin"/>
            </w:r>
            <w:r w:rsidR="00742F95">
              <w:rPr>
                <w:noProof/>
                <w:webHidden/>
              </w:rPr>
              <w:instrText xml:space="preserve"> PAGEREF _Toc47524568 \h </w:instrText>
            </w:r>
            <w:r w:rsidR="00742F95">
              <w:rPr>
                <w:noProof/>
                <w:webHidden/>
              </w:rPr>
            </w:r>
            <w:r w:rsidR="00742F95">
              <w:rPr>
                <w:noProof/>
                <w:webHidden/>
              </w:rPr>
              <w:fldChar w:fldCharType="separate"/>
            </w:r>
            <w:r w:rsidR="00742F95">
              <w:rPr>
                <w:noProof/>
                <w:webHidden/>
              </w:rPr>
              <w:t>52</w:t>
            </w:r>
            <w:r w:rsidR="00742F95">
              <w:rPr>
                <w:noProof/>
                <w:webHidden/>
              </w:rPr>
              <w:fldChar w:fldCharType="end"/>
            </w:r>
          </w:hyperlink>
        </w:p>
        <w:p w:rsidR="00742F95" w:rsidRDefault="00E7749D">
          <w:pPr>
            <w:pStyle w:val="21"/>
            <w:tabs>
              <w:tab w:val="right" w:leader="dot" w:pos="15157"/>
            </w:tabs>
            <w:rPr>
              <w:rFonts w:asciiTheme="minorHAnsi" w:eastAsiaTheme="minorEastAsia" w:hAnsiTheme="minorHAnsi" w:cstheme="minorBidi"/>
              <w:noProof/>
              <w:sz w:val="22"/>
            </w:rPr>
          </w:pPr>
          <w:hyperlink w:anchor="_Toc47524569" w:history="1">
            <w:r w:rsidR="00742F95" w:rsidRPr="008B58F7">
              <w:rPr>
                <w:rStyle w:val="a9"/>
                <w:noProof/>
              </w:rPr>
              <w:t>1.4 Раздел «Предложения по строительству, реконструкции и   модернизации централизованных систем водоснабжения»</w:t>
            </w:r>
            <w:r w:rsidR="00742F95">
              <w:rPr>
                <w:noProof/>
                <w:webHidden/>
              </w:rPr>
              <w:tab/>
            </w:r>
            <w:r w:rsidR="00742F95">
              <w:rPr>
                <w:noProof/>
                <w:webHidden/>
              </w:rPr>
              <w:fldChar w:fldCharType="begin"/>
            </w:r>
            <w:r w:rsidR="00742F95">
              <w:rPr>
                <w:noProof/>
                <w:webHidden/>
              </w:rPr>
              <w:instrText xml:space="preserve"> PAGEREF _Toc47524569 \h </w:instrText>
            </w:r>
            <w:r w:rsidR="00742F95">
              <w:rPr>
                <w:noProof/>
                <w:webHidden/>
              </w:rPr>
            </w:r>
            <w:r w:rsidR="00742F95">
              <w:rPr>
                <w:noProof/>
                <w:webHidden/>
              </w:rPr>
              <w:fldChar w:fldCharType="separate"/>
            </w:r>
            <w:r w:rsidR="00742F95">
              <w:rPr>
                <w:noProof/>
                <w:webHidden/>
              </w:rPr>
              <w:t>53</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70" w:history="1">
            <w:r w:rsidR="00742F95" w:rsidRPr="008B58F7">
              <w:rPr>
                <w:rStyle w:val="a9"/>
                <w:noProof/>
              </w:rPr>
              <w:t>1.4.1 Перечень основных мероприятий по реализации схем водоснабжения с разбивкой по годам.</w:t>
            </w:r>
            <w:r w:rsidR="00742F95">
              <w:rPr>
                <w:noProof/>
                <w:webHidden/>
              </w:rPr>
              <w:tab/>
            </w:r>
            <w:r w:rsidR="00742F95">
              <w:rPr>
                <w:noProof/>
                <w:webHidden/>
              </w:rPr>
              <w:fldChar w:fldCharType="begin"/>
            </w:r>
            <w:r w:rsidR="00742F95">
              <w:rPr>
                <w:noProof/>
                <w:webHidden/>
              </w:rPr>
              <w:instrText xml:space="preserve"> PAGEREF _Toc47524570 \h </w:instrText>
            </w:r>
            <w:r w:rsidR="00742F95">
              <w:rPr>
                <w:noProof/>
                <w:webHidden/>
              </w:rPr>
            </w:r>
            <w:r w:rsidR="00742F95">
              <w:rPr>
                <w:noProof/>
                <w:webHidden/>
              </w:rPr>
              <w:fldChar w:fldCharType="separate"/>
            </w:r>
            <w:r w:rsidR="00742F95">
              <w:rPr>
                <w:noProof/>
                <w:webHidden/>
              </w:rPr>
              <w:t>54</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71" w:history="1">
            <w:r w:rsidR="00742F95" w:rsidRPr="008B58F7">
              <w:rPr>
                <w:rStyle w:val="a9"/>
                <w:rFonts w:eastAsia="TimesNewRomanPS-BoldMT"/>
                <w:noProof/>
              </w:rPr>
              <w:t>1.4.2 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схемой водоснабжения.</w:t>
            </w:r>
            <w:r w:rsidR="00742F95">
              <w:rPr>
                <w:noProof/>
                <w:webHidden/>
              </w:rPr>
              <w:tab/>
            </w:r>
            <w:r w:rsidR="00742F95">
              <w:rPr>
                <w:noProof/>
                <w:webHidden/>
              </w:rPr>
              <w:fldChar w:fldCharType="begin"/>
            </w:r>
            <w:r w:rsidR="00742F95">
              <w:rPr>
                <w:noProof/>
                <w:webHidden/>
              </w:rPr>
              <w:instrText xml:space="preserve"> PAGEREF _Toc47524571 \h </w:instrText>
            </w:r>
            <w:r w:rsidR="00742F95">
              <w:rPr>
                <w:noProof/>
                <w:webHidden/>
              </w:rPr>
            </w:r>
            <w:r w:rsidR="00742F95">
              <w:rPr>
                <w:noProof/>
                <w:webHidden/>
              </w:rPr>
              <w:fldChar w:fldCharType="separate"/>
            </w:r>
            <w:r w:rsidR="00742F95">
              <w:rPr>
                <w:noProof/>
                <w:webHidden/>
              </w:rPr>
              <w:t>57</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72" w:history="1">
            <w:r w:rsidR="00742F95" w:rsidRPr="008B58F7">
              <w:rPr>
                <w:rStyle w:val="a9"/>
                <w:noProof/>
              </w:rPr>
              <w:t>1.4.3 Сведения о развитии систем диспетчеризации, телемеханизации и систем управления режимами водоснабжения на объектах организации, осуществляющих водоснабжение.</w:t>
            </w:r>
            <w:r w:rsidR="00742F95">
              <w:rPr>
                <w:noProof/>
                <w:webHidden/>
              </w:rPr>
              <w:tab/>
            </w:r>
            <w:r w:rsidR="00742F95">
              <w:rPr>
                <w:noProof/>
                <w:webHidden/>
              </w:rPr>
              <w:fldChar w:fldCharType="begin"/>
            </w:r>
            <w:r w:rsidR="00742F95">
              <w:rPr>
                <w:noProof/>
                <w:webHidden/>
              </w:rPr>
              <w:instrText xml:space="preserve"> PAGEREF _Toc47524572 \h </w:instrText>
            </w:r>
            <w:r w:rsidR="00742F95">
              <w:rPr>
                <w:noProof/>
                <w:webHidden/>
              </w:rPr>
            </w:r>
            <w:r w:rsidR="00742F95">
              <w:rPr>
                <w:noProof/>
                <w:webHidden/>
              </w:rPr>
              <w:fldChar w:fldCharType="separate"/>
            </w:r>
            <w:r w:rsidR="00742F95">
              <w:rPr>
                <w:noProof/>
                <w:webHidden/>
              </w:rPr>
              <w:t>58</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73" w:history="1">
            <w:r w:rsidR="00742F95" w:rsidRPr="008B58F7">
              <w:rPr>
                <w:rStyle w:val="a9"/>
                <w:rFonts w:eastAsia="TimesNewRomanPS-BoldMT"/>
                <w:noProof/>
              </w:rPr>
              <w:t>1.4.4 Сведения об оснащенности зданий, строений, сооружений приборами учета воды и их применении при осуществлении расчетов за потребленную воду</w:t>
            </w:r>
            <w:r w:rsidR="00742F95">
              <w:rPr>
                <w:noProof/>
                <w:webHidden/>
              </w:rPr>
              <w:tab/>
            </w:r>
            <w:r w:rsidR="00742F95">
              <w:rPr>
                <w:noProof/>
                <w:webHidden/>
              </w:rPr>
              <w:fldChar w:fldCharType="begin"/>
            </w:r>
            <w:r w:rsidR="00742F95">
              <w:rPr>
                <w:noProof/>
                <w:webHidden/>
              </w:rPr>
              <w:instrText xml:space="preserve"> PAGEREF _Toc47524573 \h </w:instrText>
            </w:r>
            <w:r w:rsidR="00742F95">
              <w:rPr>
                <w:noProof/>
                <w:webHidden/>
              </w:rPr>
            </w:r>
            <w:r w:rsidR="00742F95">
              <w:rPr>
                <w:noProof/>
                <w:webHidden/>
              </w:rPr>
              <w:fldChar w:fldCharType="separate"/>
            </w:r>
            <w:r w:rsidR="00742F95">
              <w:rPr>
                <w:noProof/>
                <w:webHidden/>
              </w:rPr>
              <w:t>61</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74" w:history="1">
            <w:r w:rsidR="00742F95" w:rsidRPr="008B58F7">
              <w:rPr>
                <w:rStyle w:val="a9"/>
                <w:rFonts w:eastAsia="TimesNewRomanPS-BoldMT"/>
                <w:noProof/>
              </w:rPr>
              <w:t>1.4.5 Описание вариантов маршрутов прохождения трубопроводов (трасс) по территории поселения, городского округа и их обоснование</w:t>
            </w:r>
            <w:r w:rsidR="00742F95">
              <w:rPr>
                <w:noProof/>
                <w:webHidden/>
              </w:rPr>
              <w:tab/>
            </w:r>
            <w:r w:rsidR="00742F95">
              <w:rPr>
                <w:noProof/>
                <w:webHidden/>
              </w:rPr>
              <w:fldChar w:fldCharType="begin"/>
            </w:r>
            <w:r w:rsidR="00742F95">
              <w:rPr>
                <w:noProof/>
                <w:webHidden/>
              </w:rPr>
              <w:instrText xml:space="preserve"> PAGEREF _Toc47524574 \h </w:instrText>
            </w:r>
            <w:r w:rsidR="00742F95">
              <w:rPr>
                <w:noProof/>
                <w:webHidden/>
              </w:rPr>
            </w:r>
            <w:r w:rsidR="00742F95">
              <w:rPr>
                <w:noProof/>
                <w:webHidden/>
              </w:rPr>
              <w:fldChar w:fldCharType="separate"/>
            </w:r>
            <w:r w:rsidR="00742F95">
              <w:rPr>
                <w:noProof/>
                <w:webHidden/>
              </w:rPr>
              <w:t>61</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75" w:history="1">
            <w:r w:rsidR="00742F95" w:rsidRPr="008B58F7">
              <w:rPr>
                <w:rStyle w:val="a9"/>
                <w:noProof/>
              </w:rPr>
              <w:t>1.4.6 Рекомендации о месте размещения насосных станций и водонапорных башен.</w:t>
            </w:r>
            <w:r w:rsidR="00742F95">
              <w:rPr>
                <w:noProof/>
                <w:webHidden/>
              </w:rPr>
              <w:tab/>
            </w:r>
            <w:r w:rsidR="00742F95">
              <w:rPr>
                <w:noProof/>
                <w:webHidden/>
              </w:rPr>
              <w:fldChar w:fldCharType="begin"/>
            </w:r>
            <w:r w:rsidR="00742F95">
              <w:rPr>
                <w:noProof/>
                <w:webHidden/>
              </w:rPr>
              <w:instrText xml:space="preserve"> PAGEREF _Toc47524575 \h </w:instrText>
            </w:r>
            <w:r w:rsidR="00742F95">
              <w:rPr>
                <w:noProof/>
                <w:webHidden/>
              </w:rPr>
            </w:r>
            <w:r w:rsidR="00742F95">
              <w:rPr>
                <w:noProof/>
                <w:webHidden/>
              </w:rPr>
              <w:fldChar w:fldCharType="separate"/>
            </w:r>
            <w:r w:rsidR="00742F95">
              <w:rPr>
                <w:noProof/>
                <w:webHidden/>
              </w:rPr>
              <w:t>61</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76" w:history="1">
            <w:r w:rsidR="00742F95" w:rsidRPr="008B58F7">
              <w:rPr>
                <w:rStyle w:val="a9"/>
                <w:noProof/>
              </w:rPr>
              <w:t>1.4.7 Границы планируемых зон размещения объектов централизованных систем холодного водоснабжения.</w:t>
            </w:r>
            <w:r w:rsidR="00742F95">
              <w:rPr>
                <w:noProof/>
                <w:webHidden/>
              </w:rPr>
              <w:tab/>
            </w:r>
            <w:r w:rsidR="00742F95">
              <w:rPr>
                <w:noProof/>
                <w:webHidden/>
              </w:rPr>
              <w:fldChar w:fldCharType="begin"/>
            </w:r>
            <w:r w:rsidR="00742F95">
              <w:rPr>
                <w:noProof/>
                <w:webHidden/>
              </w:rPr>
              <w:instrText xml:space="preserve"> PAGEREF _Toc47524576 \h </w:instrText>
            </w:r>
            <w:r w:rsidR="00742F95">
              <w:rPr>
                <w:noProof/>
                <w:webHidden/>
              </w:rPr>
            </w:r>
            <w:r w:rsidR="00742F95">
              <w:rPr>
                <w:noProof/>
                <w:webHidden/>
              </w:rPr>
              <w:fldChar w:fldCharType="separate"/>
            </w:r>
            <w:r w:rsidR="00742F95">
              <w:rPr>
                <w:noProof/>
                <w:webHidden/>
              </w:rPr>
              <w:t>61</w:t>
            </w:r>
            <w:r w:rsidR="00742F95">
              <w:rPr>
                <w:noProof/>
                <w:webHidden/>
              </w:rPr>
              <w:fldChar w:fldCharType="end"/>
            </w:r>
          </w:hyperlink>
        </w:p>
        <w:p w:rsidR="00742F95" w:rsidRDefault="00E7749D">
          <w:pPr>
            <w:pStyle w:val="21"/>
            <w:tabs>
              <w:tab w:val="right" w:leader="dot" w:pos="15157"/>
            </w:tabs>
            <w:rPr>
              <w:rFonts w:asciiTheme="minorHAnsi" w:eastAsiaTheme="minorEastAsia" w:hAnsiTheme="minorHAnsi" w:cstheme="minorBidi"/>
              <w:noProof/>
              <w:sz w:val="22"/>
            </w:rPr>
          </w:pPr>
          <w:hyperlink w:anchor="_Toc47524577" w:history="1">
            <w:r w:rsidR="00742F95" w:rsidRPr="008B58F7">
              <w:rPr>
                <w:rStyle w:val="a9"/>
                <w:noProof/>
              </w:rPr>
              <w:t>1.5 Раздел «Экологические аспекты мероприятий по строительству и реконструкции объектов централизованной системы водоснабжения»</w:t>
            </w:r>
            <w:r w:rsidR="00742F95">
              <w:rPr>
                <w:noProof/>
                <w:webHidden/>
              </w:rPr>
              <w:tab/>
            </w:r>
            <w:r w:rsidR="00742F95">
              <w:rPr>
                <w:noProof/>
                <w:webHidden/>
              </w:rPr>
              <w:fldChar w:fldCharType="begin"/>
            </w:r>
            <w:r w:rsidR="00742F95">
              <w:rPr>
                <w:noProof/>
                <w:webHidden/>
              </w:rPr>
              <w:instrText xml:space="preserve"> PAGEREF _Toc47524577 \h </w:instrText>
            </w:r>
            <w:r w:rsidR="00742F95">
              <w:rPr>
                <w:noProof/>
                <w:webHidden/>
              </w:rPr>
            </w:r>
            <w:r w:rsidR="00742F95">
              <w:rPr>
                <w:noProof/>
                <w:webHidden/>
              </w:rPr>
              <w:fldChar w:fldCharType="separate"/>
            </w:r>
            <w:r w:rsidR="00742F95">
              <w:rPr>
                <w:noProof/>
                <w:webHidden/>
              </w:rPr>
              <w:t>62</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78" w:history="1">
            <w:r w:rsidR="00742F95" w:rsidRPr="008B58F7">
              <w:rPr>
                <w:rStyle w:val="a9"/>
                <w:noProof/>
              </w:rPr>
              <w:t>1.5.1 Меры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промывных вод.</w:t>
            </w:r>
            <w:r w:rsidR="00742F95">
              <w:rPr>
                <w:noProof/>
                <w:webHidden/>
              </w:rPr>
              <w:tab/>
            </w:r>
            <w:r w:rsidR="00742F95">
              <w:rPr>
                <w:noProof/>
                <w:webHidden/>
              </w:rPr>
              <w:fldChar w:fldCharType="begin"/>
            </w:r>
            <w:r w:rsidR="00742F95">
              <w:rPr>
                <w:noProof/>
                <w:webHidden/>
              </w:rPr>
              <w:instrText xml:space="preserve"> PAGEREF _Toc47524578 \h </w:instrText>
            </w:r>
            <w:r w:rsidR="00742F95">
              <w:rPr>
                <w:noProof/>
                <w:webHidden/>
              </w:rPr>
            </w:r>
            <w:r w:rsidR="00742F95">
              <w:rPr>
                <w:noProof/>
                <w:webHidden/>
              </w:rPr>
              <w:fldChar w:fldCharType="separate"/>
            </w:r>
            <w:r w:rsidR="00742F95">
              <w:rPr>
                <w:noProof/>
                <w:webHidden/>
              </w:rPr>
              <w:t>62</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79" w:history="1">
            <w:r w:rsidR="00742F95" w:rsidRPr="008B58F7">
              <w:rPr>
                <w:rStyle w:val="a9"/>
                <w:noProof/>
              </w:rPr>
              <w:t>1.5.2 Меры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w:t>
            </w:r>
            <w:r w:rsidR="00742F95">
              <w:rPr>
                <w:noProof/>
                <w:webHidden/>
              </w:rPr>
              <w:tab/>
            </w:r>
            <w:r w:rsidR="00742F95">
              <w:rPr>
                <w:noProof/>
                <w:webHidden/>
              </w:rPr>
              <w:fldChar w:fldCharType="begin"/>
            </w:r>
            <w:r w:rsidR="00742F95">
              <w:rPr>
                <w:noProof/>
                <w:webHidden/>
              </w:rPr>
              <w:instrText xml:space="preserve"> PAGEREF _Toc47524579 \h </w:instrText>
            </w:r>
            <w:r w:rsidR="00742F95">
              <w:rPr>
                <w:noProof/>
                <w:webHidden/>
              </w:rPr>
            </w:r>
            <w:r w:rsidR="00742F95">
              <w:rPr>
                <w:noProof/>
                <w:webHidden/>
              </w:rPr>
              <w:fldChar w:fldCharType="separate"/>
            </w:r>
            <w:r w:rsidR="00742F95">
              <w:rPr>
                <w:noProof/>
                <w:webHidden/>
              </w:rPr>
              <w:t>63</w:t>
            </w:r>
            <w:r w:rsidR="00742F95">
              <w:rPr>
                <w:noProof/>
                <w:webHidden/>
              </w:rPr>
              <w:fldChar w:fldCharType="end"/>
            </w:r>
          </w:hyperlink>
        </w:p>
        <w:p w:rsidR="00742F95" w:rsidRDefault="00E7749D">
          <w:pPr>
            <w:pStyle w:val="21"/>
            <w:tabs>
              <w:tab w:val="right" w:leader="dot" w:pos="15157"/>
            </w:tabs>
            <w:rPr>
              <w:rFonts w:asciiTheme="minorHAnsi" w:eastAsiaTheme="minorEastAsia" w:hAnsiTheme="minorHAnsi" w:cstheme="minorBidi"/>
              <w:noProof/>
              <w:sz w:val="22"/>
            </w:rPr>
          </w:pPr>
          <w:hyperlink w:anchor="_Toc47524580" w:history="1">
            <w:r w:rsidR="00742F95" w:rsidRPr="008B58F7">
              <w:rPr>
                <w:rStyle w:val="a9"/>
                <w:noProof/>
              </w:rPr>
              <w:t>1.6 Раздел «Оценка объёмов  капитальных вложений в  строительство, реконструкцию и модернизацию объектов централизованной системы водоснабжения»</w:t>
            </w:r>
            <w:r w:rsidR="00742F95">
              <w:rPr>
                <w:noProof/>
                <w:webHidden/>
              </w:rPr>
              <w:tab/>
            </w:r>
            <w:r w:rsidR="00742F95">
              <w:rPr>
                <w:noProof/>
                <w:webHidden/>
              </w:rPr>
              <w:fldChar w:fldCharType="begin"/>
            </w:r>
            <w:r w:rsidR="00742F95">
              <w:rPr>
                <w:noProof/>
                <w:webHidden/>
              </w:rPr>
              <w:instrText xml:space="preserve"> PAGEREF _Toc47524580 \h </w:instrText>
            </w:r>
            <w:r w:rsidR="00742F95">
              <w:rPr>
                <w:noProof/>
                <w:webHidden/>
              </w:rPr>
            </w:r>
            <w:r w:rsidR="00742F95">
              <w:rPr>
                <w:noProof/>
                <w:webHidden/>
              </w:rPr>
              <w:fldChar w:fldCharType="separate"/>
            </w:r>
            <w:r w:rsidR="00742F95">
              <w:rPr>
                <w:noProof/>
                <w:webHidden/>
              </w:rPr>
              <w:t>64</w:t>
            </w:r>
            <w:r w:rsidR="00742F95">
              <w:rPr>
                <w:noProof/>
                <w:webHidden/>
              </w:rPr>
              <w:fldChar w:fldCharType="end"/>
            </w:r>
          </w:hyperlink>
        </w:p>
        <w:p w:rsidR="00742F95" w:rsidRDefault="00E7749D">
          <w:pPr>
            <w:pStyle w:val="21"/>
            <w:tabs>
              <w:tab w:val="right" w:leader="dot" w:pos="15157"/>
            </w:tabs>
            <w:rPr>
              <w:rFonts w:asciiTheme="minorHAnsi" w:eastAsiaTheme="minorEastAsia" w:hAnsiTheme="minorHAnsi" w:cstheme="minorBidi"/>
              <w:noProof/>
              <w:sz w:val="22"/>
            </w:rPr>
          </w:pPr>
          <w:hyperlink w:anchor="_Toc47524581" w:history="1">
            <w:r w:rsidR="00742F95" w:rsidRPr="008B58F7">
              <w:rPr>
                <w:rStyle w:val="a9"/>
                <w:noProof/>
              </w:rPr>
              <w:t>1.7 Раздел «Целевые показатели развития централизованной системы водоснабжения»</w:t>
            </w:r>
            <w:r w:rsidR="00742F95">
              <w:rPr>
                <w:noProof/>
                <w:webHidden/>
              </w:rPr>
              <w:tab/>
            </w:r>
            <w:r w:rsidR="00742F95">
              <w:rPr>
                <w:noProof/>
                <w:webHidden/>
              </w:rPr>
              <w:fldChar w:fldCharType="begin"/>
            </w:r>
            <w:r w:rsidR="00742F95">
              <w:rPr>
                <w:noProof/>
                <w:webHidden/>
              </w:rPr>
              <w:instrText xml:space="preserve"> PAGEREF _Toc47524581 \h </w:instrText>
            </w:r>
            <w:r w:rsidR="00742F95">
              <w:rPr>
                <w:noProof/>
                <w:webHidden/>
              </w:rPr>
            </w:r>
            <w:r w:rsidR="00742F95">
              <w:rPr>
                <w:noProof/>
                <w:webHidden/>
              </w:rPr>
              <w:fldChar w:fldCharType="separate"/>
            </w:r>
            <w:r w:rsidR="00742F95">
              <w:rPr>
                <w:noProof/>
                <w:webHidden/>
              </w:rPr>
              <w:t>71</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82" w:history="1">
            <w:r w:rsidR="00742F95" w:rsidRPr="008B58F7">
              <w:rPr>
                <w:rStyle w:val="a9"/>
                <w:noProof/>
              </w:rPr>
              <w:t>1.7.1 Показатели качества питьевой воды.</w:t>
            </w:r>
            <w:r w:rsidR="00742F95">
              <w:rPr>
                <w:noProof/>
                <w:webHidden/>
              </w:rPr>
              <w:tab/>
            </w:r>
            <w:r w:rsidR="00742F95">
              <w:rPr>
                <w:noProof/>
                <w:webHidden/>
              </w:rPr>
              <w:fldChar w:fldCharType="begin"/>
            </w:r>
            <w:r w:rsidR="00742F95">
              <w:rPr>
                <w:noProof/>
                <w:webHidden/>
              </w:rPr>
              <w:instrText xml:space="preserve"> PAGEREF _Toc47524582 \h </w:instrText>
            </w:r>
            <w:r w:rsidR="00742F95">
              <w:rPr>
                <w:noProof/>
                <w:webHidden/>
              </w:rPr>
            </w:r>
            <w:r w:rsidR="00742F95">
              <w:rPr>
                <w:noProof/>
                <w:webHidden/>
              </w:rPr>
              <w:fldChar w:fldCharType="separate"/>
            </w:r>
            <w:r w:rsidR="00742F95">
              <w:rPr>
                <w:noProof/>
                <w:webHidden/>
              </w:rPr>
              <w:t>71</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83" w:history="1">
            <w:r w:rsidR="00742F95" w:rsidRPr="008B58F7">
              <w:rPr>
                <w:rStyle w:val="a9"/>
                <w:noProof/>
              </w:rPr>
              <w:t>1.7.2 Показатели надежности и бесперебойности водоснабжения.</w:t>
            </w:r>
            <w:r w:rsidR="00742F95">
              <w:rPr>
                <w:noProof/>
                <w:webHidden/>
              </w:rPr>
              <w:tab/>
            </w:r>
            <w:r w:rsidR="00742F95">
              <w:rPr>
                <w:noProof/>
                <w:webHidden/>
              </w:rPr>
              <w:fldChar w:fldCharType="begin"/>
            </w:r>
            <w:r w:rsidR="00742F95">
              <w:rPr>
                <w:noProof/>
                <w:webHidden/>
              </w:rPr>
              <w:instrText xml:space="preserve"> PAGEREF _Toc47524583 \h </w:instrText>
            </w:r>
            <w:r w:rsidR="00742F95">
              <w:rPr>
                <w:noProof/>
                <w:webHidden/>
              </w:rPr>
            </w:r>
            <w:r w:rsidR="00742F95">
              <w:rPr>
                <w:noProof/>
                <w:webHidden/>
              </w:rPr>
              <w:fldChar w:fldCharType="separate"/>
            </w:r>
            <w:r w:rsidR="00742F95">
              <w:rPr>
                <w:noProof/>
                <w:webHidden/>
              </w:rPr>
              <w:t>71</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84" w:history="1">
            <w:r w:rsidR="00742F95" w:rsidRPr="008B58F7">
              <w:rPr>
                <w:rStyle w:val="a9"/>
                <w:noProof/>
              </w:rPr>
              <w:t>1.7.3 Показатели качества обслуживания абонентов.</w:t>
            </w:r>
            <w:r w:rsidR="00742F95">
              <w:rPr>
                <w:noProof/>
                <w:webHidden/>
              </w:rPr>
              <w:tab/>
            </w:r>
            <w:r w:rsidR="00742F95">
              <w:rPr>
                <w:noProof/>
                <w:webHidden/>
              </w:rPr>
              <w:fldChar w:fldCharType="begin"/>
            </w:r>
            <w:r w:rsidR="00742F95">
              <w:rPr>
                <w:noProof/>
                <w:webHidden/>
              </w:rPr>
              <w:instrText xml:space="preserve"> PAGEREF _Toc47524584 \h </w:instrText>
            </w:r>
            <w:r w:rsidR="00742F95">
              <w:rPr>
                <w:noProof/>
                <w:webHidden/>
              </w:rPr>
            </w:r>
            <w:r w:rsidR="00742F95">
              <w:rPr>
                <w:noProof/>
                <w:webHidden/>
              </w:rPr>
              <w:fldChar w:fldCharType="separate"/>
            </w:r>
            <w:r w:rsidR="00742F95">
              <w:rPr>
                <w:noProof/>
                <w:webHidden/>
              </w:rPr>
              <w:t>71</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85" w:history="1">
            <w:r w:rsidR="00742F95" w:rsidRPr="008B58F7">
              <w:rPr>
                <w:rStyle w:val="a9"/>
                <w:noProof/>
              </w:rPr>
              <w:t>1.7.4 Показатели эффективности использования ресурсов при транспортировке.</w:t>
            </w:r>
            <w:r w:rsidR="00742F95">
              <w:rPr>
                <w:noProof/>
                <w:webHidden/>
              </w:rPr>
              <w:tab/>
            </w:r>
            <w:r w:rsidR="00742F95">
              <w:rPr>
                <w:noProof/>
                <w:webHidden/>
              </w:rPr>
              <w:fldChar w:fldCharType="begin"/>
            </w:r>
            <w:r w:rsidR="00742F95">
              <w:rPr>
                <w:noProof/>
                <w:webHidden/>
              </w:rPr>
              <w:instrText xml:space="preserve"> PAGEREF _Toc47524585 \h </w:instrText>
            </w:r>
            <w:r w:rsidR="00742F95">
              <w:rPr>
                <w:noProof/>
                <w:webHidden/>
              </w:rPr>
            </w:r>
            <w:r w:rsidR="00742F95">
              <w:rPr>
                <w:noProof/>
                <w:webHidden/>
              </w:rPr>
              <w:fldChar w:fldCharType="separate"/>
            </w:r>
            <w:r w:rsidR="00742F95">
              <w:rPr>
                <w:noProof/>
                <w:webHidden/>
              </w:rPr>
              <w:t>72</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86" w:history="1">
            <w:r w:rsidR="00742F95" w:rsidRPr="008B58F7">
              <w:rPr>
                <w:rStyle w:val="a9"/>
                <w:noProof/>
              </w:rPr>
              <w:t>1.7.5 Соотношение цены реализации мероприятий инвестиционной программы и их эффективности – улучшение качества воды.</w:t>
            </w:r>
            <w:r w:rsidR="00742F95">
              <w:rPr>
                <w:noProof/>
                <w:webHidden/>
              </w:rPr>
              <w:tab/>
            </w:r>
            <w:r w:rsidR="00742F95">
              <w:rPr>
                <w:noProof/>
                <w:webHidden/>
              </w:rPr>
              <w:fldChar w:fldCharType="begin"/>
            </w:r>
            <w:r w:rsidR="00742F95">
              <w:rPr>
                <w:noProof/>
                <w:webHidden/>
              </w:rPr>
              <w:instrText xml:space="preserve"> PAGEREF _Toc47524586 \h </w:instrText>
            </w:r>
            <w:r w:rsidR="00742F95">
              <w:rPr>
                <w:noProof/>
                <w:webHidden/>
              </w:rPr>
            </w:r>
            <w:r w:rsidR="00742F95">
              <w:rPr>
                <w:noProof/>
                <w:webHidden/>
              </w:rPr>
              <w:fldChar w:fldCharType="separate"/>
            </w:r>
            <w:r w:rsidR="00742F95">
              <w:rPr>
                <w:noProof/>
                <w:webHidden/>
              </w:rPr>
              <w:t>72</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87" w:history="1">
            <w:r w:rsidR="00742F95" w:rsidRPr="008B58F7">
              <w:rPr>
                <w:rStyle w:val="a9"/>
                <w:noProof/>
              </w:rPr>
              <w:t>1.7.6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r w:rsidR="00742F95">
              <w:rPr>
                <w:noProof/>
                <w:webHidden/>
              </w:rPr>
              <w:tab/>
            </w:r>
            <w:r w:rsidR="00742F95">
              <w:rPr>
                <w:noProof/>
                <w:webHidden/>
              </w:rPr>
              <w:fldChar w:fldCharType="begin"/>
            </w:r>
            <w:r w:rsidR="00742F95">
              <w:rPr>
                <w:noProof/>
                <w:webHidden/>
              </w:rPr>
              <w:instrText xml:space="preserve"> PAGEREF _Toc47524587 \h </w:instrText>
            </w:r>
            <w:r w:rsidR="00742F95">
              <w:rPr>
                <w:noProof/>
                <w:webHidden/>
              </w:rPr>
            </w:r>
            <w:r w:rsidR="00742F95">
              <w:rPr>
                <w:noProof/>
                <w:webHidden/>
              </w:rPr>
              <w:fldChar w:fldCharType="separate"/>
            </w:r>
            <w:r w:rsidR="00742F95">
              <w:rPr>
                <w:noProof/>
                <w:webHidden/>
              </w:rPr>
              <w:t>72</w:t>
            </w:r>
            <w:r w:rsidR="00742F95">
              <w:rPr>
                <w:noProof/>
                <w:webHidden/>
              </w:rPr>
              <w:fldChar w:fldCharType="end"/>
            </w:r>
          </w:hyperlink>
        </w:p>
        <w:p w:rsidR="00742F95" w:rsidRDefault="00E7749D">
          <w:pPr>
            <w:pStyle w:val="21"/>
            <w:tabs>
              <w:tab w:val="left" w:pos="880"/>
              <w:tab w:val="right" w:leader="dot" w:pos="15157"/>
            </w:tabs>
            <w:rPr>
              <w:rFonts w:asciiTheme="minorHAnsi" w:eastAsiaTheme="minorEastAsia" w:hAnsiTheme="minorHAnsi" w:cstheme="minorBidi"/>
              <w:noProof/>
              <w:sz w:val="22"/>
            </w:rPr>
          </w:pPr>
          <w:hyperlink w:anchor="_Toc47524588" w:history="1">
            <w:r w:rsidR="00742F95" w:rsidRPr="008B58F7">
              <w:rPr>
                <w:rStyle w:val="a9"/>
                <w:noProof/>
              </w:rPr>
              <w:t>1.8</w:t>
            </w:r>
            <w:r w:rsidR="00742F95">
              <w:rPr>
                <w:rFonts w:asciiTheme="minorHAnsi" w:eastAsiaTheme="minorEastAsia" w:hAnsiTheme="minorHAnsi" w:cstheme="minorBidi"/>
                <w:noProof/>
                <w:sz w:val="22"/>
              </w:rPr>
              <w:tab/>
            </w:r>
            <w:r w:rsidR="00742F95" w:rsidRPr="008B58F7">
              <w:rPr>
                <w:rStyle w:val="a9"/>
                <w:noProof/>
              </w:rPr>
              <w:t>Перечень выявленных бесхозяйных объектов централизованной системы водоснабжения.</w:t>
            </w:r>
            <w:r w:rsidR="00742F95">
              <w:rPr>
                <w:noProof/>
                <w:webHidden/>
              </w:rPr>
              <w:tab/>
            </w:r>
            <w:r w:rsidR="00742F95">
              <w:rPr>
                <w:noProof/>
                <w:webHidden/>
              </w:rPr>
              <w:fldChar w:fldCharType="begin"/>
            </w:r>
            <w:r w:rsidR="00742F95">
              <w:rPr>
                <w:noProof/>
                <w:webHidden/>
              </w:rPr>
              <w:instrText xml:space="preserve"> PAGEREF _Toc47524588 \h </w:instrText>
            </w:r>
            <w:r w:rsidR="00742F95">
              <w:rPr>
                <w:noProof/>
                <w:webHidden/>
              </w:rPr>
            </w:r>
            <w:r w:rsidR="00742F95">
              <w:rPr>
                <w:noProof/>
                <w:webHidden/>
              </w:rPr>
              <w:fldChar w:fldCharType="separate"/>
            </w:r>
            <w:r w:rsidR="00742F95">
              <w:rPr>
                <w:noProof/>
                <w:webHidden/>
              </w:rPr>
              <w:t>73</w:t>
            </w:r>
            <w:r w:rsidR="00742F95">
              <w:rPr>
                <w:noProof/>
                <w:webHidden/>
              </w:rPr>
              <w:fldChar w:fldCharType="end"/>
            </w:r>
          </w:hyperlink>
        </w:p>
        <w:p w:rsidR="00742F95" w:rsidRDefault="00E7749D">
          <w:pPr>
            <w:pStyle w:val="12"/>
            <w:rPr>
              <w:rFonts w:asciiTheme="minorHAnsi" w:eastAsiaTheme="minorEastAsia" w:hAnsiTheme="minorHAnsi" w:cstheme="minorBidi"/>
              <w:sz w:val="22"/>
              <w:szCs w:val="22"/>
            </w:rPr>
          </w:pPr>
          <w:hyperlink w:anchor="_Toc47524589" w:history="1">
            <w:r w:rsidR="00742F95" w:rsidRPr="008B58F7">
              <w:rPr>
                <w:rStyle w:val="a9"/>
              </w:rPr>
              <w:t>Глава 2 «Схема водоотведения».</w:t>
            </w:r>
            <w:r w:rsidR="00742F95">
              <w:rPr>
                <w:webHidden/>
              </w:rPr>
              <w:tab/>
            </w:r>
            <w:r w:rsidR="005B48F4">
              <w:rPr>
                <w:webHidden/>
              </w:rPr>
              <w:t>………………………………………………………………………………………………………</w:t>
            </w:r>
            <w:r w:rsidR="00742F95">
              <w:rPr>
                <w:webHidden/>
              </w:rPr>
              <w:fldChar w:fldCharType="begin"/>
            </w:r>
            <w:r w:rsidR="00742F95">
              <w:rPr>
                <w:webHidden/>
              </w:rPr>
              <w:instrText xml:space="preserve"> PAGEREF _Toc47524589 \h </w:instrText>
            </w:r>
            <w:r w:rsidR="00742F95">
              <w:rPr>
                <w:webHidden/>
              </w:rPr>
            </w:r>
            <w:r w:rsidR="00742F95">
              <w:rPr>
                <w:webHidden/>
              </w:rPr>
              <w:fldChar w:fldCharType="separate"/>
            </w:r>
            <w:r w:rsidR="00742F95">
              <w:rPr>
                <w:webHidden/>
              </w:rPr>
              <w:t>73</w:t>
            </w:r>
            <w:r w:rsidR="00742F95">
              <w:rPr>
                <w:webHidden/>
              </w:rPr>
              <w:fldChar w:fldCharType="end"/>
            </w:r>
          </w:hyperlink>
        </w:p>
        <w:p w:rsidR="00742F95" w:rsidRDefault="00E7749D">
          <w:pPr>
            <w:pStyle w:val="21"/>
            <w:tabs>
              <w:tab w:val="right" w:leader="dot" w:pos="15157"/>
            </w:tabs>
            <w:rPr>
              <w:rFonts w:asciiTheme="minorHAnsi" w:eastAsiaTheme="minorEastAsia" w:hAnsiTheme="minorHAnsi" w:cstheme="minorBidi"/>
              <w:noProof/>
              <w:sz w:val="22"/>
            </w:rPr>
          </w:pPr>
          <w:hyperlink w:anchor="_Toc47524590" w:history="1">
            <w:r w:rsidR="00742F95" w:rsidRPr="008B58F7">
              <w:rPr>
                <w:rStyle w:val="a9"/>
                <w:noProof/>
              </w:rPr>
              <w:t>2.1 Раздел «Существующее положение в сфере водоотведения муниципального образования»</w:t>
            </w:r>
            <w:r w:rsidR="00742F95">
              <w:rPr>
                <w:noProof/>
                <w:webHidden/>
              </w:rPr>
              <w:tab/>
            </w:r>
            <w:r w:rsidR="00742F95">
              <w:rPr>
                <w:noProof/>
                <w:webHidden/>
              </w:rPr>
              <w:fldChar w:fldCharType="begin"/>
            </w:r>
            <w:r w:rsidR="00742F95">
              <w:rPr>
                <w:noProof/>
                <w:webHidden/>
              </w:rPr>
              <w:instrText xml:space="preserve"> PAGEREF _Toc47524590 \h </w:instrText>
            </w:r>
            <w:r w:rsidR="00742F95">
              <w:rPr>
                <w:noProof/>
                <w:webHidden/>
              </w:rPr>
            </w:r>
            <w:r w:rsidR="00742F95">
              <w:rPr>
                <w:noProof/>
                <w:webHidden/>
              </w:rPr>
              <w:fldChar w:fldCharType="separate"/>
            </w:r>
            <w:r w:rsidR="00742F95">
              <w:rPr>
                <w:noProof/>
                <w:webHidden/>
              </w:rPr>
              <w:t>73</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91" w:history="1">
            <w:r w:rsidR="00742F95" w:rsidRPr="008B58F7">
              <w:rPr>
                <w:rStyle w:val="a9"/>
                <w:noProof/>
              </w:rPr>
              <w:t>2.1.1 Структура системы сбора, очистки и отведения сточных вод на территории сельского поселения и деление территории на эксплуатационные зоны.</w:t>
            </w:r>
            <w:r w:rsidR="00742F95">
              <w:rPr>
                <w:noProof/>
                <w:webHidden/>
              </w:rPr>
              <w:tab/>
            </w:r>
            <w:r w:rsidR="00742F95">
              <w:rPr>
                <w:noProof/>
                <w:webHidden/>
              </w:rPr>
              <w:fldChar w:fldCharType="begin"/>
            </w:r>
            <w:r w:rsidR="00742F95">
              <w:rPr>
                <w:noProof/>
                <w:webHidden/>
              </w:rPr>
              <w:instrText xml:space="preserve"> PAGEREF _Toc47524591 \h </w:instrText>
            </w:r>
            <w:r w:rsidR="00742F95">
              <w:rPr>
                <w:noProof/>
                <w:webHidden/>
              </w:rPr>
            </w:r>
            <w:r w:rsidR="00742F95">
              <w:rPr>
                <w:noProof/>
                <w:webHidden/>
              </w:rPr>
              <w:fldChar w:fldCharType="separate"/>
            </w:r>
            <w:r w:rsidR="00742F95">
              <w:rPr>
                <w:noProof/>
                <w:webHidden/>
              </w:rPr>
              <w:t>73</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92" w:history="1">
            <w:r w:rsidR="00742F95" w:rsidRPr="008B58F7">
              <w:rPr>
                <w:rStyle w:val="a9"/>
                <w:noProof/>
              </w:rPr>
              <w:t>2.1.2 Результаты технического обследования централизованной системы водоотведения.</w:t>
            </w:r>
            <w:r w:rsidR="00742F95">
              <w:rPr>
                <w:noProof/>
                <w:webHidden/>
              </w:rPr>
              <w:tab/>
            </w:r>
            <w:r w:rsidR="00742F95">
              <w:rPr>
                <w:noProof/>
                <w:webHidden/>
              </w:rPr>
              <w:fldChar w:fldCharType="begin"/>
            </w:r>
            <w:r w:rsidR="00742F95">
              <w:rPr>
                <w:noProof/>
                <w:webHidden/>
              </w:rPr>
              <w:instrText xml:space="preserve"> PAGEREF _Toc47524592 \h </w:instrText>
            </w:r>
            <w:r w:rsidR="00742F95">
              <w:rPr>
                <w:noProof/>
                <w:webHidden/>
              </w:rPr>
            </w:r>
            <w:r w:rsidR="00742F95">
              <w:rPr>
                <w:noProof/>
                <w:webHidden/>
              </w:rPr>
              <w:fldChar w:fldCharType="separate"/>
            </w:r>
            <w:r w:rsidR="00742F95">
              <w:rPr>
                <w:noProof/>
                <w:webHidden/>
              </w:rPr>
              <w:t>74</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93" w:history="1">
            <w:r w:rsidR="00742F95" w:rsidRPr="008B58F7">
              <w:rPr>
                <w:rStyle w:val="a9"/>
                <w:noProof/>
              </w:rPr>
              <w:t>2.1.2 Технологические зоны водоотведения.  Зоны централизованного и нецентрализованного водоотведения.</w:t>
            </w:r>
            <w:r w:rsidR="00742F95">
              <w:rPr>
                <w:noProof/>
                <w:webHidden/>
              </w:rPr>
              <w:tab/>
            </w:r>
            <w:r w:rsidR="00742F95">
              <w:rPr>
                <w:noProof/>
                <w:webHidden/>
              </w:rPr>
              <w:fldChar w:fldCharType="begin"/>
            </w:r>
            <w:r w:rsidR="00742F95">
              <w:rPr>
                <w:noProof/>
                <w:webHidden/>
              </w:rPr>
              <w:instrText xml:space="preserve"> PAGEREF _Toc47524593 \h </w:instrText>
            </w:r>
            <w:r w:rsidR="00742F95">
              <w:rPr>
                <w:noProof/>
                <w:webHidden/>
              </w:rPr>
            </w:r>
            <w:r w:rsidR="00742F95">
              <w:rPr>
                <w:noProof/>
                <w:webHidden/>
              </w:rPr>
              <w:fldChar w:fldCharType="separate"/>
            </w:r>
            <w:r w:rsidR="00742F95">
              <w:rPr>
                <w:noProof/>
                <w:webHidden/>
              </w:rPr>
              <w:t>74</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94" w:history="1">
            <w:r w:rsidR="00742F95" w:rsidRPr="008B58F7">
              <w:rPr>
                <w:rStyle w:val="a9"/>
                <w:rFonts w:eastAsia="Calibri"/>
                <w:noProof/>
              </w:rPr>
              <w:t>2.1.3 Технические возможности утилизации осадков сточных вод на очистных сооружениях существующей централизованной системы водоотведения.</w:t>
            </w:r>
            <w:r w:rsidR="00742F95">
              <w:rPr>
                <w:noProof/>
                <w:webHidden/>
              </w:rPr>
              <w:tab/>
            </w:r>
            <w:r w:rsidR="00742F95">
              <w:rPr>
                <w:noProof/>
                <w:webHidden/>
              </w:rPr>
              <w:fldChar w:fldCharType="begin"/>
            </w:r>
            <w:r w:rsidR="00742F95">
              <w:rPr>
                <w:noProof/>
                <w:webHidden/>
              </w:rPr>
              <w:instrText xml:space="preserve"> PAGEREF _Toc47524594 \h </w:instrText>
            </w:r>
            <w:r w:rsidR="00742F95">
              <w:rPr>
                <w:noProof/>
                <w:webHidden/>
              </w:rPr>
            </w:r>
            <w:r w:rsidR="00742F95">
              <w:rPr>
                <w:noProof/>
                <w:webHidden/>
              </w:rPr>
              <w:fldChar w:fldCharType="separate"/>
            </w:r>
            <w:r w:rsidR="00742F95">
              <w:rPr>
                <w:noProof/>
                <w:webHidden/>
              </w:rPr>
              <w:t>75</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95" w:history="1">
            <w:r w:rsidR="00742F95" w:rsidRPr="008B58F7">
              <w:rPr>
                <w:rStyle w:val="a9"/>
                <w:noProof/>
              </w:rPr>
              <w:t>2.1.4 Состояние и функционирование канализационных сетей.</w:t>
            </w:r>
            <w:r w:rsidR="00742F95">
              <w:rPr>
                <w:noProof/>
                <w:webHidden/>
              </w:rPr>
              <w:tab/>
            </w:r>
            <w:r w:rsidR="00742F95">
              <w:rPr>
                <w:noProof/>
                <w:webHidden/>
              </w:rPr>
              <w:fldChar w:fldCharType="begin"/>
            </w:r>
            <w:r w:rsidR="00742F95">
              <w:rPr>
                <w:noProof/>
                <w:webHidden/>
              </w:rPr>
              <w:instrText xml:space="preserve"> PAGEREF _Toc47524595 \h </w:instrText>
            </w:r>
            <w:r w:rsidR="00742F95">
              <w:rPr>
                <w:noProof/>
                <w:webHidden/>
              </w:rPr>
            </w:r>
            <w:r w:rsidR="00742F95">
              <w:rPr>
                <w:noProof/>
                <w:webHidden/>
              </w:rPr>
              <w:fldChar w:fldCharType="separate"/>
            </w:r>
            <w:r w:rsidR="00742F95">
              <w:rPr>
                <w:noProof/>
                <w:webHidden/>
              </w:rPr>
              <w:t>75</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96" w:history="1">
            <w:r w:rsidR="00742F95" w:rsidRPr="008B58F7">
              <w:rPr>
                <w:rStyle w:val="a9"/>
                <w:noProof/>
              </w:rPr>
              <w:t>2.1.6 Безопасность и надежность централизованной системы водоотведения.</w:t>
            </w:r>
            <w:r w:rsidR="00742F95">
              <w:rPr>
                <w:noProof/>
                <w:webHidden/>
              </w:rPr>
              <w:tab/>
            </w:r>
            <w:r w:rsidR="00742F95">
              <w:rPr>
                <w:noProof/>
                <w:webHidden/>
              </w:rPr>
              <w:fldChar w:fldCharType="begin"/>
            </w:r>
            <w:r w:rsidR="00742F95">
              <w:rPr>
                <w:noProof/>
                <w:webHidden/>
              </w:rPr>
              <w:instrText xml:space="preserve"> PAGEREF _Toc47524596 \h </w:instrText>
            </w:r>
            <w:r w:rsidR="00742F95">
              <w:rPr>
                <w:noProof/>
                <w:webHidden/>
              </w:rPr>
            </w:r>
            <w:r w:rsidR="00742F95">
              <w:rPr>
                <w:noProof/>
                <w:webHidden/>
              </w:rPr>
              <w:fldChar w:fldCharType="separate"/>
            </w:r>
            <w:r w:rsidR="00742F95">
              <w:rPr>
                <w:noProof/>
                <w:webHidden/>
              </w:rPr>
              <w:t>75</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97" w:history="1">
            <w:r w:rsidR="00742F95" w:rsidRPr="008B58F7">
              <w:rPr>
                <w:rStyle w:val="a9"/>
                <w:noProof/>
              </w:rPr>
              <w:t>2.1.7 Воздействие сброса сточных вод через централизованную систему водоотведения на окружающую среду.</w:t>
            </w:r>
            <w:r w:rsidR="00742F95">
              <w:rPr>
                <w:noProof/>
                <w:webHidden/>
              </w:rPr>
              <w:tab/>
            </w:r>
            <w:r w:rsidR="00742F95">
              <w:rPr>
                <w:noProof/>
                <w:webHidden/>
              </w:rPr>
              <w:fldChar w:fldCharType="begin"/>
            </w:r>
            <w:r w:rsidR="00742F95">
              <w:rPr>
                <w:noProof/>
                <w:webHidden/>
              </w:rPr>
              <w:instrText xml:space="preserve"> PAGEREF _Toc47524597 \h </w:instrText>
            </w:r>
            <w:r w:rsidR="00742F95">
              <w:rPr>
                <w:noProof/>
                <w:webHidden/>
              </w:rPr>
            </w:r>
            <w:r w:rsidR="00742F95">
              <w:rPr>
                <w:noProof/>
                <w:webHidden/>
              </w:rPr>
              <w:fldChar w:fldCharType="separate"/>
            </w:r>
            <w:r w:rsidR="00742F95">
              <w:rPr>
                <w:noProof/>
                <w:webHidden/>
              </w:rPr>
              <w:t>75</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98" w:history="1">
            <w:r w:rsidR="00742F95" w:rsidRPr="008B58F7">
              <w:rPr>
                <w:rStyle w:val="a9"/>
                <w:noProof/>
              </w:rPr>
              <w:t>2.1.8 Территории муниципального образования, не охваченная централизованной системой водоотведения.</w:t>
            </w:r>
            <w:r w:rsidR="00742F95">
              <w:rPr>
                <w:noProof/>
                <w:webHidden/>
              </w:rPr>
              <w:tab/>
            </w:r>
            <w:r w:rsidR="00742F95">
              <w:rPr>
                <w:noProof/>
                <w:webHidden/>
              </w:rPr>
              <w:fldChar w:fldCharType="begin"/>
            </w:r>
            <w:r w:rsidR="00742F95">
              <w:rPr>
                <w:noProof/>
                <w:webHidden/>
              </w:rPr>
              <w:instrText xml:space="preserve"> PAGEREF _Toc47524598 \h </w:instrText>
            </w:r>
            <w:r w:rsidR="00742F95">
              <w:rPr>
                <w:noProof/>
                <w:webHidden/>
              </w:rPr>
            </w:r>
            <w:r w:rsidR="00742F95">
              <w:rPr>
                <w:noProof/>
                <w:webHidden/>
              </w:rPr>
              <w:fldChar w:fldCharType="separate"/>
            </w:r>
            <w:r w:rsidR="00742F95">
              <w:rPr>
                <w:noProof/>
                <w:webHidden/>
              </w:rPr>
              <w:t>75</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599" w:history="1">
            <w:r w:rsidR="00742F95" w:rsidRPr="008B58F7">
              <w:rPr>
                <w:rStyle w:val="a9"/>
                <w:noProof/>
              </w:rPr>
              <w:t>2.1.9 Существующие технические и технологические проблемы системы водоотведения поселения.</w:t>
            </w:r>
            <w:r w:rsidR="00742F95">
              <w:rPr>
                <w:noProof/>
                <w:webHidden/>
              </w:rPr>
              <w:tab/>
            </w:r>
            <w:r w:rsidR="00742F95">
              <w:rPr>
                <w:noProof/>
                <w:webHidden/>
              </w:rPr>
              <w:fldChar w:fldCharType="begin"/>
            </w:r>
            <w:r w:rsidR="00742F95">
              <w:rPr>
                <w:noProof/>
                <w:webHidden/>
              </w:rPr>
              <w:instrText xml:space="preserve"> PAGEREF _Toc47524599 \h </w:instrText>
            </w:r>
            <w:r w:rsidR="00742F95">
              <w:rPr>
                <w:noProof/>
                <w:webHidden/>
              </w:rPr>
            </w:r>
            <w:r w:rsidR="00742F95">
              <w:rPr>
                <w:noProof/>
                <w:webHidden/>
              </w:rPr>
              <w:fldChar w:fldCharType="separate"/>
            </w:r>
            <w:r w:rsidR="00742F95">
              <w:rPr>
                <w:noProof/>
                <w:webHidden/>
              </w:rPr>
              <w:t>75</w:t>
            </w:r>
            <w:r w:rsidR="00742F95">
              <w:rPr>
                <w:noProof/>
                <w:webHidden/>
              </w:rPr>
              <w:fldChar w:fldCharType="end"/>
            </w:r>
          </w:hyperlink>
        </w:p>
        <w:p w:rsidR="00742F95" w:rsidRDefault="00E7749D">
          <w:pPr>
            <w:pStyle w:val="21"/>
            <w:tabs>
              <w:tab w:val="right" w:leader="dot" w:pos="15157"/>
            </w:tabs>
            <w:rPr>
              <w:rFonts w:asciiTheme="minorHAnsi" w:eastAsiaTheme="minorEastAsia" w:hAnsiTheme="minorHAnsi" w:cstheme="minorBidi"/>
              <w:noProof/>
              <w:sz w:val="22"/>
            </w:rPr>
          </w:pPr>
          <w:hyperlink w:anchor="_Toc47524600" w:history="1">
            <w:r w:rsidR="00742F95" w:rsidRPr="008B58F7">
              <w:rPr>
                <w:rStyle w:val="a9"/>
                <w:rFonts w:eastAsia="Calibri"/>
                <w:noProof/>
              </w:rPr>
              <w:t xml:space="preserve">2.2 </w:t>
            </w:r>
            <w:r w:rsidR="00742F95" w:rsidRPr="008B58F7">
              <w:rPr>
                <w:rStyle w:val="a9"/>
                <w:noProof/>
              </w:rPr>
              <w:t>Раздел «Балансы сточных вод в системе водоотведения»</w:t>
            </w:r>
            <w:r w:rsidR="00742F95">
              <w:rPr>
                <w:noProof/>
                <w:webHidden/>
              </w:rPr>
              <w:tab/>
            </w:r>
            <w:r w:rsidR="00742F95">
              <w:rPr>
                <w:noProof/>
                <w:webHidden/>
              </w:rPr>
              <w:fldChar w:fldCharType="begin"/>
            </w:r>
            <w:r w:rsidR="00742F95">
              <w:rPr>
                <w:noProof/>
                <w:webHidden/>
              </w:rPr>
              <w:instrText xml:space="preserve"> PAGEREF _Toc47524600 \h </w:instrText>
            </w:r>
            <w:r w:rsidR="00742F95">
              <w:rPr>
                <w:noProof/>
                <w:webHidden/>
              </w:rPr>
            </w:r>
            <w:r w:rsidR="00742F95">
              <w:rPr>
                <w:noProof/>
                <w:webHidden/>
              </w:rPr>
              <w:fldChar w:fldCharType="separate"/>
            </w:r>
            <w:r w:rsidR="00742F95">
              <w:rPr>
                <w:noProof/>
                <w:webHidden/>
              </w:rPr>
              <w:t>76</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601" w:history="1">
            <w:r w:rsidR="00742F95" w:rsidRPr="008B58F7">
              <w:rPr>
                <w:rStyle w:val="a9"/>
                <w:noProof/>
              </w:rPr>
              <w:t>2.2.1 Баланс поступления сточных вод в централизованную систему водоотведения и отведения стоков по технологическим зонам водоотведения.</w:t>
            </w:r>
            <w:r w:rsidR="00742F95">
              <w:rPr>
                <w:noProof/>
                <w:webHidden/>
              </w:rPr>
              <w:tab/>
            </w:r>
            <w:r w:rsidR="00742F95">
              <w:rPr>
                <w:noProof/>
                <w:webHidden/>
              </w:rPr>
              <w:fldChar w:fldCharType="begin"/>
            </w:r>
            <w:r w:rsidR="00742F95">
              <w:rPr>
                <w:noProof/>
                <w:webHidden/>
              </w:rPr>
              <w:instrText xml:space="preserve"> PAGEREF _Toc47524601 \h </w:instrText>
            </w:r>
            <w:r w:rsidR="00742F95">
              <w:rPr>
                <w:noProof/>
                <w:webHidden/>
              </w:rPr>
            </w:r>
            <w:r w:rsidR="00742F95">
              <w:rPr>
                <w:noProof/>
                <w:webHidden/>
              </w:rPr>
              <w:fldChar w:fldCharType="separate"/>
            </w:r>
            <w:r w:rsidR="00742F95">
              <w:rPr>
                <w:noProof/>
                <w:webHidden/>
              </w:rPr>
              <w:t>76</w:t>
            </w:r>
            <w:r w:rsidR="00742F95">
              <w:rPr>
                <w:noProof/>
                <w:webHidden/>
              </w:rPr>
              <w:fldChar w:fldCharType="end"/>
            </w:r>
          </w:hyperlink>
        </w:p>
        <w:p w:rsidR="00742F95" w:rsidRDefault="00E7749D">
          <w:pPr>
            <w:pStyle w:val="21"/>
            <w:tabs>
              <w:tab w:val="right" w:leader="dot" w:pos="15157"/>
            </w:tabs>
            <w:rPr>
              <w:rFonts w:asciiTheme="minorHAnsi" w:eastAsiaTheme="minorEastAsia" w:hAnsiTheme="minorHAnsi" w:cstheme="minorBidi"/>
              <w:noProof/>
              <w:sz w:val="22"/>
            </w:rPr>
          </w:pPr>
          <w:hyperlink w:anchor="_Toc47524602" w:history="1">
            <w:r w:rsidR="00742F95" w:rsidRPr="008B58F7">
              <w:rPr>
                <w:rStyle w:val="a9"/>
                <w:noProof/>
              </w:rPr>
              <w:t>2.3 Прогноз объема сточных вод</w:t>
            </w:r>
            <w:r w:rsidR="00742F95">
              <w:rPr>
                <w:noProof/>
                <w:webHidden/>
              </w:rPr>
              <w:tab/>
            </w:r>
            <w:r w:rsidR="00742F95">
              <w:rPr>
                <w:noProof/>
                <w:webHidden/>
              </w:rPr>
              <w:fldChar w:fldCharType="begin"/>
            </w:r>
            <w:r w:rsidR="00742F95">
              <w:rPr>
                <w:noProof/>
                <w:webHidden/>
              </w:rPr>
              <w:instrText xml:space="preserve"> PAGEREF _Toc47524602 \h </w:instrText>
            </w:r>
            <w:r w:rsidR="00742F95">
              <w:rPr>
                <w:noProof/>
                <w:webHidden/>
              </w:rPr>
            </w:r>
            <w:r w:rsidR="00742F95">
              <w:rPr>
                <w:noProof/>
                <w:webHidden/>
              </w:rPr>
              <w:fldChar w:fldCharType="separate"/>
            </w:r>
            <w:r w:rsidR="00742F95">
              <w:rPr>
                <w:noProof/>
                <w:webHidden/>
              </w:rPr>
              <w:t>76</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603" w:history="1">
            <w:r w:rsidR="00742F95" w:rsidRPr="008B58F7">
              <w:rPr>
                <w:rStyle w:val="a9"/>
                <w:noProof/>
              </w:rPr>
              <w:t>2.3.1 Сведения о фактическом и ожидаемом поступлении сточных вод в   централизованную систему водоотведения. Перспективные расчетные расходы сточных вод.</w:t>
            </w:r>
            <w:r w:rsidR="00742F95">
              <w:rPr>
                <w:noProof/>
                <w:webHidden/>
              </w:rPr>
              <w:tab/>
            </w:r>
            <w:r w:rsidR="00742F95">
              <w:rPr>
                <w:noProof/>
                <w:webHidden/>
              </w:rPr>
              <w:fldChar w:fldCharType="begin"/>
            </w:r>
            <w:r w:rsidR="00742F95">
              <w:rPr>
                <w:noProof/>
                <w:webHidden/>
              </w:rPr>
              <w:instrText xml:space="preserve"> PAGEREF _Toc47524603 \h </w:instrText>
            </w:r>
            <w:r w:rsidR="00742F95">
              <w:rPr>
                <w:noProof/>
                <w:webHidden/>
              </w:rPr>
            </w:r>
            <w:r w:rsidR="00742F95">
              <w:rPr>
                <w:noProof/>
                <w:webHidden/>
              </w:rPr>
              <w:fldChar w:fldCharType="separate"/>
            </w:r>
            <w:r w:rsidR="00742F95">
              <w:rPr>
                <w:noProof/>
                <w:webHidden/>
              </w:rPr>
              <w:t>76</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604" w:history="1">
            <w:r w:rsidR="00742F95" w:rsidRPr="008B58F7">
              <w:rPr>
                <w:rStyle w:val="a9"/>
                <w:noProof/>
              </w:rPr>
              <w:t>2.3.2 Расчет требуемой мощности очистных сооружений.</w:t>
            </w:r>
            <w:r w:rsidR="00742F95">
              <w:rPr>
                <w:noProof/>
                <w:webHidden/>
              </w:rPr>
              <w:tab/>
            </w:r>
            <w:r w:rsidR="00742F95">
              <w:rPr>
                <w:noProof/>
                <w:webHidden/>
              </w:rPr>
              <w:fldChar w:fldCharType="begin"/>
            </w:r>
            <w:r w:rsidR="00742F95">
              <w:rPr>
                <w:noProof/>
                <w:webHidden/>
              </w:rPr>
              <w:instrText xml:space="preserve"> PAGEREF _Toc47524604 \h </w:instrText>
            </w:r>
            <w:r w:rsidR="00742F95">
              <w:rPr>
                <w:noProof/>
                <w:webHidden/>
              </w:rPr>
            </w:r>
            <w:r w:rsidR="00742F95">
              <w:rPr>
                <w:noProof/>
                <w:webHidden/>
              </w:rPr>
              <w:fldChar w:fldCharType="separate"/>
            </w:r>
            <w:r w:rsidR="00742F95">
              <w:rPr>
                <w:noProof/>
                <w:webHidden/>
              </w:rPr>
              <w:t>79</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605" w:history="1">
            <w:r w:rsidR="00742F95" w:rsidRPr="008B58F7">
              <w:rPr>
                <w:rStyle w:val="a9"/>
                <w:noProof/>
              </w:rPr>
              <w:t>2.3.3 Анализ гидравлических режимов и режимов работы элементов централизованной системы водоотведения.</w:t>
            </w:r>
            <w:r w:rsidR="00742F95">
              <w:rPr>
                <w:noProof/>
                <w:webHidden/>
              </w:rPr>
              <w:tab/>
            </w:r>
            <w:r w:rsidR="00742F95">
              <w:rPr>
                <w:noProof/>
                <w:webHidden/>
              </w:rPr>
              <w:fldChar w:fldCharType="begin"/>
            </w:r>
            <w:r w:rsidR="00742F95">
              <w:rPr>
                <w:noProof/>
                <w:webHidden/>
              </w:rPr>
              <w:instrText xml:space="preserve"> PAGEREF _Toc47524605 \h </w:instrText>
            </w:r>
            <w:r w:rsidR="00742F95">
              <w:rPr>
                <w:noProof/>
                <w:webHidden/>
              </w:rPr>
            </w:r>
            <w:r w:rsidR="00742F95">
              <w:rPr>
                <w:noProof/>
                <w:webHidden/>
              </w:rPr>
              <w:fldChar w:fldCharType="separate"/>
            </w:r>
            <w:r w:rsidR="00742F95">
              <w:rPr>
                <w:noProof/>
                <w:webHidden/>
              </w:rPr>
              <w:t>79</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606" w:history="1">
            <w:r w:rsidR="00742F95" w:rsidRPr="008B58F7">
              <w:rPr>
                <w:rStyle w:val="a9"/>
                <w:noProof/>
              </w:rPr>
              <w:t>2.3.4 Резервы производственных мощностей очистных сооружений системы водоотведения и возможности расширения зоны их действия.</w:t>
            </w:r>
            <w:r w:rsidR="00742F95">
              <w:rPr>
                <w:noProof/>
                <w:webHidden/>
              </w:rPr>
              <w:tab/>
            </w:r>
            <w:r w:rsidR="00742F95">
              <w:rPr>
                <w:noProof/>
                <w:webHidden/>
              </w:rPr>
              <w:fldChar w:fldCharType="begin"/>
            </w:r>
            <w:r w:rsidR="00742F95">
              <w:rPr>
                <w:noProof/>
                <w:webHidden/>
              </w:rPr>
              <w:instrText xml:space="preserve"> PAGEREF _Toc47524606 \h </w:instrText>
            </w:r>
            <w:r w:rsidR="00742F95">
              <w:rPr>
                <w:noProof/>
                <w:webHidden/>
              </w:rPr>
            </w:r>
            <w:r w:rsidR="00742F95">
              <w:rPr>
                <w:noProof/>
                <w:webHidden/>
              </w:rPr>
              <w:fldChar w:fldCharType="separate"/>
            </w:r>
            <w:r w:rsidR="00742F95">
              <w:rPr>
                <w:noProof/>
                <w:webHidden/>
              </w:rPr>
              <w:t>79</w:t>
            </w:r>
            <w:r w:rsidR="00742F95">
              <w:rPr>
                <w:noProof/>
                <w:webHidden/>
              </w:rPr>
              <w:fldChar w:fldCharType="end"/>
            </w:r>
          </w:hyperlink>
        </w:p>
        <w:p w:rsidR="00742F95" w:rsidRDefault="00E7749D">
          <w:pPr>
            <w:pStyle w:val="21"/>
            <w:tabs>
              <w:tab w:val="right" w:leader="dot" w:pos="15157"/>
            </w:tabs>
            <w:rPr>
              <w:rFonts w:asciiTheme="minorHAnsi" w:eastAsiaTheme="minorEastAsia" w:hAnsiTheme="minorHAnsi" w:cstheme="minorBidi"/>
              <w:noProof/>
              <w:sz w:val="22"/>
            </w:rPr>
          </w:pPr>
          <w:hyperlink w:anchor="_Toc47524607" w:history="1">
            <w:r w:rsidR="00742F95" w:rsidRPr="008B58F7">
              <w:rPr>
                <w:rStyle w:val="a9"/>
                <w:noProof/>
              </w:rPr>
              <w:t>2.4 Раздел «Предложения по строительству, реконструкции и    модернизации (техническому перевооружению) объектов централизованных систем водоотведения»</w:t>
            </w:r>
            <w:r w:rsidR="00742F95">
              <w:rPr>
                <w:noProof/>
                <w:webHidden/>
              </w:rPr>
              <w:tab/>
            </w:r>
            <w:r w:rsidR="00742F95">
              <w:rPr>
                <w:noProof/>
                <w:webHidden/>
              </w:rPr>
              <w:fldChar w:fldCharType="begin"/>
            </w:r>
            <w:r w:rsidR="00742F95">
              <w:rPr>
                <w:noProof/>
                <w:webHidden/>
              </w:rPr>
              <w:instrText xml:space="preserve"> PAGEREF _Toc47524607 \h </w:instrText>
            </w:r>
            <w:r w:rsidR="00742F95">
              <w:rPr>
                <w:noProof/>
                <w:webHidden/>
              </w:rPr>
            </w:r>
            <w:r w:rsidR="00742F95">
              <w:rPr>
                <w:noProof/>
                <w:webHidden/>
              </w:rPr>
              <w:fldChar w:fldCharType="separate"/>
            </w:r>
            <w:r w:rsidR="00742F95">
              <w:rPr>
                <w:noProof/>
                <w:webHidden/>
              </w:rPr>
              <w:t>79</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608" w:history="1">
            <w:r w:rsidR="00742F95" w:rsidRPr="008B58F7">
              <w:rPr>
                <w:rStyle w:val="a9"/>
                <w:noProof/>
              </w:rPr>
              <w:t>2.4.1 Основные направления, принципы, задачи и целевые показатели развития централизованной системы водоотведения.</w:t>
            </w:r>
            <w:r w:rsidR="00742F95">
              <w:rPr>
                <w:noProof/>
                <w:webHidden/>
              </w:rPr>
              <w:tab/>
            </w:r>
            <w:r w:rsidR="00742F95">
              <w:rPr>
                <w:noProof/>
                <w:webHidden/>
              </w:rPr>
              <w:fldChar w:fldCharType="begin"/>
            </w:r>
            <w:r w:rsidR="00742F95">
              <w:rPr>
                <w:noProof/>
                <w:webHidden/>
              </w:rPr>
              <w:instrText xml:space="preserve"> PAGEREF _Toc47524608 \h </w:instrText>
            </w:r>
            <w:r w:rsidR="00742F95">
              <w:rPr>
                <w:noProof/>
                <w:webHidden/>
              </w:rPr>
            </w:r>
            <w:r w:rsidR="00742F95">
              <w:rPr>
                <w:noProof/>
                <w:webHidden/>
              </w:rPr>
              <w:fldChar w:fldCharType="separate"/>
            </w:r>
            <w:r w:rsidR="00742F95">
              <w:rPr>
                <w:noProof/>
                <w:webHidden/>
              </w:rPr>
              <w:t>79</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609" w:history="1">
            <w:r w:rsidR="00742F95" w:rsidRPr="008B58F7">
              <w:rPr>
                <w:rStyle w:val="a9"/>
                <w:noProof/>
              </w:rPr>
              <w:t>2.4.2 Технические обоснования основных мероприятий по реализации схем водоотведения</w:t>
            </w:r>
            <w:r w:rsidR="00742F95">
              <w:rPr>
                <w:noProof/>
                <w:webHidden/>
              </w:rPr>
              <w:tab/>
            </w:r>
            <w:r w:rsidR="00742F95">
              <w:rPr>
                <w:noProof/>
                <w:webHidden/>
              </w:rPr>
              <w:fldChar w:fldCharType="begin"/>
            </w:r>
            <w:r w:rsidR="00742F95">
              <w:rPr>
                <w:noProof/>
                <w:webHidden/>
              </w:rPr>
              <w:instrText xml:space="preserve"> PAGEREF _Toc47524609 \h </w:instrText>
            </w:r>
            <w:r w:rsidR="00742F95">
              <w:rPr>
                <w:noProof/>
                <w:webHidden/>
              </w:rPr>
            </w:r>
            <w:r w:rsidR="00742F95">
              <w:rPr>
                <w:noProof/>
                <w:webHidden/>
              </w:rPr>
              <w:fldChar w:fldCharType="separate"/>
            </w:r>
            <w:r w:rsidR="00742F95">
              <w:rPr>
                <w:noProof/>
                <w:webHidden/>
              </w:rPr>
              <w:t>81</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610" w:history="1">
            <w:r w:rsidR="00742F95" w:rsidRPr="008B58F7">
              <w:rPr>
                <w:rStyle w:val="a9"/>
                <w:noProof/>
              </w:rPr>
              <w:t>2.4.3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00742F95">
              <w:rPr>
                <w:noProof/>
                <w:webHidden/>
              </w:rPr>
              <w:tab/>
            </w:r>
            <w:r w:rsidR="00742F95">
              <w:rPr>
                <w:noProof/>
                <w:webHidden/>
              </w:rPr>
              <w:fldChar w:fldCharType="begin"/>
            </w:r>
            <w:r w:rsidR="00742F95">
              <w:rPr>
                <w:noProof/>
                <w:webHidden/>
              </w:rPr>
              <w:instrText xml:space="preserve"> PAGEREF _Toc47524610 \h </w:instrText>
            </w:r>
            <w:r w:rsidR="00742F95">
              <w:rPr>
                <w:noProof/>
                <w:webHidden/>
              </w:rPr>
            </w:r>
            <w:r w:rsidR="00742F95">
              <w:rPr>
                <w:noProof/>
                <w:webHidden/>
              </w:rPr>
              <w:fldChar w:fldCharType="separate"/>
            </w:r>
            <w:r w:rsidR="00742F95">
              <w:rPr>
                <w:noProof/>
                <w:webHidden/>
              </w:rPr>
              <w:t>81</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611" w:history="1">
            <w:r w:rsidR="00742F95" w:rsidRPr="008B58F7">
              <w:rPr>
                <w:rStyle w:val="a9"/>
                <w:noProof/>
              </w:rPr>
              <w:t>2.4.4 Варианты маршрутов прохождения трубопроводов по территории поселения и расположения  намечаемых площадок под строительство сооружений водоотведения и их обоснование.</w:t>
            </w:r>
            <w:r w:rsidR="00742F95">
              <w:rPr>
                <w:noProof/>
                <w:webHidden/>
              </w:rPr>
              <w:tab/>
            </w:r>
            <w:r w:rsidR="00742F95">
              <w:rPr>
                <w:noProof/>
                <w:webHidden/>
              </w:rPr>
              <w:fldChar w:fldCharType="begin"/>
            </w:r>
            <w:r w:rsidR="00742F95">
              <w:rPr>
                <w:noProof/>
                <w:webHidden/>
              </w:rPr>
              <w:instrText xml:space="preserve"> PAGEREF _Toc47524611 \h </w:instrText>
            </w:r>
            <w:r w:rsidR="00742F95">
              <w:rPr>
                <w:noProof/>
                <w:webHidden/>
              </w:rPr>
            </w:r>
            <w:r w:rsidR="00742F95">
              <w:rPr>
                <w:noProof/>
                <w:webHidden/>
              </w:rPr>
              <w:fldChar w:fldCharType="separate"/>
            </w:r>
            <w:r w:rsidR="00742F95">
              <w:rPr>
                <w:noProof/>
                <w:webHidden/>
              </w:rPr>
              <w:t>81</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612" w:history="1">
            <w:r w:rsidR="00742F95" w:rsidRPr="008B58F7">
              <w:rPr>
                <w:rStyle w:val="a9"/>
                <w:noProof/>
              </w:rPr>
              <w:t>2.4.5 Границы планируемых зон размещения объектов централизованной системы водоотведения.</w:t>
            </w:r>
            <w:r w:rsidR="00742F95">
              <w:rPr>
                <w:noProof/>
                <w:webHidden/>
              </w:rPr>
              <w:tab/>
            </w:r>
            <w:r w:rsidR="00742F95">
              <w:rPr>
                <w:noProof/>
                <w:webHidden/>
              </w:rPr>
              <w:fldChar w:fldCharType="begin"/>
            </w:r>
            <w:r w:rsidR="00742F95">
              <w:rPr>
                <w:noProof/>
                <w:webHidden/>
              </w:rPr>
              <w:instrText xml:space="preserve"> PAGEREF _Toc47524612 \h </w:instrText>
            </w:r>
            <w:r w:rsidR="00742F95">
              <w:rPr>
                <w:noProof/>
                <w:webHidden/>
              </w:rPr>
            </w:r>
            <w:r w:rsidR="00742F95">
              <w:rPr>
                <w:noProof/>
                <w:webHidden/>
              </w:rPr>
              <w:fldChar w:fldCharType="separate"/>
            </w:r>
            <w:r w:rsidR="00742F95">
              <w:rPr>
                <w:noProof/>
                <w:webHidden/>
              </w:rPr>
              <w:t>81</w:t>
            </w:r>
            <w:r w:rsidR="00742F95">
              <w:rPr>
                <w:noProof/>
                <w:webHidden/>
              </w:rPr>
              <w:fldChar w:fldCharType="end"/>
            </w:r>
          </w:hyperlink>
        </w:p>
        <w:p w:rsidR="00742F95" w:rsidRDefault="00E7749D">
          <w:pPr>
            <w:pStyle w:val="21"/>
            <w:tabs>
              <w:tab w:val="right" w:leader="dot" w:pos="15157"/>
            </w:tabs>
            <w:rPr>
              <w:rFonts w:asciiTheme="minorHAnsi" w:eastAsiaTheme="minorEastAsia" w:hAnsiTheme="minorHAnsi" w:cstheme="minorBidi"/>
              <w:noProof/>
              <w:sz w:val="22"/>
            </w:rPr>
          </w:pPr>
          <w:hyperlink w:anchor="_Toc47524613" w:history="1">
            <w:r w:rsidR="00742F95" w:rsidRPr="008B58F7">
              <w:rPr>
                <w:rStyle w:val="a9"/>
                <w:noProof/>
              </w:rPr>
              <w:t>2.5 Раздел «Экологические аспекты мероприятий по строительству и реконструкции объектов централизованной системы водоотведения»</w:t>
            </w:r>
            <w:r w:rsidR="00742F95">
              <w:rPr>
                <w:noProof/>
                <w:webHidden/>
              </w:rPr>
              <w:tab/>
            </w:r>
            <w:r w:rsidR="00742F95">
              <w:rPr>
                <w:noProof/>
                <w:webHidden/>
              </w:rPr>
              <w:fldChar w:fldCharType="begin"/>
            </w:r>
            <w:r w:rsidR="00742F95">
              <w:rPr>
                <w:noProof/>
                <w:webHidden/>
              </w:rPr>
              <w:instrText xml:space="preserve"> PAGEREF _Toc47524613 \h </w:instrText>
            </w:r>
            <w:r w:rsidR="00742F95">
              <w:rPr>
                <w:noProof/>
                <w:webHidden/>
              </w:rPr>
            </w:r>
            <w:r w:rsidR="00742F95">
              <w:rPr>
                <w:noProof/>
                <w:webHidden/>
              </w:rPr>
              <w:fldChar w:fldCharType="separate"/>
            </w:r>
            <w:r w:rsidR="00742F95">
              <w:rPr>
                <w:noProof/>
                <w:webHidden/>
              </w:rPr>
              <w:t>82</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614" w:history="1">
            <w:r w:rsidR="00742F95" w:rsidRPr="008B58F7">
              <w:rPr>
                <w:rStyle w:val="a9"/>
                <w:noProof/>
              </w:rPr>
              <w:t>2.5.1 Сведения о мероприятиях, содержащихся в планах по снижению сбросов загрязняющих веществ в поверхностные водные объекты, подземные водные объекты и на водозаборные площади.</w:t>
            </w:r>
            <w:r w:rsidR="00742F95">
              <w:rPr>
                <w:noProof/>
                <w:webHidden/>
              </w:rPr>
              <w:tab/>
            </w:r>
            <w:r w:rsidR="00742F95">
              <w:rPr>
                <w:noProof/>
                <w:webHidden/>
              </w:rPr>
              <w:fldChar w:fldCharType="begin"/>
            </w:r>
            <w:r w:rsidR="00742F95">
              <w:rPr>
                <w:noProof/>
                <w:webHidden/>
              </w:rPr>
              <w:instrText xml:space="preserve"> PAGEREF _Toc47524614 \h </w:instrText>
            </w:r>
            <w:r w:rsidR="00742F95">
              <w:rPr>
                <w:noProof/>
                <w:webHidden/>
              </w:rPr>
            </w:r>
            <w:r w:rsidR="00742F95">
              <w:rPr>
                <w:noProof/>
                <w:webHidden/>
              </w:rPr>
              <w:fldChar w:fldCharType="separate"/>
            </w:r>
            <w:r w:rsidR="00742F95">
              <w:rPr>
                <w:noProof/>
                <w:webHidden/>
              </w:rPr>
              <w:t>82</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615" w:history="1">
            <w:r w:rsidR="00742F95" w:rsidRPr="008B58F7">
              <w:rPr>
                <w:rStyle w:val="a9"/>
                <w:noProof/>
              </w:rPr>
              <w:t>2.5.2 Сведения о применении методов, безопасных для окружающей среды, при утилизации осадков сточных вод.</w:t>
            </w:r>
            <w:r w:rsidR="00742F95">
              <w:rPr>
                <w:noProof/>
                <w:webHidden/>
              </w:rPr>
              <w:tab/>
            </w:r>
            <w:r w:rsidR="00742F95">
              <w:rPr>
                <w:noProof/>
                <w:webHidden/>
              </w:rPr>
              <w:fldChar w:fldCharType="begin"/>
            </w:r>
            <w:r w:rsidR="00742F95">
              <w:rPr>
                <w:noProof/>
                <w:webHidden/>
              </w:rPr>
              <w:instrText xml:space="preserve"> PAGEREF _Toc47524615 \h </w:instrText>
            </w:r>
            <w:r w:rsidR="00742F95">
              <w:rPr>
                <w:noProof/>
                <w:webHidden/>
              </w:rPr>
            </w:r>
            <w:r w:rsidR="00742F95">
              <w:rPr>
                <w:noProof/>
                <w:webHidden/>
              </w:rPr>
              <w:fldChar w:fldCharType="separate"/>
            </w:r>
            <w:r w:rsidR="00742F95">
              <w:rPr>
                <w:noProof/>
                <w:webHidden/>
              </w:rPr>
              <w:t>82</w:t>
            </w:r>
            <w:r w:rsidR="00742F95">
              <w:rPr>
                <w:noProof/>
                <w:webHidden/>
              </w:rPr>
              <w:fldChar w:fldCharType="end"/>
            </w:r>
          </w:hyperlink>
        </w:p>
        <w:p w:rsidR="00742F95" w:rsidRDefault="00E7749D">
          <w:pPr>
            <w:pStyle w:val="21"/>
            <w:tabs>
              <w:tab w:val="right" w:leader="dot" w:pos="15157"/>
            </w:tabs>
            <w:rPr>
              <w:rFonts w:asciiTheme="minorHAnsi" w:eastAsiaTheme="minorEastAsia" w:hAnsiTheme="minorHAnsi" w:cstheme="minorBidi"/>
              <w:noProof/>
              <w:sz w:val="22"/>
            </w:rPr>
          </w:pPr>
          <w:hyperlink w:anchor="_Toc47524616" w:history="1">
            <w:r w:rsidR="00742F95" w:rsidRPr="008B58F7">
              <w:rPr>
                <w:rStyle w:val="a9"/>
                <w:noProof/>
              </w:rPr>
              <w:t>2.6 Оценка потребности в капитальных вложениях в строительство, реконструкции и модернизацию объектов централизованной системы водоотведения.</w:t>
            </w:r>
            <w:r w:rsidR="00742F95">
              <w:rPr>
                <w:noProof/>
                <w:webHidden/>
              </w:rPr>
              <w:tab/>
            </w:r>
            <w:r w:rsidR="00742F95">
              <w:rPr>
                <w:noProof/>
                <w:webHidden/>
              </w:rPr>
              <w:fldChar w:fldCharType="begin"/>
            </w:r>
            <w:r w:rsidR="00742F95">
              <w:rPr>
                <w:noProof/>
                <w:webHidden/>
              </w:rPr>
              <w:instrText xml:space="preserve"> PAGEREF _Toc47524616 \h </w:instrText>
            </w:r>
            <w:r w:rsidR="00742F95">
              <w:rPr>
                <w:noProof/>
                <w:webHidden/>
              </w:rPr>
            </w:r>
            <w:r w:rsidR="00742F95">
              <w:rPr>
                <w:noProof/>
                <w:webHidden/>
              </w:rPr>
              <w:fldChar w:fldCharType="separate"/>
            </w:r>
            <w:r w:rsidR="00742F95">
              <w:rPr>
                <w:noProof/>
                <w:webHidden/>
              </w:rPr>
              <w:t>83</w:t>
            </w:r>
            <w:r w:rsidR="00742F95">
              <w:rPr>
                <w:noProof/>
                <w:webHidden/>
              </w:rPr>
              <w:fldChar w:fldCharType="end"/>
            </w:r>
          </w:hyperlink>
        </w:p>
        <w:p w:rsidR="00742F95" w:rsidRDefault="00E7749D">
          <w:pPr>
            <w:pStyle w:val="21"/>
            <w:tabs>
              <w:tab w:val="right" w:leader="dot" w:pos="15157"/>
            </w:tabs>
            <w:rPr>
              <w:rFonts w:asciiTheme="minorHAnsi" w:eastAsiaTheme="minorEastAsia" w:hAnsiTheme="minorHAnsi" w:cstheme="minorBidi"/>
              <w:noProof/>
              <w:sz w:val="22"/>
            </w:rPr>
          </w:pPr>
          <w:hyperlink w:anchor="_Toc47524617" w:history="1">
            <w:r w:rsidR="00742F95" w:rsidRPr="008B58F7">
              <w:rPr>
                <w:rStyle w:val="a9"/>
                <w:noProof/>
              </w:rPr>
              <w:t>2.7 Целевые показатели развития централизованной системы водоотведения.</w:t>
            </w:r>
            <w:r w:rsidR="00742F95">
              <w:rPr>
                <w:noProof/>
                <w:webHidden/>
              </w:rPr>
              <w:tab/>
            </w:r>
            <w:r w:rsidR="00742F95">
              <w:rPr>
                <w:noProof/>
                <w:webHidden/>
              </w:rPr>
              <w:fldChar w:fldCharType="begin"/>
            </w:r>
            <w:r w:rsidR="00742F95">
              <w:rPr>
                <w:noProof/>
                <w:webHidden/>
              </w:rPr>
              <w:instrText xml:space="preserve"> PAGEREF _Toc47524617 \h </w:instrText>
            </w:r>
            <w:r w:rsidR="00742F95">
              <w:rPr>
                <w:noProof/>
                <w:webHidden/>
              </w:rPr>
            </w:r>
            <w:r w:rsidR="00742F95">
              <w:rPr>
                <w:noProof/>
                <w:webHidden/>
              </w:rPr>
              <w:fldChar w:fldCharType="separate"/>
            </w:r>
            <w:r w:rsidR="00742F95">
              <w:rPr>
                <w:noProof/>
                <w:webHidden/>
              </w:rPr>
              <w:t>84</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618" w:history="1">
            <w:r w:rsidR="00742F95" w:rsidRPr="008B58F7">
              <w:rPr>
                <w:rStyle w:val="a9"/>
                <w:noProof/>
              </w:rPr>
              <w:t>2.7.1 Показатели надежности и бесперебойности водоотведения.</w:t>
            </w:r>
            <w:r w:rsidR="00742F95">
              <w:rPr>
                <w:noProof/>
                <w:webHidden/>
              </w:rPr>
              <w:tab/>
            </w:r>
            <w:r w:rsidR="00742F95">
              <w:rPr>
                <w:noProof/>
                <w:webHidden/>
              </w:rPr>
              <w:fldChar w:fldCharType="begin"/>
            </w:r>
            <w:r w:rsidR="00742F95">
              <w:rPr>
                <w:noProof/>
                <w:webHidden/>
              </w:rPr>
              <w:instrText xml:space="preserve"> PAGEREF _Toc47524618 \h </w:instrText>
            </w:r>
            <w:r w:rsidR="00742F95">
              <w:rPr>
                <w:noProof/>
                <w:webHidden/>
              </w:rPr>
            </w:r>
            <w:r w:rsidR="00742F95">
              <w:rPr>
                <w:noProof/>
                <w:webHidden/>
              </w:rPr>
              <w:fldChar w:fldCharType="separate"/>
            </w:r>
            <w:r w:rsidR="00742F95">
              <w:rPr>
                <w:noProof/>
                <w:webHidden/>
              </w:rPr>
              <w:t>84</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619" w:history="1">
            <w:r w:rsidR="00742F95" w:rsidRPr="008B58F7">
              <w:rPr>
                <w:rStyle w:val="a9"/>
                <w:noProof/>
              </w:rPr>
              <w:t>2.7.2 Показатели качества обслуживания абонентов.</w:t>
            </w:r>
            <w:r w:rsidR="00742F95">
              <w:rPr>
                <w:noProof/>
                <w:webHidden/>
              </w:rPr>
              <w:tab/>
            </w:r>
            <w:r w:rsidR="00742F95">
              <w:rPr>
                <w:noProof/>
                <w:webHidden/>
              </w:rPr>
              <w:fldChar w:fldCharType="begin"/>
            </w:r>
            <w:r w:rsidR="00742F95">
              <w:rPr>
                <w:noProof/>
                <w:webHidden/>
              </w:rPr>
              <w:instrText xml:space="preserve"> PAGEREF _Toc47524619 \h </w:instrText>
            </w:r>
            <w:r w:rsidR="00742F95">
              <w:rPr>
                <w:noProof/>
                <w:webHidden/>
              </w:rPr>
            </w:r>
            <w:r w:rsidR="00742F95">
              <w:rPr>
                <w:noProof/>
                <w:webHidden/>
              </w:rPr>
              <w:fldChar w:fldCharType="separate"/>
            </w:r>
            <w:r w:rsidR="00742F95">
              <w:rPr>
                <w:noProof/>
                <w:webHidden/>
              </w:rPr>
              <w:t>84</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620" w:history="1">
            <w:r w:rsidR="00742F95" w:rsidRPr="008B58F7">
              <w:rPr>
                <w:rStyle w:val="a9"/>
                <w:noProof/>
              </w:rPr>
              <w:t>2.7.3 Показатели качества очистки сточных вод.</w:t>
            </w:r>
            <w:r w:rsidR="00742F95">
              <w:rPr>
                <w:noProof/>
                <w:webHidden/>
              </w:rPr>
              <w:tab/>
            </w:r>
            <w:r w:rsidR="00742F95">
              <w:rPr>
                <w:noProof/>
                <w:webHidden/>
              </w:rPr>
              <w:fldChar w:fldCharType="begin"/>
            </w:r>
            <w:r w:rsidR="00742F95">
              <w:rPr>
                <w:noProof/>
                <w:webHidden/>
              </w:rPr>
              <w:instrText xml:space="preserve"> PAGEREF _Toc47524620 \h </w:instrText>
            </w:r>
            <w:r w:rsidR="00742F95">
              <w:rPr>
                <w:noProof/>
                <w:webHidden/>
              </w:rPr>
            </w:r>
            <w:r w:rsidR="00742F95">
              <w:rPr>
                <w:noProof/>
                <w:webHidden/>
              </w:rPr>
              <w:fldChar w:fldCharType="separate"/>
            </w:r>
            <w:r w:rsidR="00742F95">
              <w:rPr>
                <w:noProof/>
                <w:webHidden/>
              </w:rPr>
              <w:t>85</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621" w:history="1">
            <w:r w:rsidR="00742F95" w:rsidRPr="008B58F7">
              <w:rPr>
                <w:rStyle w:val="a9"/>
                <w:noProof/>
              </w:rPr>
              <w:t>2.7.4 Показатели эффективности использования ресурсов при транспортировке сточных вод.</w:t>
            </w:r>
            <w:r w:rsidR="00742F95">
              <w:rPr>
                <w:noProof/>
                <w:webHidden/>
              </w:rPr>
              <w:tab/>
            </w:r>
            <w:r w:rsidR="00742F95">
              <w:rPr>
                <w:noProof/>
                <w:webHidden/>
              </w:rPr>
              <w:fldChar w:fldCharType="begin"/>
            </w:r>
            <w:r w:rsidR="00742F95">
              <w:rPr>
                <w:noProof/>
                <w:webHidden/>
              </w:rPr>
              <w:instrText xml:space="preserve"> PAGEREF _Toc47524621 \h </w:instrText>
            </w:r>
            <w:r w:rsidR="00742F95">
              <w:rPr>
                <w:noProof/>
                <w:webHidden/>
              </w:rPr>
            </w:r>
            <w:r w:rsidR="00742F95">
              <w:rPr>
                <w:noProof/>
                <w:webHidden/>
              </w:rPr>
              <w:fldChar w:fldCharType="separate"/>
            </w:r>
            <w:r w:rsidR="00742F95">
              <w:rPr>
                <w:noProof/>
                <w:webHidden/>
              </w:rPr>
              <w:t>85</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622" w:history="1">
            <w:r w:rsidR="00742F95" w:rsidRPr="008B58F7">
              <w:rPr>
                <w:rStyle w:val="a9"/>
                <w:noProof/>
              </w:rPr>
              <w:t>2.7.5. Соотношение цены реализации мероприятий инвестиционной программы и их эффективности.</w:t>
            </w:r>
            <w:r w:rsidR="00742F95">
              <w:rPr>
                <w:noProof/>
                <w:webHidden/>
              </w:rPr>
              <w:tab/>
            </w:r>
            <w:r w:rsidR="00742F95">
              <w:rPr>
                <w:noProof/>
                <w:webHidden/>
              </w:rPr>
              <w:fldChar w:fldCharType="begin"/>
            </w:r>
            <w:r w:rsidR="00742F95">
              <w:rPr>
                <w:noProof/>
                <w:webHidden/>
              </w:rPr>
              <w:instrText xml:space="preserve"> PAGEREF _Toc47524622 \h </w:instrText>
            </w:r>
            <w:r w:rsidR="00742F95">
              <w:rPr>
                <w:noProof/>
                <w:webHidden/>
              </w:rPr>
            </w:r>
            <w:r w:rsidR="00742F95">
              <w:rPr>
                <w:noProof/>
                <w:webHidden/>
              </w:rPr>
              <w:fldChar w:fldCharType="separate"/>
            </w:r>
            <w:r w:rsidR="00742F95">
              <w:rPr>
                <w:noProof/>
                <w:webHidden/>
              </w:rPr>
              <w:t>85</w:t>
            </w:r>
            <w:r w:rsidR="00742F95">
              <w:rPr>
                <w:noProof/>
                <w:webHidden/>
              </w:rPr>
              <w:fldChar w:fldCharType="end"/>
            </w:r>
          </w:hyperlink>
        </w:p>
        <w:p w:rsidR="00742F95" w:rsidRDefault="00E7749D">
          <w:pPr>
            <w:pStyle w:val="31"/>
            <w:tabs>
              <w:tab w:val="right" w:leader="dot" w:pos="15157"/>
            </w:tabs>
            <w:rPr>
              <w:rFonts w:asciiTheme="minorHAnsi" w:eastAsiaTheme="minorEastAsia" w:hAnsiTheme="minorHAnsi" w:cstheme="minorBidi"/>
              <w:noProof/>
              <w:sz w:val="22"/>
            </w:rPr>
          </w:pPr>
          <w:hyperlink w:anchor="_Toc47524623" w:history="1">
            <w:r w:rsidR="00742F95" w:rsidRPr="008B58F7">
              <w:rPr>
                <w:rStyle w:val="a9"/>
                <w:noProof/>
              </w:rPr>
              <w:t>2.7.6 Иные показатели, установленные федеральным органом исполнительной власти, осуществляющим функции по выработки государственной политики и нормативно-правовому регулированию в сфере жилищно-коммунального хозяйства.</w:t>
            </w:r>
            <w:r w:rsidR="00742F95">
              <w:rPr>
                <w:noProof/>
                <w:webHidden/>
              </w:rPr>
              <w:tab/>
            </w:r>
            <w:r w:rsidR="00742F95">
              <w:rPr>
                <w:noProof/>
                <w:webHidden/>
              </w:rPr>
              <w:fldChar w:fldCharType="begin"/>
            </w:r>
            <w:r w:rsidR="00742F95">
              <w:rPr>
                <w:noProof/>
                <w:webHidden/>
              </w:rPr>
              <w:instrText xml:space="preserve"> PAGEREF _Toc47524623 \h </w:instrText>
            </w:r>
            <w:r w:rsidR="00742F95">
              <w:rPr>
                <w:noProof/>
                <w:webHidden/>
              </w:rPr>
            </w:r>
            <w:r w:rsidR="00742F95">
              <w:rPr>
                <w:noProof/>
                <w:webHidden/>
              </w:rPr>
              <w:fldChar w:fldCharType="separate"/>
            </w:r>
            <w:r w:rsidR="00742F95">
              <w:rPr>
                <w:noProof/>
                <w:webHidden/>
              </w:rPr>
              <w:t>86</w:t>
            </w:r>
            <w:r w:rsidR="00742F95">
              <w:rPr>
                <w:noProof/>
                <w:webHidden/>
              </w:rPr>
              <w:fldChar w:fldCharType="end"/>
            </w:r>
          </w:hyperlink>
        </w:p>
        <w:p w:rsidR="00742F95" w:rsidRDefault="00E7749D">
          <w:pPr>
            <w:pStyle w:val="21"/>
            <w:tabs>
              <w:tab w:val="right" w:leader="dot" w:pos="15157"/>
            </w:tabs>
            <w:rPr>
              <w:rFonts w:asciiTheme="minorHAnsi" w:eastAsiaTheme="minorEastAsia" w:hAnsiTheme="minorHAnsi" w:cstheme="minorBidi"/>
              <w:noProof/>
              <w:sz w:val="22"/>
            </w:rPr>
          </w:pPr>
          <w:hyperlink w:anchor="_Toc47524624" w:history="1">
            <w:r w:rsidR="00742F95" w:rsidRPr="008B58F7">
              <w:rPr>
                <w:rStyle w:val="a9"/>
                <w:noProof/>
              </w:rPr>
              <w:t>2.8 Раздел «Перечень выявленных бесхозяйных объектов централизованной системы водоотведения»</w:t>
            </w:r>
            <w:r w:rsidR="00742F95">
              <w:rPr>
                <w:noProof/>
                <w:webHidden/>
              </w:rPr>
              <w:tab/>
            </w:r>
            <w:r w:rsidR="00742F95">
              <w:rPr>
                <w:noProof/>
                <w:webHidden/>
              </w:rPr>
              <w:fldChar w:fldCharType="begin"/>
            </w:r>
            <w:r w:rsidR="00742F95">
              <w:rPr>
                <w:noProof/>
                <w:webHidden/>
              </w:rPr>
              <w:instrText xml:space="preserve"> PAGEREF _Toc47524624 \h </w:instrText>
            </w:r>
            <w:r w:rsidR="00742F95">
              <w:rPr>
                <w:noProof/>
                <w:webHidden/>
              </w:rPr>
            </w:r>
            <w:r w:rsidR="00742F95">
              <w:rPr>
                <w:noProof/>
                <w:webHidden/>
              </w:rPr>
              <w:fldChar w:fldCharType="separate"/>
            </w:r>
            <w:r w:rsidR="00742F95">
              <w:rPr>
                <w:noProof/>
                <w:webHidden/>
              </w:rPr>
              <w:t>86</w:t>
            </w:r>
            <w:r w:rsidR="00742F95">
              <w:rPr>
                <w:noProof/>
                <w:webHidden/>
              </w:rPr>
              <w:fldChar w:fldCharType="end"/>
            </w:r>
          </w:hyperlink>
        </w:p>
        <w:p w:rsidR="00742F95" w:rsidRDefault="00742F95">
          <w:r>
            <w:rPr>
              <w:b/>
              <w:bCs/>
            </w:rPr>
            <w:fldChar w:fldCharType="end"/>
          </w:r>
        </w:p>
      </w:sdtContent>
    </w:sdt>
    <w:p w:rsidR="000D1D65" w:rsidRPr="000D1D65" w:rsidRDefault="000D1D65" w:rsidP="000D1D65"/>
    <w:p w:rsidR="000D1D65" w:rsidRPr="000D1D65" w:rsidRDefault="000D1D65" w:rsidP="000D1D65"/>
    <w:p w:rsidR="000D1D65" w:rsidRPr="000D1D65" w:rsidRDefault="000D1D65" w:rsidP="000D1D65"/>
    <w:p w:rsidR="000D1D65" w:rsidRPr="000D1D65" w:rsidRDefault="000D1D65" w:rsidP="000D1D65"/>
    <w:p w:rsidR="000D1D65" w:rsidRPr="000D1D65" w:rsidRDefault="000D1D65" w:rsidP="000D1D65"/>
    <w:p w:rsidR="000D1D65" w:rsidRPr="000D1D65" w:rsidRDefault="000D1D65" w:rsidP="000D1D65"/>
    <w:p w:rsidR="000D1D65" w:rsidRPr="000D1D65" w:rsidRDefault="000D1D65" w:rsidP="000D1D65"/>
    <w:p w:rsidR="000D1D65" w:rsidRPr="000D1D65" w:rsidRDefault="00AB58D5" w:rsidP="00A3153E">
      <w:pPr>
        <w:keepNext/>
        <w:keepLines/>
        <w:spacing w:after="0" w:line="240" w:lineRule="auto"/>
        <w:rPr>
          <w:rFonts w:ascii="Times New Roman" w:hAnsi="Times New Roman" w:cs="Times New Roman"/>
          <w:b/>
          <w:bCs/>
          <w:sz w:val="28"/>
          <w:szCs w:val="28"/>
        </w:rPr>
      </w:pPr>
      <w:r w:rsidRPr="00AB58D5">
        <w:rPr>
          <w:rFonts w:ascii="Times New Roman" w:hAnsi="Times New Roman" w:cs="Times New Roman"/>
          <w:b/>
          <w:bCs/>
          <w:sz w:val="28"/>
          <w:szCs w:val="28"/>
        </w:rPr>
        <w:lastRenderedPageBreak/>
        <w:t>ТЕРМИНЫ И ОПРЕДЕЛЕНИЯ, ПРИНЯТЫЕ В СХЕМЕ ВОДОСНАБЖЕНИЯ И</w:t>
      </w:r>
      <w:r>
        <w:rPr>
          <w:rFonts w:ascii="Times New Roman" w:hAnsi="Times New Roman" w:cs="Times New Roman"/>
          <w:b/>
          <w:bCs/>
          <w:sz w:val="28"/>
          <w:szCs w:val="28"/>
        </w:rPr>
        <w:t xml:space="preserve"> </w:t>
      </w:r>
      <w:r w:rsidRPr="00AB58D5">
        <w:rPr>
          <w:rFonts w:ascii="Times New Roman" w:hAnsi="Times New Roman" w:cs="Times New Roman"/>
          <w:b/>
          <w:bCs/>
          <w:sz w:val="28"/>
          <w:szCs w:val="28"/>
        </w:rPr>
        <w:t>ВОДООТВЕДЕНИЯ</w:t>
      </w:r>
    </w:p>
    <w:p w:rsidR="00AB58D5" w:rsidRPr="00AB58D5" w:rsidRDefault="00AB58D5" w:rsidP="00A3153E">
      <w:pPr>
        <w:autoSpaceDE w:val="0"/>
        <w:autoSpaceDN w:val="0"/>
        <w:adjustRightInd w:val="0"/>
        <w:spacing w:after="0" w:line="240" w:lineRule="auto"/>
        <w:jc w:val="both"/>
        <w:rPr>
          <w:rFonts w:ascii="Times New Roman" w:hAnsi="Times New Roman" w:cs="Times New Roman"/>
          <w:sz w:val="28"/>
          <w:szCs w:val="28"/>
        </w:rPr>
      </w:pPr>
      <w:r w:rsidRPr="00AB58D5">
        <w:rPr>
          <w:rFonts w:ascii="Times New Roman" w:hAnsi="Times New Roman" w:cs="Times New Roman"/>
          <w:sz w:val="28"/>
          <w:szCs w:val="28"/>
        </w:rPr>
        <w:t>1) водное хозяйство – деятельность в сфере изучения, использования, охраны водных</w:t>
      </w:r>
      <w:r>
        <w:rPr>
          <w:rFonts w:ascii="Times New Roman" w:hAnsi="Times New Roman" w:cs="Times New Roman"/>
          <w:sz w:val="28"/>
          <w:szCs w:val="28"/>
        </w:rPr>
        <w:t xml:space="preserve"> </w:t>
      </w:r>
      <w:r w:rsidRPr="00AB58D5">
        <w:rPr>
          <w:rFonts w:ascii="Times New Roman" w:hAnsi="Times New Roman" w:cs="Times New Roman"/>
          <w:sz w:val="28"/>
          <w:szCs w:val="28"/>
        </w:rPr>
        <w:t>объектов, а также предотвращения и ликвидации негативного воздействия вод;</w:t>
      </w:r>
      <w:r>
        <w:rPr>
          <w:rFonts w:ascii="Times New Roman" w:hAnsi="Times New Roman" w:cs="Times New Roman"/>
          <w:sz w:val="28"/>
          <w:szCs w:val="28"/>
        </w:rPr>
        <w:t xml:space="preserve"> </w:t>
      </w:r>
    </w:p>
    <w:p w:rsidR="00AB58D5" w:rsidRPr="00AB58D5" w:rsidRDefault="00AB58D5" w:rsidP="00A3153E">
      <w:pPr>
        <w:autoSpaceDE w:val="0"/>
        <w:autoSpaceDN w:val="0"/>
        <w:adjustRightInd w:val="0"/>
        <w:spacing w:after="0" w:line="240" w:lineRule="auto"/>
        <w:jc w:val="both"/>
        <w:rPr>
          <w:rFonts w:ascii="Times New Roman" w:hAnsi="Times New Roman" w:cs="Times New Roman"/>
          <w:sz w:val="28"/>
          <w:szCs w:val="28"/>
        </w:rPr>
      </w:pPr>
      <w:r w:rsidRPr="00AB58D5">
        <w:rPr>
          <w:rFonts w:ascii="Times New Roman" w:hAnsi="Times New Roman" w:cs="Times New Roman"/>
          <w:sz w:val="28"/>
          <w:szCs w:val="28"/>
        </w:rPr>
        <w:t>2) водоподготовка - обработка воды, обеспечивающая ее использование в качестве</w:t>
      </w:r>
      <w:r>
        <w:rPr>
          <w:rFonts w:ascii="Times New Roman" w:hAnsi="Times New Roman" w:cs="Times New Roman"/>
          <w:sz w:val="28"/>
          <w:szCs w:val="28"/>
        </w:rPr>
        <w:t xml:space="preserve"> </w:t>
      </w:r>
      <w:r w:rsidRPr="00AB58D5">
        <w:rPr>
          <w:rFonts w:ascii="Times New Roman" w:hAnsi="Times New Roman" w:cs="Times New Roman"/>
          <w:sz w:val="28"/>
          <w:szCs w:val="28"/>
        </w:rPr>
        <w:t>питьевой или технической воды;</w:t>
      </w:r>
    </w:p>
    <w:p w:rsidR="00AB58D5" w:rsidRPr="00AB58D5" w:rsidRDefault="00AB58D5" w:rsidP="00A3153E">
      <w:pPr>
        <w:autoSpaceDE w:val="0"/>
        <w:autoSpaceDN w:val="0"/>
        <w:adjustRightInd w:val="0"/>
        <w:spacing w:after="0" w:line="240" w:lineRule="auto"/>
        <w:jc w:val="both"/>
        <w:rPr>
          <w:rFonts w:ascii="Times New Roman" w:hAnsi="Times New Roman" w:cs="Times New Roman"/>
          <w:sz w:val="28"/>
          <w:szCs w:val="28"/>
        </w:rPr>
      </w:pPr>
      <w:r w:rsidRPr="00AB58D5">
        <w:rPr>
          <w:rFonts w:ascii="Times New Roman" w:hAnsi="Times New Roman" w:cs="Times New Roman"/>
          <w:sz w:val="28"/>
          <w:szCs w:val="28"/>
        </w:rPr>
        <w:t xml:space="preserve">3) водоснабжение - водоподготовка, транспортировка и подача питьевой </w:t>
      </w:r>
      <w:r w:rsidR="00942D93" w:rsidRPr="00AB58D5">
        <w:rPr>
          <w:rFonts w:ascii="Times New Roman" w:hAnsi="Times New Roman" w:cs="Times New Roman"/>
          <w:sz w:val="28"/>
          <w:szCs w:val="28"/>
        </w:rPr>
        <w:t>или</w:t>
      </w:r>
      <w:r w:rsidR="00942D93">
        <w:rPr>
          <w:rFonts w:ascii="Times New Roman" w:hAnsi="Times New Roman" w:cs="Times New Roman"/>
          <w:sz w:val="28"/>
          <w:szCs w:val="28"/>
        </w:rPr>
        <w:t xml:space="preserve"> технической</w:t>
      </w:r>
      <w:r w:rsidRPr="00AB58D5">
        <w:rPr>
          <w:rFonts w:ascii="Times New Roman" w:hAnsi="Times New Roman" w:cs="Times New Roman"/>
          <w:sz w:val="28"/>
          <w:szCs w:val="28"/>
        </w:rPr>
        <w:t xml:space="preserve"> воды абонентам с использованием централизованных или нецентрализованных</w:t>
      </w:r>
      <w:r>
        <w:rPr>
          <w:rFonts w:ascii="Times New Roman" w:hAnsi="Times New Roman" w:cs="Times New Roman"/>
          <w:sz w:val="28"/>
          <w:szCs w:val="28"/>
        </w:rPr>
        <w:t xml:space="preserve"> </w:t>
      </w:r>
      <w:r w:rsidRPr="00AB58D5">
        <w:rPr>
          <w:rFonts w:ascii="Times New Roman" w:hAnsi="Times New Roman" w:cs="Times New Roman"/>
          <w:sz w:val="28"/>
          <w:szCs w:val="28"/>
        </w:rPr>
        <w:t>систем холодного водоснабжения (холодное водоснабжение) или приготовление,</w:t>
      </w:r>
      <w:r>
        <w:rPr>
          <w:rFonts w:ascii="Times New Roman" w:hAnsi="Times New Roman" w:cs="Times New Roman"/>
          <w:sz w:val="28"/>
          <w:szCs w:val="28"/>
        </w:rPr>
        <w:t xml:space="preserve"> </w:t>
      </w:r>
      <w:r w:rsidRPr="00AB58D5">
        <w:rPr>
          <w:rFonts w:ascii="Times New Roman" w:hAnsi="Times New Roman" w:cs="Times New Roman"/>
          <w:sz w:val="28"/>
          <w:szCs w:val="28"/>
        </w:rPr>
        <w:t>транспортировка и подача горячей воды абонентам с использованием централизованных или</w:t>
      </w:r>
      <w:r>
        <w:rPr>
          <w:rFonts w:ascii="Times New Roman" w:hAnsi="Times New Roman" w:cs="Times New Roman"/>
          <w:sz w:val="28"/>
          <w:szCs w:val="28"/>
        </w:rPr>
        <w:t xml:space="preserve"> </w:t>
      </w:r>
      <w:r w:rsidRPr="00AB58D5">
        <w:rPr>
          <w:rFonts w:ascii="Times New Roman" w:hAnsi="Times New Roman" w:cs="Times New Roman"/>
          <w:sz w:val="28"/>
          <w:szCs w:val="28"/>
        </w:rPr>
        <w:t>нецентрализованных систем горячего водоснабжения (горячее водоснабжение);</w:t>
      </w:r>
    </w:p>
    <w:p w:rsidR="00AB58D5" w:rsidRPr="00AB58D5" w:rsidRDefault="00AB58D5" w:rsidP="00A3153E">
      <w:pPr>
        <w:autoSpaceDE w:val="0"/>
        <w:autoSpaceDN w:val="0"/>
        <w:adjustRightInd w:val="0"/>
        <w:spacing w:after="0" w:line="240" w:lineRule="auto"/>
        <w:jc w:val="both"/>
        <w:rPr>
          <w:rFonts w:ascii="Times New Roman" w:hAnsi="Times New Roman" w:cs="Times New Roman"/>
          <w:sz w:val="28"/>
          <w:szCs w:val="28"/>
        </w:rPr>
      </w:pPr>
      <w:r w:rsidRPr="00AB58D5">
        <w:rPr>
          <w:rFonts w:ascii="Times New Roman" w:hAnsi="Times New Roman" w:cs="Times New Roman"/>
          <w:sz w:val="28"/>
          <w:szCs w:val="28"/>
        </w:rPr>
        <w:t>4) водоотведение - прием, транспортировка и очистка сточных вод с использованием</w:t>
      </w:r>
      <w:r>
        <w:rPr>
          <w:rFonts w:ascii="Times New Roman" w:hAnsi="Times New Roman" w:cs="Times New Roman"/>
          <w:sz w:val="28"/>
          <w:szCs w:val="28"/>
        </w:rPr>
        <w:t xml:space="preserve"> ц</w:t>
      </w:r>
      <w:r w:rsidRPr="00AB58D5">
        <w:rPr>
          <w:rFonts w:ascii="Times New Roman" w:hAnsi="Times New Roman" w:cs="Times New Roman"/>
          <w:sz w:val="28"/>
          <w:szCs w:val="28"/>
        </w:rPr>
        <w:t>ентрализованной системы водоотведения;</w:t>
      </w:r>
    </w:p>
    <w:p w:rsidR="00AB58D5" w:rsidRPr="00AB58D5" w:rsidRDefault="00AB58D5" w:rsidP="00A3153E">
      <w:pPr>
        <w:autoSpaceDE w:val="0"/>
        <w:autoSpaceDN w:val="0"/>
        <w:adjustRightInd w:val="0"/>
        <w:spacing w:after="0" w:line="240" w:lineRule="auto"/>
        <w:jc w:val="both"/>
        <w:rPr>
          <w:rFonts w:ascii="Times New Roman" w:hAnsi="Times New Roman" w:cs="Times New Roman"/>
          <w:sz w:val="28"/>
          <w:szCs w:val="28"/>
        </w:rPr>
      </w:pPr>
      <w:r w:rsidRPr="00AB58D5">
        <w:rPr>
          <w:rFonts w:ascii="Times New Roman" w:hAnsi="Times New Roman" w:cs="Times New Roman"/>
          <w:sz w:val="28"/>
          <w:szCs w:val="28"/>
        </w:rPr>
        <w:t>5) водопроводная сеть - комплекс технологически связанных между собой</w:t>
      </w:r>
      <w:r>
        <w:rPr>
          <w:rFonts w:ascii="Times New Roman" w:hAnsi="Times New Roman" w:cs="Times New Roman"/>
          <w:sz w:val="28"/>
          <w:szCs w:val="28"/>
        </w:rPr>
        <w:t xml:space="preserve"> </w:t>
      </w:r>
      <w:r w:rsidRPr="00AB58D5">
        <w:rPr>
          <w:rFonts w:ascii="Times New Roman" w:hAnsi="Times New Roman" w:cs="Times New Roman"/>
          <w:sz w:val="28"/>
          <w:szCs w:val="28"/>
        </w:rPr>
        <w:t>инженерных сооружений, предназначенных для транспортировки воды, за исключением</w:t>
      </w:r>
      <w:r>
        <w:rPr>
          <w:rFonts w:ascii="Times New Roman" w:hAnsi="Times New Roman" w:cs="Times New Roman"/>
          <w:sz w:val="28"/>
          <w:szCs w:val="28"/>
        </w:rPr>
        <w:t xml:space="preserve"> </w:t>
      </w:r>
      <w:r w:rsidRPr="00AB58D5">
        <w:rPr>
          <w:rFonts w:ascii="Times New Roman" w:hAnsi="Times New Roman" w:cs="Times New Roman"/>
          <w:sz w:val="28"/>
          <w:szCs w:val="28"/>
        </w:rPr>
        <w:t>инженерных сооружений, используемых также в целях теплоснабжения;</w:t>
      </w:r>
    </w:p>
    <w:p w:rsidR="00AB58D5" w:rsidRPr="00AB58D5" w:rsidRDefault="00AB58D5" w:rsidP="00A3153E">
      <w:pPr>
        <w:autoSpaceDE w:val="0"/>
        <w:autoSpaceDN w:val="0"/>
        <w:adjustRightInd w:val="0"/>
        <w:spacing w:after="0" w:line="240" w:lineRule="auto"/>
        <w:jc w:val="both"/>
        <w:rPr>
          <w:rFonts w:ascii="Times New Roman" w:hAnsi="Times New Roman" w:cs="Times New Roman"/>
          <w:sz w:val="28"/>
          <w:szCs w:val="28"/>
        </w:rPr>
      </w:pPr>
      <w:r w:rsidRPr="00AB58D5">
        <w:rPr>
          <w:rFonts w:ascii="Times New Roman" w:hAnsi="Times New Roman" w:cs="Times New Roman"/>
          <w:sz w:val="28"/>
          <w:szCs w:val="28"/>
        </w:rPr>
        <w:t>6) гарантирующая организация - организация, осуществляющая холодное</w:t>
      </w:r>
      <w:r>
        <w:rPr>
          <w:rFonts w:ascii="Times New Roman" w:hAnsi="Times New Roman" w:cs="Times New Roman"/>
          <w:sz w:val="28"/>
          <w:szCs w:val="28"/>
        </w:rPr>
        <w:t xml:space="preserve"> </w:t>
      </w:r>
      <w:r w:rsidRPr="00AB58D5">
        <w:rPr>
          <w:rFonts w:ascii="Times New Roman" w:hAnsi="Times New Roman" w:cs="Times New Roman"/>
          <w:sz w:val="28"/>
          <w:szCs w:val="28"/>
        </w:rPr>
        <w:t>водоснабжение и (или) водоотведение, определенная решением органа местного</w:t>
      </w:r>
      <w:r>
        <w:rPr>
          <w:rFonts w:ascii="Times New Roman" w:hAnsi="Times New Roman" w:cs="Times New Roman"/>
          <w:sz w:val="28"/>
          <w:szCs w:val="28"/>
        </w:rPr>
        <w:t xml:space="preserve"> </w:t>
      </w:r>
      <w:r w:rsidRPr="00AB58D5">
        <w:rPr>
          <w:rFonts w:ascii="Times New Roman" w:hAnsi="Times New Roman" w:cs="Times New Roman"/>
          <w:sz w:val="28"/>
          <w:szCs w:val="28"/>
        </w:rPr>
        <w:t>самоуправления поселения, городского округа, которая обязана заключить договор</w:t>
      </w:r>
      <w:r>
        <w:rPr>
          <w:rFonts w:ascii="Times New Roman" w:hAnsi="Times New Roman" w:cs="Times New Roman"/>
          <w:sz w:val="28"/>
          <w:szCs w:val="28"/>
        </w:rPr>
        <w:t xml:space="preserve"> </w:t>
      </w:r>
      <w:r w:rsidRPr="00AB58D5">
        <w:rPr>
          <w:rFonts w:ascii="Times New Roman" w:hAnsi="Times New Roman" w:cs="Times New Roman"/>
          <w:sz w:val="28"/>
          <w:szCs w:val="28"/>
        </w:rPr>
        <w:t>холодного водоснабжения, договор водоотведения, единый договор холодного</w:t>
      </w:r>
      <w:r>
        <w:rPr>
          <w:rFonts w:ascii="Times New Roman" w:hAnsi="Times New Roman" w:cs="Times New Roman"/>
          <w:sz w:val="28"/>
          <w:szCs w:val="28"/>
        </w:rPr>
        <w:t xml:space="preserve"> </w:t>
      </w:r>
      <w:r w:rsidRPr="00AB58D5">
        <w:rPr>
          <w:rFonts w:ascii="Times New Roman" w:hAnsi="Times New Roman" w:cs="Times New Roman"/>
          <w:sz w:val="28"/>
          <w:szCs w:val="28"/>
        </w:rPr>
        <w:t>водоснабжения и водоотведения с любым обратившимся к ней лицом, чьи объекты</w:t>
      </w:r>
      <w:r>
        <w:rPr>
          <w:rFonts w:ascii="Times New Roman" w:hAnsi="Times New Roman" w:cs="Times New Roman"/>
          <w:sz w:val="28"/>
          <w:szCs w:val="28"/>
        </w:rPr>
        <w:t xml:space="preserve"> </w:t>
      </w:r>
      <w:r w:rsidRPr="00AB58D5">
        <w:rPr>
          <w:rFonts w:ascii="Times New Roman" w:hAnsi="Times New Roman" w:cs="Times New Roman"/>
          <w:sz w:val="28"/>
          <w:szCs w:val="28"/>
        </w:rPr>
        <w:t>подключены (технологически присоединены) к централизованной системе холодного</w:t>
      </w:r>
      <w:r>
        <w:rPr>
          <w:rFonts w:ascii="Times New Roman" w:hAnsi="Times New Roman" w:cs="Times New Roman"/>
          <w:sz w:val="28"/>
          <w:szCs w:val="28"/>
        </w:rPr>
        <w:t xml:space="preserve"> </w:t>
      </w:r>
      <w:r w:rsidRPr="00AB58D5">
        <w:rPr>
          <w:rFonts w:ascii="Times New Roman" w:hAnsi="Times New Roman" w:cs="Times New Roman"/>
          <w:sz w:val="28"/>
          <w:szCs w:val="28"/>
        </w:rPr>
        <w:t>водоснабжения и (или) водоотведения;</w:t>
      </w:r>
    </w:p>
    <w:p w:rsidR="00AB58D5" w:rsidRPr="00AB58D5" w:rsidRDefault="00AB58D5" w:rsidP="00A3153E">
      <w:pPr>
        <w:autoSpaceDE w:val="0"/>
        <w:autoSpaceDN w:val="0"/>
        <w:adjustRightInd w:val="0"/>
        <w:spacing w:after="0" w:line="240" w:lineRule="auto"/>
        <w:jc w:val="both"/>
        <w:rPr>
          <w:rFonts w:ascii="Times New Roman" w:hAnsi="Times New Roman" w:cs="Times New Roman"/>
          <w:sz w:val="28"/>
          <w:szCs w:val="28"/>
        </w:rPr>
      </w:pPr>
      <w:r w:rsidRPr="00AB58D5">
        <w:rPr>
          <w:rFonts w:ascii="Times New Roman" w:hAnsi="Times New Roman" w:cs="Times New Roman"/>
          <w:sz w:val="28"/>
          <w:szCs w:val="28"/>
        </w:rPr>
        <w:t>7) канализационная сеть - комплекс технологически связанных между собой</w:t>
      </w:r>
      <w:r>
        <w:rPr>
          <w:rFonts w:ascii="Times New Roman" w:hAnsi="Times New Roman" w:cs="Times New Roman"/>
          <w:sz w:val="28"/>
          <w:szCs w:val="28"/>
        </w:rPr>
        <w:t xml:space="preserve"> </w:t>
      </w:r>
      <w:r w:rsidRPr="00AB58D5">
        <w:rPr>
          <w:rFonts w:ascii="Times New Roman" w:hAnsi="Times New Roman" w:cs="Times New Roman"/>
          <w:sz w:val="28"/>
          <w:szCs w:val="28"/>
        </w:rPr>
        <w:t>инженерных сооружений, предназначенных для транспортировки сточных вод;</w:t>
      </w:r>
    </w:p>
    <w:p w:rsidR="00AB58D5" w:rsidRPr="00AB58D5" w:rsidRDefault="00AB58D5" w:rsidP="00A3153E">
      <w:pPr>
        <w:autoSpaceDE w:val="0"/>
        <w:autoSpaceDN w:val="0"/>
        <w:adjustRightInd w:val="0"/>
        <w:spacing w:after="0" w:line="240" w:lineRule="auto"/>
        <w:jc w:val="both"/>
        <w:rPr>
          <w:rFonts w:ascii="Times New Roman" w:hAnsi="Times New Roman" w:cs="Times New Roman"/>
          <w:sz w:val="28"/>
          <w:szCs w:val="28"/>
        </w:rPr>
      </w:pPr>
      <w:r w:rsidRPr="00AB58D5">
        <w:rPr>
          <w:rFonts w:ascii="Times New Roman" w:hAnsi="Times New Roman" w:cs="Times New Roman"/>
          <w:sz w:val="28"/>
          <w:szCs w:val="28"/>
        </w:rPr>
        <w:t>8) качество и безопасность воды (далее - качество воды) – совокупность 4 показателей,</w:t>
      </w:r>
      <w:r>
        <w:rPr>
          <w:rFonts w:ascii="Times New Roman" w:hAnsi="Times New Roman" w:cs="Times New Roman"/>
          <w:sz w:val="28"/>
          <w:szCs w:val="28"/>
        </w:rPr>
        <w:t xml:space="preserve"> </w:t>
      </w:r>
      <w:r w:rsidRPr="00AB58D5">
        <w:rPr>
          <w:rFonts w:ascii="Times New Roman" w:hAnsi="Times New Roman" w:cs="Times New Roman"/>
          <w:sz w:val="28"/>
          <w:szCs w:val="28"/>
        </w:rPr>
        <w:t>характеризующих физические, химические, бактериологические, органолептические и другие</w:t>
      </w:r>
      <w:r>
        <w:rPr>
          <w:rFonts w:ascii="Times New Roman" w:hAnsi="Times New Roman" w:cs="Times New Roman"/>
          <w:sz w:val="28"/>
          <w:szCs w:val="28"/>
        </w:rPr>
        <w:t xml:space="preserve"> </w:t>
      </w:r>
      <w:r w:rsidRPr="00AB58D5">
        <w:rPr>
          <w:rFonts w:ascii="Times New Roman" w:hAnsi="Times New Roman" w:cs="Times New Roman"/>
          <w:sz w:val="28"/>
          <w:szCs w:val="28"/>
        </w:rPr>
        <w:t>свойства воды, в том числе ее температуру;</w:t>
      </w:r>
    </w:p>
    <w:p w:rsidR="00AB58D5" w:rsidRPr="00AB58D5" w:rsidRDefault="00AB58D5" w:rsidP="00A3153E">
      <w:pPr>
        <w:autoSpaceDE w:val="0"/>
        <w:autoSpaceDN w:val="0"/>
        <w:adjustRightInd w:val="0"/>
        <w:spacing w:after="0" w:line="240" w:lineRule="auto"/>
        <w:jc w:val="both"/>
        <w:rPr>
          <w:rFonts w:ascii="Times New Roman" w:hAnsi="Times New Roman" w:cs="Times New Roman"/>
          <w:sz w:val="28"/>
          <w:szCs w:val="28"/>
        </w:rPr>
      </w:pPr>
      <w:r w:rsidRPr="00AB58D5">
        <w:rPr>
          <w:rFonts w:ascii="Times New Roman" w:hAnsi="Times New Roman" w:cs="Times New Roman"/>
          <w:sz w:val="28"/>
          <w:szCs w:val="28"/>
        </w:rPr>
        <w:t xml:space="preserve">9) коммерческий учет воды (далее также - коммерческий учет) </w:t>
      </w:r>
      <w:r>
        <w:rPr>
          <w:rFonts w:ascii="Times New Roman" w:hAnsi="Times New Roman" w:cs="Times New Roman"/>
          <w:sz w:val="28"/>
          <w:szCs w:val="28"/>
        </w:rPr>
        <w:t>–</w:t>
      </w:r>
      <w:r w:rsidRPr="00AB58D5">
        <w:rPr>
          <w:rFonts w:ascii="Times New Roman" w:hAnsi="Times New Roman" w:cs="Times New Roman"/>
          <w:sz w:val="28"/>
          <w:szCs w:val="28"/>
        </w:rPr>
        <w:t xml:space="preserve"> определение</w:t>
      </w:r>
      <w:r>
        <w:rPr>
          <w:rFonts w:ascii="Times New Roman" w:hAnsi="Times New Roman" w:cs="Times New Roman"/>
          <w:sz w:val="28"/>
          <w:szCs w:val="28"/>
        </w:rPr>
        <w:t xml:space="preserve"> </w:t>
      </w:r>
      <w:r w:rsidRPr="00AB58D5">
        <w:rPr>
          <w:rFonts w:ascii="Times New Roman" w:hAnsi="Times New Roman" w:cs="Times New Roman"/>
          <w:sz w:val="28"/>
          <w:szCs w:val="28"/>
        </w:rPr>
        <w:t>количества поданной (полученной) за определенный период воды, принятых (</w:t>
      </w:r>
      <w:r w:rsidR="007843A6" w:rsidRPr="00AB58D5">
        <w:rPr>
          <w:rFonts w:ascii="Times New Roman" w:hAnsi="Times New Roman" w:cs="Times New Roman"/>
          <w:sz w:val="28"/>
          <w:szCs w:val="28"/>
        </w:rPr>
        <w:t>отведенных)</w:t>
      </w:r>
      <w:r w:rsidR="007843A6">
        <w:rPr>
          <w:rFonts w:ascii="Times New Roman" w:hAnsi="Times New Roman" w:cs="Times New Roman"/>
          <w:sz w:val="28"/>
          <w:szCs w:val="28"/>
        </w:rPr>
        <w:t xml:space="preserve"> сточных</w:t>
      </w:r>
      <w:r w:rsidRPr="00AB58D5">
        <w:rPr>
          <w:rFonts w:ascii="Times New Roman" w:hAnsi="Times New Roman" w:cs="Times New Roman"/>
          <w:sz w:val="28"/>
          <w:szCs w:val="28"/>
        </w:rPr>
        <w:t xml:space="preserve"> вод с помощью средств измерений (далее - приборы учета) или расчетным</w:t>
      </w:r>
      <w:r>
        <w:rPr>
          <w:rFonts w:ascii="Times New Roman" w:hAnsi="Times New Roman" w:cs="Times New Roman"/>
          <w:sz w:val="28"/>
          <w:szCs w:val="28"/>
        </w:rPr>
        <w:t xml:space="preserve"> </w:t>
      </w:r>
      <w:r w:rsidRPr="00AB58D5">
        <w:rPr>
          <w:rFonts w:ascii="Times New Roman" w:hAnsi="Times New Roman" w:cs="Times New Roman"/>
          <w:sz w:val="28"/>
          <w:szCs w:val="28"/>
        </w:rPr>
        <w:t>способом;</w:t>
      </w:r>
    </w:p>
    <w:p w:rsidR="00AB58D5" w:rsidRPr="00AB58D5" w:rsidRDefault="00AB58D5" w:rsidP="00A3153E">
      <w:pPr>
        <w:autoSpaceDE w:val="0"/>
        <w:autoSpaceDN w:val="0"/>
        <w:adjustRightInd w:val="0"/>
        <w:spacing w:after="0" w:line="240" w:lineRule="auto"/>
        <w:jc w:val="both"/>
        <w:rPr>
          <w:rFonts w:ascii="Times New Roman" w:hAnsi="Times New Roman" w:cs="Times New Roman"/>
          <w:sz w:val="28"/>
          <w:szCs w:val="28"/>
        </w:rPr>
      </w:pPr>
      <w:r w:rsidRPr="00AB58D5">
        <w:rPr>
          <w:rFonts w:ascii="Times New Roman" w:hAnsi="Times New Roman" w:cs="Times New Roman"/>
          <w:sz w:val="28"/>
          <w:szCs w:val="28"/>
        </w:rPr>
        <w:t>10) нецентрализованная система холодного водоснабжения - сооружения и устройства,</w:t>
      </w:r>
      <w:r>
        <w:rPr>
          <w:rFonts w:ascii="Times New Roman" w:hAnsi="Times New Roman" w:cs="Times New Roman"/>
          <w:sz w:val="28"/>
          <w:szCs w:val="28"/>
        </w:rPr>
        <w:t xml:space="preserve"> </w:t>
      </w:r>
      <w:r w:rsidRPr="00AB58D5">
        <w:rPr>
          <w:rFonts w:ascii="Times New Roman" w:hAnsi="Times New Roman" w:cs="Times New Roman"/>
          <w:sz w:val="28"/>
          <w:szCs w:val="28"/>
        </w:rPr>
        <w:t xml:space="preserve">технологически не связанные с централизованной системой холодного водоснабжения </w:t>
      </w:r>
      <w:r w:rsidR="00942D93" w:rsidRPr="00AB58D5">
        <w:rPr>
          <w:rFonts w:ascii="Times New Roman" w:hAnsi="Times New Roman" w:cs="Times New Roman"/>
          <w:sz w:val="28"/>
          <w:szCs w:val="28"/>
        </w:rPr>
        <w:t>и</w:t>
      </w:r>
      <w:r w:rsidR="00942D93">
        <w:rPr>
          <w:rFonts w:ascii="Times New Roman" w:hAnsi="Times New Roman" w:cs="Times New Roman"/>
          <w:sz w:val="28"/>
          <w:szCs w:val="28"/>
        </w:rPr>
        <w:t xml:space="preserve"> предназначенные</w:t>
      </w:r>
      <w:r w:rsidRPr="00AB58D5">
        <w:rPr>
          <w:rFonts w:ascii="Times New Roman" w:hAnsi="Times New Roman" w:cs="Times New Roman"/>
          <w:sz w:val="28"/>
          <w:szCs w:val="28"/>
        </w:rPr>
        <w:t xml:space="preserve"> для общего пользования или пользования ограниченного круга лиц;</w:t>
      </w:r>
    </w:p>
    <w:p w:rsidR="00AB58D5" w:rsidRPr="00AB58D5" w:rsidRDefault="00AB58D5" w:rsidP="00A3153E">
      <w:pPr>
        <w:autoSpaceDE w:val="0"/>
        <w:autoSpaceDN w:val="0"/>
        <w:adjustRightInd w:val="0"/>
        <w:spacing w:after="0" w:line="240" w:lineRule="auto"/>
        <w:jc w:val="both"/>
        <w:rPr>
          <w:rFonts w:ascii="Times New Roman" w:hAnsi="Times New Roman" w:cs="Times New Roman"/>
          <w:sz w:val="28"/>
          <w:szCs w:val="28"/>
        </w:rPr>
      </w:pPr>
      <w:r w:rsidRPr="00AB58D5">
        <w:rPr>
          <w:rFonts w:ascii="Times New Roman" w:hAnsi="Times New Roman" w:cs="Times New Roman"/>
          <w:sz w:val="28"/>
          <w:szCs w:val="28"/>
        </w:rPr>
        <w:lastRenderedPageBreak/>
        <w:t>11) организация, осуществляющая холодное водоснабжение и (или) водоотведение</w:t>
      </w:r>
      <w:r>
        <w:rPr>
          <w:rFonts w:ascii="Times New Roman" w:hAnsi="Times New Roman" w:cs="Times New Roman"/>
          <w:sz w:val="28"/>
          <w:szCs w:val="28"/>
        </w:rPr>
        <w:t xml:space="preserve"> </w:t>
      </w:r>
      <w:r w:rsidRPr="00AB58D5">
        <w:rPr>
          <w:rFonts w:ascii="Times New Roman" w:hAnsi="Times New Roman" w:cs="Times New Roman"/>
          <w:sz w:val="28"/>
          <w:szCs w:val="28"/>
        </w:rPr>
        <w:t xml:space="preserve">(организация водопроводно-канализационного хозяйства), - юридическое </w:t>
      </w:r>
      <w:r w:rsidR="00942D93">
        <w:rPr>
          <w:rFonts w:ascii="Times New Roman" w:hAnsi="Times New Roman" w:cs="Times New Roman"/>
          <w:sz w:val="28"/>
          <w:szCs w:val="28"/>
        </w:rPr>
        <w:t>лицо,</w:t>
      </w:r>
      <w:r w:rsidRPr="00AB58D5">
        <w:rPr>
          <w:rFonts w:ascii="Times New Roman" w:hAnsi="Times New Roman" w:cs="Times New Roman"/>
          <w:sz w:val="28"/>
          <w:szCs w:val="28"/>
        </w:rPr>
        <w:t xml:space="preserve"> осуществляющее эксплуатацию централизованных систем холодного водоснабжения и (или)</w:t>
      </w:r>
      <w:r>
        <w:rPr>
          <w:rFonts w:ascii="Times New Roman" w:hAnsi="Times New Roman" w:cs="Times New Roman"/>
          <w:sz w:val="28"/>
          <w:szCs w:val="28"/>
        </w:rPr>
        <w:t xml:space="preserve"> </w:t>
      </w:r>
      <w:r w:rsidRPr="00AB58D5">
        <w:rPr>
          <w:rFonts w:ascii="Times New Roman" w:hAnsi="Times New Roman" w:cs="Times New Roman"/>
          <w:sz w:val="28"/>
          <w:szCs w:val="28"/>
        </w:rPr>
        <w:t>водоотведения, отдельных объектов таких систем;</w:t>
      </w:r>
    </w:p>
    <w:p w:rsidR="00AB58D5" w:rsidRPr="00AB58D5" w:rsidRDefault="00AB58D5" w:rsidP="00A3153E">
      <w:pPr>
        <w:autoSpaceDE w:val="0"/>
        <w:autoSpaceDN w:val="0"/>
        <w:adjustRightInd w:val="0"/>
        <w:spacing w:after="0" w:line="240" w:lineRule="auto"/>
        <w:jc w:val="both"/>
        <w:rPr>
          <w:rFonts w:ascii="Times New Roman" w:hAnsi="Times New Roman" w:cs="Times New Roman"/>
          <w:sz w:val="28"/>
          <w:szCs w:val="28"/>
        </w:rPr>
      </w:pPr>
      <w:r w:rsidRPr="00AB58D5">
        <w:rPr>
          <w:rFonts w:ascii="Times New Roman" w:hAnsi="Times New Roman" w:cs="Times New Roman"/>
          <w:sz w:val="28"/>
          <w:szCs w:val="28"/>
        </w:rPr>
        <w:t>12) питьевая вода - вода, за исключением бутилированной питьевой воды,</w:t>
      </w:r>
      <w:r>
        <w:rPr>
          <w:rFonts w:ascii="Times New Roman" w:hAnsi="Times New Roman" w:cs="Times New Roman"/>
          <w:sz w:val="28"/>
          <w:szCs w:val="28"/>
        </w:rPr>
        <w:t xml:space="preserve"> </w:t>
      </w:r>
      <w:r w:rsidRPr="00AB58D5">
        <w:rPr>
          <w:rFonts w:ascii="Times New Roman" w:hAnsi="Times New Roman" w:cs="Times New Roman"/>
          <w:sz w:val="28"/>
          <w:szCs w:val="28"/>
        </w:rPr>
        <w:t>предназначенная для питья, приготовления пищи и других хозяйственно-бытовых нужд</w:t>
      </w:r>
      <w:r>
        <w:rPr>
          <w:rFonts w:ascii="Times New Roman" w:hAnsi="Times New Roman" w:cs="Times New Roman"/>
          <w:sz w:val="28"/>
          <w:szCs w:val="28"/>
        </w:rPr>
        <w:t xml:space="preserve"> </w:t>
      </w:r>
      <w:r w:rsidRPr="00AB58D5">
        <w:rPr>
          <w:rFonts w:ascii="Times New Roman" w:hAnsi="Times New Roman" w:cs="Times New Roman"/>
          <w:sz w:val="28"/>
          <w:szCs w:val="28"/>
        </w:rPr>
        <w:t>населения, а также для производства пищевой продукции;</w:t>
      </w:r>
    </w:p>
    <w:p w:rsidR="00AB58D5" w:rsidRPr="00AB58D5" w:rsidRDefault="00AB58D5" w:rsidP="00A3153E">
      <w:pPr>
        <w:autoSpaceDE w:val="0"/>
        <w:autoSpaceDN w:val="0"/>
        <w:adjustRightInd w:val="0"/>
        <w:spacing w:after="0" w:line="240" w:lineRule="auto"/>
        <w:jc w:val="both"/>
        <w:rPr>
          <w:rFonts w:ascii="Times New Roman" w:hAnsi="Times New Roman" w:cs="Times New Roman"/>
          <w:sz w:val="28"/>
          <w:szCs w:val="28"/>
        </w:rPr>
      </w:pPr>
      <w:r w:rsidRPr="00AB58D5">
        <w:rPr>
          <w:rFonts w:ascii="Times New Roman" w:hAnsi="Times New Roman" w:cs="Times New Roman"/>
          <w:sz w:val="28"/>
          <w:szCs w:val="28"/>
        </w:rPr>
        <w:t>13) состав и свойства сточных вод - совокупность показателей, характеризующих</w:t>
      </w:r>
      <w:r>
        <w:rPr>
          <w:rFonts w:ascii="Times New Roman" w:hAnsi="Times New Roman" w:cs="Times New Roman"/>
          <w:sz w:val="28"/>
          <w:szCs w:val="28"/>
        </w:rPr>
        <w:t xml:space="preserve"> </w:t>
      </w:r>
      <w:r w:rsidRPr="00AB58D5">
        <w:rPr>
          <w:rFonts w:ascii="Times New Roman" w:hAnsi="Times New Roman" w:cs="Times New Roman"/>
          <w:sz w:val="28"/>
          <w:szCs w:val="28"/>
        </w:rPr>
        <w:t>физические, химические, бактериологические и другие свойства сточных вод, в том числе</w:t>
      </w:r>
      <w:r>
        <w:rPr>
          <w:rFonts w:ascii="Times New Roman" w:hAnsi="Times New Roman" w:cs="Times New Roman"/>
          <w:sz w:val="28"/>
          <w:szCs w:val="28"/>
        </w:rPr>
        <w:t xml:space="preserve"> </w:t>
      </w:r>
      <w:r w:rsidRPr="00AB58D5">
        <w:rPr>
          <w:rFonts w:ascii="Times New Roman" w:hAnsi="Times New Roman" w:cs="Times New Roman"/>
          <w:sz w:val="28"/>
          <w:szCs w:val="28"/>
        </w:rPr>
        <w:t>концентрацию загрязняющих веществ, иных веществ и микроорганизмов в сточных водах;</w:t>
      </w:r>
    </w:p>
    <w:p w:rsidR="00AB58D5" w:rsidRPr="00AB58D5" w:rsidRDefault="00AB58D5" w:rsidP="00A3153E">
      <w:pPr>
        <w:autoSpaceDE w:val="0"/>
        <w:autoSpaceDN w:val="0"/>
        <w:adjustRightInd w:val="0"/>
        <w:spacing w:after="0" w:line="240" w:lineRule="auto"/>
        <w:jc w:val="both"/>
        <w:rPr>
          <w:rFonts w:ascii="Times New Roman" w:hAnsi="Times New Roman" w:cs="Times New Roman"/>
          <w:sz w:val="28"/>
          <w:szCs w:val="28"/>
        </w:rPr>
      </w:pPr>
      <w:r w:rsidRPr="00AB58D5">
        <w:rPr>
          <w:rFonts w:ascii="Times New Roman" w:hAnsi="Times New Roman" w:cs="Times New Roman"/>
          <w:sz w:val="28"/>
          <w:szCs w:val="28"/>
        </w:rPr>
        <w:t>14) сточные воды централизованной системы водоотведения (далее - сточные воды) -принимаемые от абонентов в централизованные системы водоотведения воды, а также</w:t>
      </w:r>
      <w:r>
        <w:rPr>
          <w:rFonts w:ascii="Times New Roman" w:hAnsi="Times New Roman" w:cs="Times New Roman"/>
          <w:sz w:val="28"/>
          <w:szCs w:val="28"/>
        </w:rPr>
        <w:t xml:space="preserve"> </w:t>
      </w:r>
      <w:r w:rsidRPr="00AB58D5">
        <w:rPr>
          <w:rFonts w:ascii="Times New Roman" w:hAnsi="Times New Roman" w:cs="Times New Roman"/>
          <w:sz w:val="28"/>
          <w:szCs w:val="28"/>
        </w:rPr>
        <w:t xml:space="preserve">дождевые, талые, инфильтрационные, поливомоечные, дренажные воды, </w:t>
      </w:r>
      <w:r w:rsidR="007843A6" w:rsidRPr="00AB58D5">
        <w:rPr>
          <w:rFonts w:ascii="Times New Roman" w:hAnsi="Times New Roman" w:cs="Times New Roman"/>
          <w:sz w:val="28"/>
          <w:szCs w:val="28"/>
        </w:rPr>
        <w:t>если</w:t>
      </w:r>
      <w:r w:rsidR="007843A6">
        <w:rPr>
          <w:rFonts w:ascii="Times New Roman" w:hAnsi="Times New Roman" w:cs="Times New Roman"/>
          <w:sz w:val="28"/>
          <w:szCs w:val="28"/>
        </w:rPr>
        <w:t xml:space="preserve"> централизованная</w:t>
      </w:r>
      <w:r w:rsidRPr="00AB58D5">
        <w:rPr>
          <w:rFonts w:ascii="Times New Roman" w:hAnsi="Times New Roman" w:cs="Times New Roman"/>
          <w:sz w:val="28"/>
          <w:szCs w:val="28"/>
        </w:rPr>
        <w:t xml:space="preserve"> система водоотведения предназначена для приема таких вод;</w:t>
      </w:r>
    </w:p>
    <w:p w:rsidR="00AB58D5" w:rsidRPr="00AB58D5" w:rsidRDefault="00AB58D5" w:rsidP="00A3153E">
      <w:pPr>
        <w:autoSpaceDE w:val="0"/>
        <w:autoSpaceDN w:val="0"/>
        <w:adjustRightInd w:val="0"/>
        <w:spacing w:after="0" w:line="240" w:lineRule="auto"/>
        <w:jc w:val="both"/>
        <w:rPr>
          <w:rFonts w:ascii="Times New Roman" w:hAnsi="Times New Roman" w:cs="Times New Roman"/>
          <w:sz w:val="28"/>
          <w:szCs w:val="28"/>
        </w:rPr>
      </w:pPr>
      <w:r w:rsidRPr="00AB58D5">
        <w:rPr>
          <w:rFonts w:ascii="Times New Roman" w:hAnsi="Times New Roman" w:cs="Times New Roman"/>
          <w:sz w:val="28"/>
          <w:szCs w:val="28"/>
        </w:rPr>
        <w:t xml:space="preserve">15) техническая вода - вода, подаваемая с использованием централизованной </w:t>
      </w:r>
      <w:r w:rsidR="00942D93" w:rsidRPr="00AB58D5">
        <w:rPr>
          <w:rFonts w:ascii="Times New Roman" w:hAnsi="Times New Roman" w:cs="Times New Roman"/>
          <w:sz w:val="28"/>
          <w:szCs w:val="28"/>
        </w:rPr>
        <w:t>или</w:t>
      </w:r>
      <w:r w:rsidR="00942D93">
        <w:rPr>
          <w:rFonts w:ascii="Times New Roman" w:hAnsi="Times New Roman" w:cs="Times New Roman"/>
          <w:sz w:val="28"/>
          <w:szCs w:val="28"/>
        </w:rPr>
        <w:t xml:space="preserve"> нецентрализованной</w:t>
      </w:r>
      <w:r w:rsidRPr="00AB58D5">
        <w:rPr>
          <w:rFonts w:ascii="Times New Roman" w:hAnsi="Times New Roman" w:cs="Times New Roman"/>
          <w:sz w:val="28"/>
          <w:szCs w:val="28"/>
        </w:rPr>
        <w:t xml:space="preserve"> системы водоснабжения, не предназначенная для питья, приготовления</w:t>
      </w:r>
      <w:r>
        <w:rPr>
          <w:rFonts w:ascii="Times New Roman" w:hAnsi="Times New Roman" w:cs="Times New Roman"/>
          <w:sz w:val="28"/>
          <w:szCs w:val="28"/>
        </w:rPr>
        <w:t xml:space="preserve"> </w:t>
      </w:r>
      <w:r w:rsidRPr="00AB58D5">
        <w:rPr>
          <w:rFonts w:ascii="Times New Roman" w:hAnsi="Times New Roman" w:cs="Times New Roman"/>
          <w:sz w:val="28"/>
          <w:szCs w:val="28"/>
        </w:rPr>
        <w:t>пищи и других хозяйственно-бытовых нужд населения или для производства пищевой</w:t>
      </w:r>
      <w:r>
        <w:rPr>
          <w:rFonts w:ascii="Times New Roman" w:hAnsi="Times New Roman" w:cs="Times New Roman"/>
          <w:sz w:val="28"/>
          <w:szCs w:val="28"/>
        </w:rPr>
        <w:t xml:space="preserve"> </w:t>
      </w:r>
      <w:r w:rsidRPr="00AB58D5">
        <w:rPr>
          <w:rFonts w:ascii="Times New Roman" w:hAnsi="Times New Roman" w:cs="Times New Roman"/>
          <w:sz w:val="28"/>
          <w:szCs w:val="28"/>
        </w:rPr>
        <w:t>продукции;</w:t>
      </w:r>
    </w:p>
    <w:p w:rsidR="00AB58D5" w:rsidRPr="00AB58D5" w:rsidRDefault="00AB58D5" w:rsidP="00A3153E">
      <w:pPr>
        <w:autoSpaceDE w:val="0"/>
        <w:autoSpaceDN w:val="0"/>
        <w:adjustRightInd w:val="0"/>
        <w:spacing w:after="0" w:line="240" w:lineRule="auto"/>
        <w:jc w:val="both"/>
        <w:rPr>
          <w:rFonts w:ascii="Times New Roman" w:hAnsi="Times New Roman" w:cs="Times New Roman"/>
          <w:sz w:val="28"/>
          <w:szCs w:val="28"/>
        </w:rPr>
      </w:pPr>
      <w:r w:rsidRPr="00AB58D5">
        <w:rPr>
          <w:rFonts w:ascii="Times New Roman" w:hAnsi="Times New Roman" w:cs="Times New Roman"/>
          <w:sz w:val="28"/>
          <w:szCs w:val="28"/>
        </w:rPr>
        <w:t>16) транспортировка воды (сточных вод) - перемещение воды (сточных вод),</w:t>
      </w:r>
      <w:r>
        <w:rPr>
          <w:rFonts w:ascii="Times New Roman" w:hAnsi="Times New Roman" w:cs="Times New Roman"/>
          <w:sz w:val="28"/>
          <w:szCs w:val="28"/>
        </w:rPr>
        <w:t xml:space="preserve"> </w:t>
      </w:r>
      <w:r w:rsidRPr="00AB58D5">
        <w:rPr>
          <w:rFonts w:ascii="Times New Roman" w:hAnsi="Times New Roman" w:cs="Times New Roman"/>
          <w:sz w:val="28"/>
          <w:szCs w:val="28"/>
        </w:rPr>
        <w:t>осуществляемое с использованием водопроводных (канализационных) сетей;</w:t>
      </w:r>
    </w:p>
    <w:p w:rsidR="00AB58D5" w:rsidRPr="00AB58D5" w:rsidRDefault="00AB58D5" w:rsidP="00A3153E">
      <w:pPr>
        <w:autoSpaceDE w:val="0"/>
        <w:autoSpaceDN w:val="0"/>
        <w:adjustRightInd w:val="0"/>
        <w:spacing w:after="0" w:line="240" w:lineRule="auto"/>
        <w:jc w:val="both"/>
        <w:rPr>
          <w:rFonts w:ascii="Times New Roman" w:hAnsi="Times New Roman" w:cs="Times New Roman"/>
          <w:sz w:val="28"/>
          <w:szCs w:val="28"/>
        </w:rPr>
      </w:pPr>
      <w:r w:rsidRPr="00AB58D5">
        <w:rPr>
          <w:rFonts w:ascii="Times New Roman" w:hAnsi="Times New Roman" w:cs="Times New Roman"/>
          <w:sz w:val="28"/>
          <w:szCs w:val="28"/>
        </w:rPr>
        <w:t>17) централизованная система холодного водоснабжения - комплекс технологически</w:t>
      </w:r>
      <w:r>
        <w:rPr>
          <w:rFonts w:ascii="Times New Roman" w:hAnsi="Times New Roman" w:cs="Times New Roman"/>
          <w:sz w:val="28"/>
          <w:szCs w:val="28"/>
        </w:rPr>
        <w:t xml:space="preserve"> </w:t>
      </w:r>
      <w:r w:rsidRPr="00AB58D5">
        <w:rPr>
          <w:rFonts w:ascii="Times New Roman" w:hAnsi="Times New Roman" w:cs="Times New Roman"/>
          <w:sz w:val="28"/>
          <w:szCs w:val="28"/>
        </w:rPr>
        <w:t>связанных между собой инженерных сооружений, предназначенных для водоподготовки,</w:t>
      </w:r>
      <w:r>
        <w:rPr>
          <w:rFonts w:ascii="Times New Roman" w:hAnsi="Times New Roman" w:cs="Times New Roman"/>
          <w:sz w:val="28"/>
          <w:szCs w:val="28"/>
        </w:rPr>
        <w:t xml:space="preserve"> </w:t>
      </w:r>
      <w:r w:rsidRPr="00AB58D5">
        <w:rPr>
          <w:rFonts w:ascii="Times New Roman" w:hAnsi="Times New Roman" w:cs="Times New Roman"/>
          <w:sz w:val="28"/>
          <w:szCs w:val="28"/>
        </w:rPr>
        <w:t>транспортировки и подачи питьевой и (или) технической воды абонентам;</w:t>
      </w:r>
    </w:p>
    <w:p w:rsidR="00751E04" w:rsidRPr="007F42D5" w:rsidRDefault="00AB58D5" w:rsidP="00A3153E">
      <w:pPr>
        <w:autoSpaceDE w:val="0"/>
        <w:autoSpaceDN w:val="0"/>
        <w:adjustRightInd w:val="0"/>
        <w:spacing w:after="0" w:line="240" w:lineRule="auto"/>
        <w:jc w:val="both"/>
        <w:rPr>
          <w:rFonts w:ascii="Times New Roman" w:hAnsi="Times New Roman" w:cs="Times New Roman"/>
          <w:sz w:val="28"/>
          <w:szCs w:val="28"/>
        </w:rPr>
      </w:pPr>
      <w:r w:rsidRPr="00AB58D5">
        <w:rPr>
          <w:rFonts w:ascii="Times New Roman" w:hAnsi="Times New Roman" w:cs="Times New Roman"/>
          <w:sz w:val="28"/>
          <w:szCs w:val="28"/>
        </w:rPr>
        <w:t>18) централизованная система водоотведения (канализации) – комплекс</w:t>
      </w:r>
      <w:r>
        <w:rPr>
          <w:rFonts w:ascii="Times New Roman" w:hAnsi="Times New Roman" w:cs="Times New Roman"/>
          <w:sz w:val="28"/>
          <w:szCs w:val="28"/>
        </w:rPr>
        <w:t xml:space="preserve"> </w:t>
      </w:r>
      <w:r w:rsidRPr="00AB58D5">
        <w:rPr>
          <w:rFonts w:ascii="Times New Roman" w:hAnsi="Times New Roman" w:cs="Times New Roman"/>
          <w:sz w:val="28"/>
          <w:szCs w:val="28"/>
        </w:rPr>
        <w:t>технологически связанных между собой инженерных сооружений, предназначенных для</w:t>
      </w:r>
      <w:r>
        <w:rPr>
          <w:rFonts w:ascii="Times New Roman" w:hAnsi="Times New Roman" w:cs="Times New Roman"/>
          <w:sz w:val="28"/>
          <w:szCs w:val="28"/>
        </w:rPr>
        <w:t xml:space="preserve"> </w:t>
      </w:r>
      <w:r w:rsidRPr="00AB58D5">
        <w:rPr>
          <w:rFonts w:ascii="Times New Roman" w:hAnsi="Times New Roman" w:cs="Times New Roman"/>
          <w:sz w:val="28"/>
          <w:szCs w:val="28"/>
        </w:rPr>
        <w:t>водоотведения.</w:t>
      </w:r>
    </w:p>
    <w:p w:rsidR="00A3153E" w:rsidRDefault="00A3153E" w:rsidP="00710301">
      <w:pPr>
        <w:pStyle w:val="1"/>
      </w:pPr>
      <w:bookmarkStart w:id="2" w:name="_Toc419878070"/>
    </w:p>
    <w:p w:rsidR="00A3153E" w:rsidRDefault="00A3153E" w:rsidP="00710301">
      <w:pPr>
        <w:pStyle w:val="1"/>
      </w:pPr>
    </w:p>
    <w:p w:rsidR="00D53D86" w:rsidRDefault="00D53D86" w:rsidP="00D53D86"/>
    <w:p w:rsidR="00D53D86" w:rsidRPr="00D53D86" w:rsidRDefault="00D53D86" w:rsidP="00D53D86"/>
    <w:p w:rsidR="007F42D5" w:rsidRPr="007F42D5" w:rsidRDefault="009C3BE8" w:rsidP="005071E3">
      <w:pPr>
        <w:pStyle w:val="1"/>
      </w:pPr>
      <w:bookmarkStart w:id="3" w:name="_Toc47524121"/>
      <w:bookmarkStart w:id="4" w:name="_Toc47524459"/>
      <w:bookmarkStart w:id="5" w:name="_Toc47524542"/>
      <w:r>
        <w:lastRenderedPageBreak/>
        <w:t>ВВЕДЕНИЕ</w:t>
      </w:r>
      <w:bookmarkEnd w:id="2"/>
      <w:bookmarkEnd w:id="3"/>
      <w:bookmarkEnd w:id="4"/>
      <w:bookmarkEnd w:id="5"/>
    </w:p>
    <w:p w:rsidR="00D07F85" w:rsidRDefault="00D07F85" w:rsidP="00016702">
      <w:pPr>
        <w:ind w:firstLine="851"/>
        <w:jc w:val="both"/>
        <w:rPr>
          <w:rFonts w:ascii="Times New Roman" w:hAnsi="Times New Roman"/>
          <w:sz w:val="28"/>
          <w:szCs w:val="28"/>
        </w:rPr>
      </w:pPr>
      <w:r>
        <w:rPr>
          <w:rFonts w:ascii="Times New Roman" w:hAnsi="Times New Roman"/>
          <w:sz w:val="28"/>
          <w:szCs w:val="28"/>
        </w:rPr>
        <w:t xml:space="preserve">Основные цели развития системы </w:t>
      </w:r>
      <w:r w:rsidR="00573112">
        <w:rPr>
          <w:rFonts w:ascii="Times New Roman" w:hAnsi="Times New Roman"/>
          <w:sz w:val="28"/>
          <w:szCs w:val="28"/>
        </w:rPr>
        <w:t>водоснабжения и</w:t>
      </w:r>
      <w:r>
        <w:rPr>
          <w:rFonts w:ascii="Times New Roman" w:hAnsi="Times New Roman"/>
          <w:sz w:val="28"/>
          <w:szCs w:val="28"/>
        </w:rPr>
        <w:t xml:space="preserve"> водоотведения вытекают из </w:t>
      </w:r>
      <w:r w:rsidR="00947E2B">
        <w:rPr>
          <w:rFonts w:ascii="Times New Roman" w:hAnsi="Times New Roman"/>
          <w:sz w:val="28"/>
          <w:szCs w:val="28"/>
        </w:rPr>
        <w:t xml:space="preserve">документов </w:t>
      </w:r>
      <w:r w:rsidR="00573112">
        <w:rPr>
          <w:rFonts w:ascii="Times New Roman" w:hAnsi="Times New Roman"/>
          <w:sz w:val="28"/>
          <w:szCs w:val="28"/>
        </w:rPr>
        <w:t>планирования и</w:t>
      </w:r>
      <w:r>
        <w:rPr>
          <w:rFonts w:ascii="Times New Roman" w:hAnsi="Times New Roman"/>
          <w:sz w:val="28"/>
          <w:szCs w:val="28"/>
        </w:rPr>
        <w:t xml:space="preserve"> действующих программ </w:t>
      </w:r>
      <w:r w:rsidR="00573112">
        <w:rPr>
          <w:rFonts w:ascii="Times New Roman" w:hAnsi="Times New Roman"/>
          <w:sz w:val="28"/>
          <w:szCs w:val="28"/>
        </w:rPr>
        <w:t>развития, которые</w:t>
      </w:r>
      <w:r>
        <w:rPr>
          <w:rFonts w:ascii="Times New Roman" w:hAnsi="Times New Roman"/>
          <w:sz w:val="28"/>
          <w:szCs w:val="28"/>
        </w:rPr>
        <w:t xml:space="preserve"> направлены на создание условий, обеспечивающих стабильное улучшение качества жизни всех слоев населения и формирование</w:t>
      </w:r>
      <w:r w:rsidR="001366BE">
        <w:rPr>
          <w:rFonts w:ascii="Times New Roman" w:hAnsi="Times New Roman"/>
          <w:sz w:val="28"/>
          <w:szCs w:val="28"/>
        </w:rPr>
        <w:t xml:space="preserve"> </w:t>
      </w:r>
      <w:r w:rsidR="00434E31" w:rsidRPr="00434E31">
        <w:rPr>
          <w:rFonts w:ascii="Times New Roman" w:hAnsi="Times New Roman" w:cs="Times New Roman"/>
          <w:bCs/>
          <w:sz w:val="28"/>
          <w:szCs w:val="28"/>
        </w:rPr>
        <w:t>сельского поселения</w:t>
      </w:r>
      <w:r w:rsidR="00A43E9C">
        <w:rPr>
          <w:rFonts w:ascii="Times New Roman" w:hAnsi="Times New Roman" w:cs="Times New Roman"/>
          <w:bCs/>
          <w:sz w:val="28"/>
          <w:szCs w:val="28"/>
        </w:rPr>
        <w:t xml:space="preserve"> Шордаково</w:t>
      </w:r>
      <w:r w:rsidR="00434E31">
        <w:rPr>
          <w:rFonts w:ascii="Times New Roman" w:hAnsi="Times New Roman" w:cs="Times New Roman"/>
          <w:b/>
          <w:bCs/>
        </w:rPr>
        <w:t xml:space="preserve"> </w:t>
      </w:r>
      <w:r>
        <w:rPr>
          <w:rFonts w:ascii="Times New Roman" w:hAnsi="Times New Roman"/>
          <w:sz w:val="28"/>
          <w:szCs w:val="28"/>
        </w:rPr>
        <w:t>как многофункционального населенного пункта, обеспечивающего высокое качество среды жизнедеятельности и производства, с всесторонне развитой транспортной, инженерной и социальной инфраструктурой.</w:t>
      </w:r>
    </w:p>
    <w:p w:rsidR="00D07F85" w:rsidRDefault="00D07F85" w:rsidP="00016702">
      <w:pPr>
        <w:spacing w:after="0"/>
        <w:ind w:firstLine="851"/>
        <w:jc w:val="both"/>
        <w:rPr>
          <w:rFonts w:ascii="Times New Roman" w:hAnsi="Times New Roman"/>
          <w:sz w:val="28"/>
          <w:szCs w:val="28"/>
        </w:rPr>
      </w:pPr>
      <w:r>
        <w:rPr>
          <w:rFonts w:ascii="Times New Roman" w:hAnsi="Times New Roman"/>
          <w:sz w:val="28"/>
          <w:szCs w:val="28"/>
        </w:rPr>
        <w:t>Основные цели развития системы водоснабжения:</w:t>
      </w:r>
    </w:p>
    <w:p w:rsidR="00D07F85" w:rsidRPr="00DF7199" w:rsidRDefault="00D07F85" w:rsidP="00016702">
      <w:pPr>
        <w:numPr>
          <w:ilvl w:val="0"/>
          <w:numId w:val="7"/>
        </w:numPr>
        <w:suppressAutoHyphens/>
        <w:spacing w:after="0"/>
        <w:ind w:left="426" w:firstLine="851"/>
        <w:jc w:val="both"/>
        <w:rPr>
          <w:rFonts w:ascii="Times New Roman" w:hAnsi="Times New Roman"/>
          <w:sz w:val="28"/>
          <w:szCs w:val="28"/>
        </w:rPr>
      </w:pPr>
      <w:r w:rsidRPr="00DF7199">
        <w:rPr>
          <w:rFonts w:ascii="Times New Roman" w:hAnsi="Times New Roman"/>
          <w:sz w:val="28"/>
          <w:szCs w:val="28"/>
        </w:rPr>
        <w:t xml:space="preserve">обеспечение надежного и доступного предоставления услуг водоснабжения, удовлетворяющего потребностям </w:t>
      </w:r>
      <w:r w:rsidR="00D27311" w:rsidRPr="00DF7199">
        <w:rPr>
          <w:rFonts w:ascii="Times New Roman" w:hAnsi="Times New Roman"/>
          <w:sz w:val="28"/>
          <w:szCs w:val="28"/>
        </w:rPr>
        <w:t xml:space="preserve">сельского </w:t>
      </w:r>
      <w:r w:rsidR="007F42D5" w:rsidRPr="00DF7199">
        <w:rPr>
          <w:rFonts w:ascii="Times New Roman" w:hAnsi="Times New Roman"/>
          <w:sz w:val="28"/>
          <w:szCs w:val="28"/>
        </w:rPr>
        <w:t xml:space="preserve">поселения </w:t>
      </w:r>
      <w:r w:rsidR="00A43E9C">
        <w:rPr>
          <w:rFonts w:ascii="Times New Roman" w:hAnsi="Times New Roman"/>
          <w:sz w:val="28"/>
          <w:szCs w:val="28"/>
        </w:rPr>
        <w:t xml:space="preserve">Шордаково </w:t>
      </w:r>
      <w:r w:rsidR="007F42D5" w:rsidRPr="00DF7199">
        <w:rPr>
          <w:rFonts w:ascii="Times New Roman" w:hAnsi="Times New Roman"/>
          <w:sz w:val="28"/>
          <w:szCs w:val="28"/>
        </w:rPr>
        <w:t>с</w:t>
      </w:r>
      <w:r w:rsidRPr="00DF7199">
        <w:rPr>
          <w:rFonts w:ascii="Times New Roman" w:hAnsi="Times New Roman"/>
          <w:sz w:val="28"/>
          <w:szCs w:val="28"/>
        </w:rPr>
        <w:t xml:space="preserve"> учетом перспектив развития до 202</w:t>
      </w:r>
      <w:r w:rsidR="00901F56" w:rsidRPr="00DF7199">
        <w:rPr>
          <w:rFonts w:ascii="Times New Roman" w:hAnsi="Times New Roman"/>
          <w:sz w:val="28"/>
          <w:szCs w:val="28"/>
        </w:rPr>
        <w:t>4</w:t>
      </w:r>
      <w:r w:rsidRPr="00DF7199">
        <w:rPr>
          <w:rFonts w:ascii="Times New Roman" w:hAnsi="Times New Roman"/>
          <w:sz w:val="28"/>
          <w:szCs w:val="28"/>
        </w:rPr>
        <w:t xml:space="preserve"> г;</w:t>
      </w:r>
    </w:p>
    <w:p w:rsidR="00D07F85" w:rsidRDefault="00D07F85" w:rsidP="00016702">
      <w:pPr>
        <w:numPr>
          <w:ilvl w:val="0"/>
          <w:numId w:val="7"/>
        </w:numPr>
        <w:suppressAutoHyphens/>
        <w:spacing w:after="0"/>
        <w:ind w:left="426" w:firstLine="851"/>
        <w:jc w:val="both"/>
        <w:rPr>
          <w:rFonts w:ascii="Times New Roman" w:hAnsi="Times New Roman"/>
          <w:sz w:val="28"/>
          <w:szCs w:val="28"/>
        </w:rPr>
      </w:pPr>
      <w:r>
        <w:rPr>
          <w:rFonts w:ascii="Times New Roman" w:hAnsi="Times New Roman"/>
          <w:sz w:val="28"/>
          <w:szCs w:val="28"/>
        </w:rPr>
        <w:t>повышение эффективн</w:t>
      </w:r>
      <w:r w:rsidR="00273E9D">
        <w:rPr>
          <w:rFonts w:ascii="Times New Roman" w:hAnsi="Times New Roman"/>
          <w:sz w:val="28"/>
          <w:szCs w:val="28"/>
        </w:rPr>
        <w:t xml:space="preserve">ости, устойчивости и надежности </w:t>
      </w:r>
      <w:r>
        <w:rPr>
          <w:rFonts w:ascii="Times New Roman" w:hAnsi="Times New Roman"/>
          <w:sz w:val="28"/>
          <w:szCs w:val="28"/>
        </w:rPr>
        <w:t>функционирования системы водоснабжения</w:t>
      </w:r>
      <w:r w:rsidR="001366BE">
        <w:rPr>
          <w:rFonts w:ascii="Times New Roman" w:hAnsi="Times New Roman"/>
          <w:sz w:val="28"/>
          <w:szCs w:val="28"/>
        </w:rPr>
        <w:t xml:space="preserve"> </w:t>
      </w:r>
      <w:r w:rsidR="00434E31" w:rsidRPr="00434E31">
        <w:rPr>
          <w:rFonts w:ascii="Times New Roman" w:hAnsi="Times New Roman" w:cs="Times New Roman"/>
          <w:bCs/>
          <w:sz w:val="28"/>
          <w:szCs w:val="28"/>
        </w:rPr>
        <w:t xml:space="preserve">сельского </w:t>
      </w:r>
      <w:r w:rsidR="007F42D5" w:rsidRPr="00434E31">
        <w:rPr>
          <w:rFonts w:ascii="Times New Roman" w:hAnsi="Times New Roman" w:cs="Times New Roman"/>
          <w:bCs/>
          <w:sz w:val="28"/>
          <w:szCs w:val="28"/>
        </w:rPr>
        <w:t>поселения</w:t>
      </w:r>
      <w:r w:rsidR="00A43E9C">
        <w:rPr>
          <w:rFonts w:ascii="Times New Roman" w:hAnsi="Times New Roman" w:cs="Times New Roman"/>
          <w:bCs/>
          <w:sz w:val="28"/>
          <w:szCs w:val="28"/>
        </w:rPr>
        <w:t xml:space="preserve"> Шордаково</w:t>
      </w:r>
      <w:r w:rsidR="007F42D5" w:rsidRPr="00434E31">
        <w:rPr>
          <w:rFonts w:ascii="Times New Roman" w:hAnsi="Times New Roman" w:cs="Times New Roman"/>
          <w:bCs/>
          <w:sz w:val="28"/>
          <w:szCs w:val="28"/>
        </w:rPr>
        <w:t>;</w:t>
      </w:r>
    </w:p>
    <w:p w:rsidR="00D07F85" w:rsidRDefault="00D07F85" w:rsidP="007314A1">
      <w:pPr>
        <w:numPr>
          <w:ilvl w:val="0"/>
          <w:numId w:val="7"/>
        </w:numPr>
        <w:suppressAutoHyphens/>
        <w:spacing w:after="0"/>
        <w:ind w:left="426"/>
        <w:jc w:val="both"/>
        <w:rPr>
          <w:rFonts w:ascii="Times New Roman" w:hAnsi="Times New Roman"/>
          <w:sz w:val="28"/>
          <w:szCs w:val="28"/>
        </w:rPr>
      </w:pPr>
      <w:r w:rsidRPr="00D07F85">
        <w:rPr>
          <w:rFonts w:ascii="Times New Roman" w:hAnsi="Times New Roman"/>
          <w:sz w:val="28"/>
          <w:szCs w:val="28"/>
        </w:rPr>
        <w:t xml:space="preserve">улучшение экологической и санитарной </w:t>
      </w:r>
      <w:r w:rsidR="007F42D5" w:rsidRPr="00D07F85">
        <w:rPr>
          <w:rFonts w:ascii="Times New Roman" w:hAnsi="Times New Roman"/>
          <w:sz w:val="28"/>
          <w:szCs w:val="28"/>
        </w:rPr>
        <w:t>обстановки территории</w:t>
      </w:r>
      <w:r w:rsidRPr="00D07F85">
        <w:rPr>
          <w:rFonts w:ascii="Times New Roman" w:hAnsi="Times New Roman"/>
          <w:sz w:val="28"/>
          <w:szCs w:val="28"/>
        </w:rPr>
        <w:t xml:space="preserve"> </w:t>
      </w:r>
      <w:r w:rsidR="00434E31" w:rsidRPr="00434E31">
        <w:rPr>
          <w:rFonts w:ascii="Times New Roman" w:hAnsi="Times New Roman" w:cs="Times New Roman"/>
          <w:bCs/>
          <w:sz w:val="28"/>
          <w:szCs w:val="28"/>
        </w:rPr>
        <w:t xml:space="preserve">сельского </w:t>
      </w:r>
      <w:r w:rsidR="007F42D5" w:rsidRPr="00434E31">
        <w:rPr>
          <w:rFonts w:ascii="Times New Roman" w:hAnsi="Times New Roman" w:cs="Times New Roman"/>
          <w:bCs/>
          <w:sz w:val="28"/>
          <w:szCs w:val="28"/>
        </w:rPr>
        <w:t>поселения</w:t>
      </w:r>
      <w:r w:rsidR="00A43E9C">
        <w:rPr>
          <w:rFonts w:ascii="Times New Roman" w:hAnsi="Times New Roman" w:cs="Times New Roman"/>
          <w:bCs/>
          <w:sz w:val="28"/>
          <w:szCs w:val="28"/>
        </w:rPr>
        <w:t xml:space="preserve"> Шордаково</w:t>
      </w:r>
      <w:r w:rsidR="007F42D5" w:rsidRPr="00434E31">
        <w:rPr>
          <w:rFonts w:ascii="Times New Roman" w:hAnsi="Times New Roman" w:cs="Times New Roman"/>
          <w:bCs/>
          <w:sz w:val="28"/>
          <w:szCs w:val="28"/>
        </w:rPr>
        <w:t>.</w:t>
      </w:r>
    </w:p>
    <w:p w:rsidR="00D07F85" w:rsidRPr="00D07F85" w:rsidRDefault="00D07F85" w:rsidP="002905AC">
      <w:pPr>
        <w:widowControl w:val="0"/>
        <w:suppressAutoHyphens/>
        <w:spacing w:after="0"/>
        <w:jc w:val="both"/>
        <w:rPr>
          <w:rFonts w:ascii="Times New Roman" w:hAnsi="Times New Roman"/>
          <w:sz w:val="28"/>
          <w:szCs w:val="28"/>
        </w:rPr>
      </w:pPr>
      <w:r w:rsidRPr="00D07F85">
        <w:rPr>
          <w:rFonts w:ascii="Times New Roman" w:hAnsi="Times New Roman"/>
          <w:sz w:val="28"/>
          <w:szCs w:val="28"/>
        </w:rPr>
        <w:t>Поставленные цели должны достигаться в условиях минимизации темпов роста тарифов на оказываемые услуги, что проблематично, когда решение множества инфраструктурных проблем (износ коммуникаций, устаревшие технологии и оборудование, неполный охват территории инженерными сетями) долгое время откладывалось.</w:t>
      </w:r>
    </w:p>
    <w:p w:rsidR="00D07F85" w:rsidRDefault="00D07F85" w:rsidP="002905AC">
      <w:pPr>
        <w:spacing w:after="0"/>
        <w:ind w:firstLine="709"/>
        <w:rPr>
          <w:rFonts w:ascii="Times New Roman" w:hAnsi="Times New Roman"/>
          <w:sz w:val="28"/>
          <w:szCs w:val="28"/>
        </w:rPr>
      </w:pPr>
      <w:r>
        <w:rPr>
          <w:rFonts w:ascii="Times New Roman" w:hAnsi="Times New Roman"/>
          <w:sz w:val="28"/>
          <w:szCs w:val="28"/>
        </w:rPr>
        <w:t>Основные задачи программы комплексного развития системы водоснабжения:</w:t>
      </w:r>
    </w:p>
    <w:p w:rsidR="00D07F85" w:rsidRDefault="00D07F85" w:rsidP="007314A1">
      <w:pPr>
        <w:numPr>
          <w:ilvl w:val="0"/>
          <w:numId w:val="6"/>
        </w:numPr>
        <w:suppressAutoHyphens/>
        <w:spacing w:after="0"/>
        <w:ind w:left="567" w:hanging="425"/>
        <w:jc w:val="both"/>
        <w:rPr>
          <w:rFonts w:ascii="Times New Roman" w:hAnsi="Times New Roman"/>
          <w:sz w:val="28"/>
          <w:szCs w:val="28"/>
        </w:rPr>
      </w:pPr>
      <w:r>
        <w:rPr>
          <w:rFonts w:ascii="Times New Roman" w:hAnsi="Times New Roman"/>
          <w:sz w:val="28"/>
          <w:szCs w:val="28"/>
        </w:rPr>
        <w:t xml:space="preserve">Строительство водопроводных сетей для подключения новых территорий в соответствии с </w:t>
      </w:r>
      <w:r w:rsidR="00947E2B">
        <w:rPr>
          <w:rFonts w:ascii="Times New Roman" w:hAnsi="Times New Roman"/>
          <w:sz w:val="28"/>
          <w:szCs w:val="28"/>
        </w:rPr>
        <w:t>документами планирования</w:t>
      </w:r>
      <w:r>
        <w:rPr>
          <w:rFonts w:ascii="Times New Roman" w:hAnsi="Times New Roman"/>
          <w:sz w:val="28"/>
          <w:szCs w:val="28"/>
        </w:rPr>
        <w:t xml:space="preserve"> </w:t>
      </w:r>
      <w:r w:rsidR="00434E31" w:rsidRPr="00434E31">
        <w:rPr>
          <w:rFonts w:ascii="Times New Roman" w:hAnsi="Times New Roman" w:cs="Times New Roman"/>
          <w:bCs/>
          <w:sz w:val="28"/>
          <w:szCs w:val="28"/>
        </w:rPr>
        <w:t xml:space="preserve">сельского </w:t>
      </w:r>
      <w:r w:rsidR="007F42D5" w:rsidRPr="00434E31">
        <w:rPr>
          <w:rFonts w:ascii="Times New Roman" w:hAnsi="Times New Roman" w:cs="Times New Roman"/>
          <w:bCs/>
          <w:sz w:val="28"/>
          <w:szCs w:val="28"/>
        </w:rPr>
        <w:t>поселения</w:t>
      </w:r>
      <w:r w:rsidR="00A2513B">
        <w:rPr>
          <w:rFonts w:ascii="Times New Roman" w:hAnsi="Times New Roman" w:cs="Times New Roman"/>
          <w:bCs/>
          <w:sz w:val="28"/>
          <w:szCs w:val="28"/>
        </w:rPr>
        <w:t xml:space="preserve"> Шордаково</w:t>
      </w:r>
      <w:r w:rsidR="007F42D5" w:rsidRPr="00434E31">
        <w:rPr>
          <w:rFonts w:ascii="Times New Roman" w:hAnsi="Times New Roman" w:cs="Times New Roman"/>
          <w:bCs/>
          <w:sz w:val="28"/>
          <w:szCs w:val="28"/>
        </w:rPr>
        <w:t>.</w:t>
      </w:r>
    </w:p>
    <w:p w:rsidR="00D07F85" w:rsidRDefault="00D07F85" w:rsidP="007314A1">
      <w:pPr>
        <w:numPr>
          <w:ilvl w:val="0"/>
          <w:numId w:val="6"/>
        </w:numPr>
        <w:suppressAutoHyphens/>
        <w:spacing w:after="0"/>
        <w:ind w:left="567" w:hanging="425"/>
        <w:jc w:val="both"/>
        <w:rPr>
          <w:rFonts w:ascii="Times New Roman" w:hAnsi="Times New Roman"/>
          <w:sz w:val="28"/>
          <w:szCs w:val="28"/>
        </w:rPr>
      </w:pPr>
      <w:r>
        <w:rPr>
          <w:rFonts w:ascii="Times New Roman" w:hAnsi="Times New Roman"/>
          <w:sz w:val="28"/>
          <w:szCs w:val="28"/>
        </w:rPr>
        <w:t xml:space="preserve">Модернизация существующих водозаборов для обеспечения бесперебойности подачи воды, повышения </w:t>
      </w:r>
      <w:r w:rsidR="00942D93">
        <w:rPr>
          <w:rFonts w:ascii="Times New Roman" w:hAnsi="Times New Roman"/>
          <w:sz w:val="28"/>
          <w:szCs w:val="28"/>
        </w:rPr>
        <w:t>энергоэффективности подъема</w:t>
      </w:r>
      <w:r>
        <w:rPr>
          <w:rFonts w:ascii="Times New Roman" w:hAnsi="Times New Roman"/>
          <w:sz w:val="28"/>
          <w:szCs w:val="28"/>
        </w:rPr>
        <w:t xml:space="preserve"> воды, обеспечения санитарных и экологических норм и правил.</w:t>
      </w:r>
    </w:p>
    <w:p w:rsidR="00D07F85" w:rsidRDefault="00942D93" w:rsidP="007314A1">
      <w:pPr>
        <w:numPr>
          <w:ilvl w:val="0"/>
          <w:numId w:val="6"/>
        </w:numPr>
        <w:suppressAutoHyphens/>
        <w:spacing w:after="0"/>
        <w:ind w:left="567" w:hanging="425"/>
        <w:jc w:val="both"/>
        <w:rPr>
          <w:rFonts w:ascii="Times New Roman" w:hAnsi="Times New Roman"/>
          <w:sz w:val="28"/>
          <w:szCs w:val="28"/>
        </w:rPr>
      </w:pPr>
      <w:r>
        <w:rPr>
          <w:rFonts w:ascii="Times New Roman" w:hAnsi="Times New Roman"/>
          <w:sz w:val="28"/>
          <w:szCs w:val="28"/>
        </w:rPr>
        <w:t>Модернизация уличных</w:t>
      </w:r>
      <w:r w:rsidR="00D07F85">
        <w:rPr>
          <w:rFonts w:ascii="Times New Roman" w:hAnsi="Times New Roman"/>
          <w:sz w:val="28"/>
          <w:szCs w:val="28"/>
        </w:rPr>
        <w:t xml:space="preserve"> и внутриквартальных сетей водопровода с целью повышения надежности транспортировки воды, снижения аварийности, потерь и неучтенных расходов, модернизация вв</w:t>
      </w:r>
      <w:r w:rsidR="001366BE">
        <w:rPr>
          <w:rFonts w:ascii="Times New Roman" w:hAnsi="Times New Roman"/>
          <w:sz w:val="28"/>
          <w:szCs w:val="28"/>
        </w:rPr>
        <w:t>ода</w:t>
      </w:r>
      <w:r w:rsidR="00D07F85">
        <w:rPr>
          <w:rFonts w:ascii="Times New Roman" w:hAnsi="Times New Roman"/>
          <w:sz w:val="28"/>
          <w:szCs w:val="28"/>
        </w:rPr>
        <w:t>,</w:t>
      </w:r>
      <w:r w:rsidR="00D04D01">
        <w:rPr>
          <w:rFonts w:ascii="Times New Roman" w:hAnsi="Times New Roman"/>
          <w:sz w:val="28"/>
          <w:szCs w:val="28"/>
        </w:rPr>
        <w:t xml:space="preserve"> </w:t>
      </w:r>
      <w:r w:rsidR="00D07F85">
        <w:rPr>
          <w:rFonts w:ascii="Times New Roman" w:hAnsi="Times New Roman"/>
          <w:sz w:val="28"/>
          <w:szCs w:val="28"/>
        </w:rPr>
        <w:t>модернизация оснащения службы эксплуатации сетей.</w:t>
      </w:r>
    </w:p>
    <w:p w:rsidR="00D07F85" w:rsidRDefault="00D07F85" w:rsidP="007314A1">
      <w:pPr>
        <w:widowControl w:val="0"/>
        <w:numPr>
          <w:ilvl w:val="0"/>
          <w:numId w:val="6"/>
        </w:numPr>
        <w:suppressAutoHyphens/>
        <w:spacing w:after="0"/>
        <w:ind w:left="567" w:hanging="425"/>
        <w:jc w:val="both"/>
        <w:rPr>
          <w:rFonts w:ascii="Times New Roman" w:hAnsi="Times New Roman"/>
          <w:sz w:val="28"/>
          <w:szCs w:val="28"/>
        </w:rPr>
      </w:pPr>
      <w:r>
        <w:rPr>
          <w:rFonts w:ascii="Times New Roman" w:hAnsi="Times New Roman"/>
          <w:sz w:val="28"/>
          <w:szCs w:val="28"/>
        </w:rPr>
        <w:t>Создание системы управления водным балансом и режимом подачи и распределения воды для повышения энергоэффективности, снижения потерь, неучтенных расходов и эффективного контроля реализации.</w:t>
      </w:r>
    </w:p>
    <w:p w:rsidR="008B56F0" w:rsidRPr="009C3BE8" w:rsidRDefault="008B56F0" w:rsidP="005422B8">
      <w:pPr>
        <w:spacing w:line="240" w:lineRule="auto"/>
        <w:rPr>
          <w:rFonts w:ascii="Times New Roman" w:hAnsi="Times New Roman" w:cs="Times New Roman"/>
          <w:sz w:val="28"/>
          <w:szCs w:val="28"/>
        </w:rPr>
      </w:pPr>
      <w:r w:rsidRPr="009C3BE8">
        <w:rPr>
          <w:rFonts w:ascii="Times New Roman" w:hAnsi="Times New Roman" w:cs="Times New Roman"/>
          <w:sz w:val="28"/>
          <w:szCs w:val="28"/>
        </w:rPr>
        <w:lastRenderedPageBreak/>
        <w:t xml:space="preserve">Схема водоснабжения и </w:t>
      </w:r>
      <w:r w:rsidR="007F42D5" w:rsidRPr="009C3BE8">
        <w:rPr>
          <w:rFonts w:ascii="Times New Roman" w:hAnsi="Times New Roman" w:cs="Times New Roman"/>
          <w:sz w:val="28"/>
          <w:szCs w:val="28"/>
        </w:rPr>
        <w:t xml:space="preserve">водоотведения </w:t>
      </w:r>
      <w:r w:rsidR="00434E31" w:rsidRPr="00434E31">
        <w:rPr>
          <w:rFonts w:ascii="Times New Roman" w:hAnsi="Times New Roman" w:cs="Times New Roman"/>
          <w:bCs/>
          <w:sz w:val="28"/>
          <w:szCs w:val="28"/>
        </w:rPr>
        <w:t xml:space="preserve">сельского поселения </w:t>
      </w:r>
      <w:r w:rsidR="00323D6A">
        <w:rPr>
          <w:rFonts w:ascii="Times New Roman" w:hAnsi="Times New Roman" w:cs="Times New Roman"/>
          <w:bCs/>
          <w:sz w:val="28"/>
          <w:szCs w:val="28"/>
        </w:rPr>
        <w:t>Шордаково</w:t>
      </w:r>
      <w:r w:rsidR="007F42D5">
        <w:rPr>
          <w:rFonts w:ascii="Times New Roman" w:hAnsi="Times New Roman" w:cs="Times New Roman"/>
          <w:bCs/>
          <w:sz w:val="28"/>
          <w:szCs w:val="28"/>
        </w:rPr>
        <w:t xml:space="preserve"> </w:t>
      </w:r>
      <w:r w:rsidR="00B70136">
        <w:rPr>
          <w:rFonts w:ascii="Times New Roman" w:hAnsi="Times New Roman" w:cs="Times New Roman"/>
          <w:bCs/>
          <w:sz w:val="28"/>
          <w:szCs w:val="28"/>
        </w:rPr>
        <w:t xml:space="preserve">Зольского </w:t>
      </w:r>
      <w:r w:rsidR="007F42D5">
        <w:rPr>
          <w:rFonts w:ascii="Times New Roman" w:hAnsi="Times New Roman" w:cs="Times New Roman"/>
          <w:bCs/>
          <w:sz w:val="28"/>
          <w:szCs w:val="28"/>
        </w:rPr>
        <w:t>муниципального района Кабардино-Балкарской Республики период</w:t>
      </w:r>
      <w:r w:rsidR="009E7BB6">
        <w:rPr>
          <w:rFonts w:ascii="Times New Roman" w:hAnsi="Times New Roman" w:cs="Times New Roman"/>
          <w:sz w:val="28"/>
          <w:szCs w:val="28"/>
        </w:rPr>
        <w:t xml:space="preserve"> </w:t>
      </w:r>
      <w:r w:rsidR="009E7BB6" w:rsidRPr="00DF7199">
        <w:rPr>
          <w:rFonts w:ascii="Times New Roman" w:hAnsi="Times New Roman" w:cs="Times New Roman"/>
          <w:sz w:val="28"/>
          <w:szCs w:val="28"/>
        </w:rPr>
        <w:t>д</w:t>
      </w:r>
      <w:r w:rsidRPr="00DF7199">
        <w:rPr>
          <w:rFonts w:ascii="Times New Roman" w:hAnsi="Times New Roman" w:cs="Times New Roman"/>
          <w:sz w:val="28"/>
          <w:szCs w:val="28"/>
        </w:rPr>
        <w:t>о 202</w:t>
      </w:r>
      <w:r w:rsidR="00A64FBB" w:rsidRPr="00DF7199">
        <w:rPr>
          <w:rFonts w:ascii="Times New Roman" w:hAnsi="Times New Roman" w:cs="Times New Roman"/>
          <w:sz w:val="28"/>
          <w:szCs w:val="28"/>
        </w:rPr>
        <w:t>4</w:t>
      </w:r>
      <w:r w:rsidRPr="00DF7199">
        <w:rPr>
          <w:rFonts w:ascii="Times New Roman" w:hAnsi="Times New Roman" w:cs="Times New Roman"/>
          <w:sz w:val="28"/>
          <w:szCs w:val="28"/>
        </w:rPr>
        <w:t xml:space="preserve"> года разработана на основании следующих документов:</w:t>
      </w:r>
    </w:p>
    <w:p w:rsidR="009C3BE8" w:rsidRPr="00601AB3" w:rsidRDefault="009C3BE8" w:rsidP="005422B8">
      <w:pPr>
        <w:spacing w:after="0" w:line="240" w:lineRule="auto"/>
        <w:ind w:firstLine="709"/>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Ф</w:t>
      </w:r>
      <w:r w:rsidRPr="00601AB3">
        <w:rPr>
          <w:rFonts w:ascii="Times New Roman" w:eastAsia="Times New Roman" w:hAnsi="Times New Roman" w:cs="Times New Roman"/>
          <w:sz w:val="28"/>
          <w:szCs w:val="28"/>
        </w:rPr>
        <w:t>едеральн</w:t>
      </w:r>
      <w:r>
        <w:rPr>
          <w:rFonts w:ascii="Times New Roman" w:eastAsia="Times New Roman" w:hAnsi="Times New Roman" w:cs="Times New Roman"/>
          <w:sz w:val="28"/>
          <w:szCs w:val="28"/>
        </w:rPr>
        <w:t>ый</w:t>
      </w:r>
      <w:r w:rsidRPr="00601AB3">
        <w:rPr>
          <w:rFonts w:ascii="Times New Roman" w:eastAsia="Times New Roman" w:hAnsi="Times New Roman" w:cs="Times New Roman"/>
          <w:sz w:val="28"/>
          <w:szCs w:val="28"/>
        </w:rPr>
        <w:t xml:space="preserve"> закон от 07.12.2011</w:t>
      </w:r>
      <w:r>
        <w:rPr>
          <w:rFonts w:ascii="Times New Roman" w:eastAsia="Times New Roman" w:hAnsi="Times New Roman" w:cs="Times New Roman"/>
          <w:sz w:val="28"/>
          <w:szCs w:val="28"/>
        </w:rPr>
        <w:t xml:space="preserve">г. </w:t>
      </w:r>
      <w:r w:rsidRPr="00601AB3">
        <w:rPr>
          <w:rFonts w:ascii="Times New Roman" w:eastAsia="Times New Roman" w:hAnsi="Times New Roman" w:cs="Times New Roman"/>
          <w:sz w:val="28"/>
          <w:szCs w:val="28"/>
          <w:lang w:val="en-US"/>
        </w:rPr>
        <w:t>N</w:t>
      </w:r>
      <w:r w:rsidRPr="00601AB3">
        <w:rPr>
          <w:rFonts w:ascii="Times New Roman" w:eastAsia="Times New Roman" w:hAnsi="Times New Roman" w:cs="Times New Roman"/>
          <w:sz w:val="28"/>
          <w:szCs w:val="28"/>
        </w:rPr>
        <w:t>416-Ф3 (ред. от 30.12.2012) «О водоснабжении и водоотведении».</w:t>
      </w:r>
    </w:p>
    <w:p w:rsidR="007B4B4D" w:rsidRPr="00601AB3" w:rsidRDefault="00D07F85" w:rsidP="005422B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B4B4D" w:rsidRPr="00601AB3">
        <w:rPr>
          <w:rFonts w:ascii="Times New Roman" w:eastAsia="Times New Roman" w:hAnsi="Times New Roman" w:cs="Times New Roman"/>
          <w:sz w:val="28"/>
          <w:szCs w:val="28"/>
        </w:rPr>
        <w:t xml:space="preserve">СП 31.13330.2012 «Водоснабжение. Наружные сети и сооружения» Актуализированная редакция СНИП </w:t>
      </w:r>
      <w:r w:rsidR="00942D93" w:rsidRPr="00601AB3">
        <w:rPr>
          <w:rFonts w:ascii="Times New Roman" w:eastAsia="Times New Roman" w:hAnsi="Times New Roman" w:cs="Times New Roman"/>
          <w:sz w:val="28"/>
          <w:szCs w:val="28"/>
        </w:rPr>
        <w:t>2.04.02. -</w:t>
      </w:r>
      <w:r w:rsidR="007B4B4D" w:rsidRPr="00601AB3">
        <w:rPr>
          <w:rFonts w:ascii="Times New Roman" w:eastAsia="Times New Roman" w:hAnsi="Times New Roman" w:cs="Times New Roman"/>
          <w:sz w:val="28"/>
          <w:szCs w:val="28"/>
        </w:rPr>
        <w:t>84* Приказ Министерства регионального развития Российской Федерации от 29 декабря 2011 года № 635/14;</w:t>
      </w:r>
    </w:p>
    <w:p w:rsidR="007B4B4D" w:rsidRPr="00601AB3" w:rsidRDefault="007B4B4D" w:rsidP="005422B8">
      <w:pPr>
        <w:spacing w:after="0" w:line="240" w:lineRule="auto"/>
        <w:ind w:firstLine="709"/>
        <w:jc w:val="both"/>
        <w:rPr>
          <w:rFonts w:ascii="Times New Roman" w:eastAsia="Times New Roman" w:hAnsi="Times New Roman" w:cs="Times New Roman"/>
          <w:sz w:val="28"/>
          <w:szCs w:val="28"/>
        </w:rPr>
      </w:pPr>
      <w:r w:rsidRPr="00601AB3">
        <w:rPr>
          <w:rFonts w:ascii="Times New Roman" w:eastAsia="Times New Roman" w:hAnsi="Times New Roman" w:cs="Times New Roman"/>
          <w:sz w:val="28"/>
          <w:szCs w:val="28"/>
        </w:rPr>
        <w:t>- СП 32.13330.2012 «Канализация. Наружные сети и сооружения». Актуализированная редакция СНИП 2.04.03-85* Утвержден приказом Министерства регионального развития Российской Федерации (Минрегион России) от 29 декабря 2011 г. № 635/11 и введен в действие с 01 января 2013 г;</w:t>
      </w:r>
    </w:p>
    <w:p w:rsidR="007B4B4D" w:rsidRPr="00601AB3" w:rsidRDefault="007B4B4D" w:rsidP="005422B8">
      <w:pPr>
        <w:spacing w:after="0" w:line="240" w:lineRule="auto"/>
        <w:ind w:firstLine="709"/>
        <w:jc w:val="both"/>
        <w:rPr>
          <w:rFonts w:ascii="Times New Roman" w:eastAsia="Times New Roman" w:hAnsi="Times New Roman" w:cs="Times New Roman"/>
          <w:sz w:val="28"/>
          <w:szCs w:val="28"/>
        </w:rPr>
      </w:pPr>
      <w:r w:rsidRPr="00601AB3">
        <w:rPr>
          <w:rFonts w:ascii="Times New Roman" w:eastAsia="Times New Roman" w:hAnsi="Times New Roman" w:cs="Times New Roman"/>
          <w:sz w:val="28"/>
          <w:szCs w:val="28"/>
        </w:rPr>
        <w:t>- СП 10.13130.2009 «Системы противопожарной защиты. Внутренний противопожарный водопровод. Требования пожарной безопасности»;</w:t>
      </w:r>
    </w:p>
    <w:p w:rsidR="007B4B4D" w:rsidRPr="00601AB3" w:rsidRDefault="007B4B4D" w:rsidP="005422B8">
      <w:pPr>
        <w:spacing w:after="0" w:line="240" w:lineRule="auto"/>
        <w:ind w:firstLine="709"/>
        <w:jc w:val="both"/>
        <w:rPr>
          <w:rFonts w:ascii="Times New Roman" w:eastAsia="Times New Roman" w:hAnsi="Times New Roman" w:cs="Times New Roman"/>
          <w:sz w:val="28"/>
          <w:szCs w:val="28"/>
        </w:rPr>
      </w:pPr>
      <w:r w:rsidRPr="00601AB3">
        <w:rPr>
          <w:rFonts w:ascii="Times New Roman" w:eastAsia="Times New Roman" w:hAnsi="Times New Roman" w:cs="Times New Roman"/>
          <w:bCs/>
          <w:sz w:val="28"/>
          <w:szCs w:val="28"/>
        </w:rPr>
        <w:t>- СП 8.13130.2009 «Системы противопожарной защиты. Источники наружного противопожарного водоснабжения. Требования пожарной безопасности».</w:t>
      </w:r>
    </w:p>
    <w:p w:rsidR="008B56F0" w:rsidRPr="007B4B4D" w:rsidRDefault="008B56F0" w:rsidP="005422B8">
      <w:pPr>
        <w:spacing w:after="0" w:line="240" w:lineRule="auto"/>
        <w:rPr>
          <w:rFonts w:ascii="Times New Roman" w:hAnsi="Times New Roman" w:cs="Times New Roman"/>
          <w:sz w:val="28"/>
          <w:szCs w:val="28"/>
        </w:rPr>
      </w:pPr>
      <w:r w:rsidRPr="007B4B4D">
        <w:rPr>
          <w:rFonts w:ascii="Times New Roman" w:hAnsi="Times New Roman" w:cs="Times New Roman"/>
          <w:sz w:val="28"/>
          <w:szCs w:val="28"/>
        </w:rPr>
        <w:t>Мероприятия охватывают следующие объекты системы коммунальной инфраструктуры:</w:t>
      </w:r>
    </w:p>
    <w:p w:rsidR="00B445F9" w:rsidRDefault="008B56F0" w:rsidP="005422B8">
      <w:pPr>
        <w:spacing w:after="0" w:line="240" w:lineRule="auto"/>
        <w:rPr>
          <w:rFonts w:ascii="Times New Roman" w:hAnsi="Times New Roman" w:cs="Times New Roman"/>
          <w:sz w:val="28"/>
          <w:szCs w:val="28"/>
        </w:rPr>
      </w:pPr>
      <w:r w:rsidRPr="007B4B4D">
        <w:rPr>
          <w:rFonts w:ascii="Times New Roman" w:hAnsi="Times New Roman" w:cs="Times New Roman"/>
          <w:sz w:val="28"/>
          <w:szCs w:val="28"/>
        </w:rPr>
        <w:t xml:space="preserve">– в системе водоснабжения – </w:t>
      </w:r>
      <w:r w:rsidRPr="00AC6539">
        <w:rPr>
          <w:rFonts w:ascii="Times New Roman" w:hAnsi="Times New Roman" w:cs="Times New Roman"/>
          <w:sz w:val="28"/>
          <w:szCs w:val="28"/>
        </w:rPr>
        <w:t>водозаборы (</w:t>
      </w:r>
      <w:r w:rsidR="00DF77B8">
        <w:rPr>
          <w:rFonts w:ascii="Times New Roman" w:hAnsi="Times New Roman" w:cs="Times New Roman"/>
          <w:sz w:val="28"/>
          <w:szCs w:val="28"/>
        </w:rPr>
        <w:t>родники</w:t>
      </w:r>
      <w:r w:rsidRPr="00AC6539">
        <w:rPr>
          <w:rFonts w:ascii="Times New Roman" w:hAnsi="Times New Roman" w:cs="Times New Roman"/>
          <w:sz w:val="28"/>
          <w:szCs w:val="28"/>
        </w:rPr>
        <w:t>),</w:t>
      </w:r>
      <w:r w:rsidRPr="007B4B4D">
        <w:rPr>
          <w:rFonts w:ascii="Times New Roman" w:hAnsi="Times New Roman" w:cs="Times New Roman"/>
          <w:sz w:val="28"/>
          <w:szCs w:val="28"/>
        </w:rPr>
        <w:t xml:space="preserve"> станции водоподготовки,</w:t>
      </w:r>
      <w:r w:rsidR="00D04D01">
        <w:rPr>
          <w:rFonts w:ascii="Times New Roman" w:hAnsi="Times New Roman" w:cs="Times New Roman"/>
          <w:sz w:val="28"/>
          <w:szCs w:val="28"/>
        </w:rPr>
        <w:t xml:space="preserve"> </w:t>
      </w:r>
      <w:r w:rsidRPr="007B4B4D">
        <w:rPr>
          <w:rFonts w:ascii="Times New Roman" w:hAnsi="Times New Roman" w:cs="Times New Roman"/>
          <w:sz w:val="28"/>
          <w:szCs w:val="28"/>
        </w:rPr>
        <w:t>насосные станции, магистральные сети водопровода</w:t>
      </w:r>
      <w:r w:rsidR="00B445F9">
        <w:rPr>
          <w:rFonts w:ascii="Times New Roman" w:hAnsi="Times New Roman" w:cs="Times New Roman"/>
          <w:sz w:val="28"/>
          <w:szCs w:val="28"/>
        </w:rPr>
        <w:t>.</w:t>
      </w:r>
    </w:p>
    <w:p w:rsidR="008B56F0" w:rsidRPr="007B4B4D" w:rsidRDefault="008B56F0" w:rsidP="005422B8">
      <w:pPr>
        <w:spacing w:after="0" w:line="240" w:lineRule="auto"/>
        <w:rPr>
          <w:rFonts w:ascii="Times New Roman" w:hAnsi="Times New Roman" w:cs="Times New Roman"/>
          <w:sz w:val="28"/>
          <w:szCs w:val="28"/>
        </w:rPr>
      </w:pPr>
      <w:r w:rsidRPr="007B4B4D">
        <w:rPr>
          <w:rFonts w:ascii="Times New Roman" w:hAnsi="Times New Roman" w:cs="Times New Roman"/>
          <w:sz w:val="28"/>
          <w:szCs w:val="28"/>
        </w:rPr>
        <w:t>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w:t>
      </w:r>
    </w:p>
    <w:p w:rsidR="00282AC6" w:rsidRPr="00EE4F99" w:rsidRDefault="00D665E2" w:rsidP="00282AC6">
      <w:pPr>
        <w:autoSpaceDE w:val="0"/>
        <w:autoSpaceDN w:val="0"/>
        <w:adjustRightInd w:val="0"/>
        <w:spacing w:after="0" w:line="240" w:lineRule="auto"/>
        <w:ind w:firstLine="708"/>
        <w:contextualSpacing/>
        <w:jc w:val="both"/>
        <w:rPr>
          <w:rFonts w:ascii="Times New Roman" w:hAnsi="Times New Roman"/>
          <w:sz w:val="28"/>
          <w:szCs w:val="28"/>
        </w:rPr>
      </w:pPr>
      <w:r w:rsidRPr="00EE4F99">
        <w:rPr>
          <w:rFonts w:ascii="Times New Roman" w:hAnsi="Times New Roman"/>
          <w:sz w:val="28"/>
          <w:szCs w:val="28"/>
        </w:rPr>
        <w:t>Мероприятия,</w:t>
      </w:r>
      <w:r w:rsidR="00BA61CF" w:rsidRPr="00EE4F99">
        <w:rPr>
          <w:rFonts w:ascii="Times New Roman" w:hAnsi="Times New Roman"/>
          <w:sz w:val="28"/>
          <w:szCs w:val="28"/>
        </w:rPr>
        <w:t xml:space="preserve"> заложенные в схеме,</w:t>
      </w:r>
      <w:r w:rsidR="00282AC6" w:rsidRPr="00EE4F99">
        <w:rPr>
          <w:rFonts w:ascii="Times New Roman" w:hAnsi="Times New Roman"/>
          <w:sz w:val="28"/>
          <w:szCs w:val="28"/>
        </w:rPr>
        <w:t xml:space="preserve"> б</w:t>
      </w:r>
      <w:r w:rsidR="00BA61CF" w:rsidRPr="00EE4F99">
        <w:rPr>
          <w:rFonts w:ascii="Times New Roman" w:hAnsi="Times New Roman"/>
          <w:sz w:val="28"/>
          <w:szCs w:val="28"/>
        </w:rPr>
        <w:t>уд</w:t>
      </w:r>
      <w:r w:rsidR="009A727E" w:rsidRPr="00EE4F99">
        <w:rPr>
          <w:rFonts w:ascii="Times New Roman" w:hAnsi="Times New Roman"/>
          <w:sz w:val="28"/>
          <w:szCs w:val="28"/>
        </w:rPr>
        <w:t>у</w:t>
      </w:r>
      <w:r w:rsidR="00BA61CF" w:rsidRPr="00EE4F99">
        <w:rPr>
          <w:rFonts w:ascii="Times New Roman" w:hAnsi="Times New Roman"/>
          <w:sz w:val="28"/>
          <w:szCs w:val="28"/>
        </w:rPr>
        <w:t>т реализован</w:t>
      </w:r>
      <w:r w:rsidR="009A727E" w:rsidRPr="00EE4F99">
        <w:rPr>
          <w:rFonts w:ascii="Times New Roman" w:hAnsi="Times New Roman"/>
          <w:sz w:val="28"/>
          <w:szCs w:val="28"/>
        </w:rPr>
        <w:t>ы</w:t>
      </w:r>
      <w:r w:rsidR="00BA61CF" w:rsidRPr="00EE4F99">
        <w:rPr>
          <w:rFonts w:ascii="Times New Roman" w:hAnsi="Times New Roman"/>
          <w:sz w:val="28"/>
          <w:szCs w:val="28"/>
        </w:rPr>
        <w:t xml:space="preserve"> в период </w:t>
      </w:r>
      <w:r w:rsidR="00B66DD2" w:rsidRPr="00EE4F99">
        <w:rPr>
          <w:rFonts w:ascii="Times New Roman" w:hAnsi="Times New Roman"/>
          <w:sz w:val="28"/>
          <w:szCs w:val="28"/>
        </w:rPr>
        <w:t>с 2020</w:t>
      </w:r>
      <w:r w:rsidR="00BA61CF" w:rsidRPr="00EE4F99">
        <w:rPr>
          <w:rFonts w:ascii="Times New Roman" w:hAnsi="Times New Roman"/>
          <w:sz w:val="28"/>
          <w:szCs w:val="28"/>
        </w:rPr>
        <w:t xml:space="preserve"> по 20</w:t>
      </w:r>
      <w:r w:rsidR="00A64FBB" w:rsidRPr="00EE4F99">
        <w:rPr>
          <w:rFonts w:ascii="Times New Roman" w:hAnsi="Times New Roman"/>
          <w:sz w:val="28"/>
          <w:szCs w:val="28"/>
        </w:rPr>
        <w:t>24</w:t>
      </w:r>
      <w:r w:rsidR="00282AC6" w:rsidRPr="00EE4F99">
        <w:rPr>
          <w:rFonts w:ascii="Times New Roman" w:hAnsi="Times New Roman"/>
          <w:sz w:val="28"/>
          <w:szCs w:val="28"/>
        </w:rPr>
        <w:t xml:space="preserve"> годы. В проекте </w:t>
      </w:r>
      <w:r w:rsidR="00BA61CF" w:rsidRPr="00EE4F99">
        <w:rPr>
          <w:rFonts w:ascii="Times New Roman" w:hAnsi="Times New Roman"/>
          <w:sz w:val="28"/>
          <w:szCs w:val="28"/>
        </w:rPr>
        <w:t>несколько этапов</w:t>
      </w:r>
      <w:r w:rsidR="00282AC6" w:rsidRPr="00EE4F99">
        <w:rPr>
          <w:rFonts w:ascii="Times New Roman" w:hAnsi="Times New Roman"/>
          <w:sz w:val="28"/>
          <w:szCs w:val="28"/>
        </w:rPr>
        <w:t>, на каждом из которых планируется реконструкция и строительство новых производственных мощностей коммунальной инфраструктуры</w:t>
      </w:r>
      <w:r w:rsidR="003F37F2" w:rsidRPr="00EE4F99">
        <w:rPr>
          <w:rFonts w:ascii="Times New Roman" w:hAnsi="Times New Roman"/>
          <w:sz w:val="28"/>
          <w:szCs w:val="28"/>
        </w:rPr>
        <w:t>.</w:t>
      </w:r>
      <w:r w:rsidR="00282AC6" w:rsidRPr="00EE4F99">
        <w:rPr>
          <w:rFonts w:ascii="Times New Roman" w:hAnsi="Times New Roman"/>
          <w:sz w:val="28"/>
          <w:szCs w:val="28"/>
        </w:rPr>
        <w:t xml:space="preserve"> </w:t>
      </w:r>
    </w:p>
    <w:p w:rsidR="00282AC6" w:rsidRPr="00664EA5" w:rsidRDefault="00282AC6" w:rsidP="00282AC6">
      <w:pPr>
        <w:autoSpaceDE w:val="0"/>
        <w:autoSpaceDN w:val="0"/>
        <w:adjustRightInd w:val="0"/>
        <w:spacing w:after="0" w:line="240" w:lineRule="auto"/>
        <w:contextualSpacing/>
        <w:jc w:val="both"/>
        <w:rPr>
          <w:rFonts w:ascii="Times New Roman" w:hAnsi="Times New Roman"/>
          <w:sz w:val="28"/>
          <w:szCs w:val="28"/>
        </w:rPr>
      </w:pPr>
      <w:r w:rsidRPr="00664EA5">
        <w:rPr>
          <w:rFonts w:ascii="Times New Roman" w:hAnsi="Times New Roman"/>
          <w:b/>
          <w:bCs/>
          <w:sz w:val="28"/>
          <w:szCs w:val="28"/>
        </w:rPr>
        <w:t xml:space="preserve">Финансовые ресурсы, необходимые для реализации схемы </w:t>
      </w:r>
    </w:p>
    <w:p w:rsidR="00282AC6" w:rsidRPr="00665A62" w:rsidRDefault="00282AC6" w:rsidP="008D49D7">
      <w:pPr>
        <w:autoSpaceDE w:val="0"/>
        <w:autoSpaceDN w:val="0"/>
        <w:adjustRightInd w:val="0"/>
        <w:spacing w:after="0" w:line="240" w:lineRule="auto"/>
        <w:ind w:firstLine="851"/>
        <w:contextualSpacing/>
        <w:jc w:val="both"/>
        <w:rPr>
          <w:rFonts w:ascii="Times New Roman" w:hAnsi="Times New Roman"/>
          <w:sz w:val="28"/>
          <w:szCs w:val="28"/>
        </w:rPr>
      </w:pPr>
      <w:r w:rsidRPr="00665A62">
        <w:rPr>
          <w:rFonts w:ascii="Times New Roman" w:hAnsi="Times New Roman"/>
          <w:sz w:val="28"/>
          <w:szCs w:val="28"/>
        </w:rPr>
        <w:t xml:space="preserve">Общий объем финансирования схемы составляет </w:t>
      </w:r>
      <w:r w:rsidR="00665A62" w:rsidRPr="00665A62">
        <w:rPr>
          <w:rFonts w:ascii="Times New Roman" w:hAnsi="Times New Roman"/>
          <w:sz w:val="28"/>
          <w:szCs w:val="28"/>
        </w:rPr>
        <w:t xml:space="preserve">17951,7 </w:t>
      </w:r>
      <w:r w:rsidRPr="00665A62">
        <w:rPr>
          <w:rFonts w:ascii="Times New Roman" w:hAnsi="Times New Roman"/>
          <w:sz w:val="28"/>
          <w:szCs w:val="28"/>
        </w:rPr>
        <w:t xml:space="preserve">тыс. руб., в том числе: </w:t>
      </w:r>
      <w:r w:rsidR="00665A62" w:rsidRPr="00665A62">
        <w:rPr>
          <w:rFonts w:ascii="Times New Roman" w:hAnsi="Times New Roman"/>
          <w:sz w:val="28"/>
          <w:szCs w:val="28"/>
        </w:rPr>
        <w:t xml:space="preserve">17951,7 </w:t>
      </w:r>
      <w:r w:rsidRPr="00665A62">
        <w:rPr>
          <w:rFonts w:ascii="Times New Roman" w:hAnsi="Times New Roman"/>
          <w:sz w:val="28"/>
          <w:szCs w:val="28"/>
        </w:rPr>
        <w:t xml:space="preserve">тыс. руб. – финансирование мероприятий по водоснабжению; </w:t>
      </w:r>
      <w:r w:rsidR="00D665E2" w:rsidRPr="00665A62">
        <w:rPr>
          <w:rFonts w:ascii="Times New Roman" w:hAnsi="Times New Roman"/>
          <w:sz w:val="28"/>
          <w:szCs w:val="28"/>
        </w:rPr>
        <w:t xml:space="preserve">- </w:t>
      </w:r>
    </w:p>
    <w:p w:rsidR="00896402" w:rsidRPr="005D1FF0" w:rsidRDefault="00896402" w:rsidP="008D49D7">
      <w:pPr>
        <w:autoSpaceDE w:val="0"/>
        <w:autoSpaceDN w:val="0"/>
        <w:adjustRightInd w:val="0"/>
        <w:spacing w:after="0"/>
        <w:ind w:firstLine="851"/>
        <w:contextualSpacing/>
        <w:jc w:val="both"/>
        <w:rPr>
          <w:rFonts w:ascii="Times New Roman" w:hAnsi="Times New Roman"/>
          <w:sz w:val="28"/>
          <w:szCs w:val="28"/>
        </w:rPr>
      </w:pPr>
      <w:r w:rsidRPr="001844DD">
        <w:rPr>
          <w:rFonts w:ascii="Times New Roman" w:hAnsi="Times New Roman"/>
          <w:sz w:val="28"/>
          <w:szCs w:val="28"/>
        </w:rPr>
        <w:t>Финансирование мероприятий планируется проводить за счет</w:t>
      </w:r>
      <w:r w:rsidR="00D665E2">
        <w:rPr>
          <w:rFonts w:ascii="Times New Roman" w:hAnsi="Times New Roman"/>
          <w:sz w:val="28"/>
          <w:szCs w:val="28"/>
        </w:rPr>
        <w:t xml:space="preserve"> средств</w:t>
      </w:r>
      <w:r w:rsidRPr="001844DD">
        <w:rPr>
          <w:rFonts w:ascii="Times New Roman" w:hAnsi="Times New Roman"/>
          <w:sz w:val="28"/>
          <w:szCs w:val="28"/>
        </w:rPr>
        <w:t xml:space="preserve"> </w:t>
      </w:r>
      <w:r>
        <w:rPr>
          <w:rFonts w:ascii="Times New Roman" w:hAnsi="Times New Roman"/>
          <w:sz w:val="28"/>
          <w:szCs w:val="28"/>
        </w:rPr>
        <w:t>прибыли ком</w:t>
      </w:r>
      <w:r w:rsidRPr="00485878">
        <w:rPr>
          <w:rFonts w:ascii="Times New Roman" w:hAnsi="Times New Roman"/>
          <w:sz w:val="28"/>
          <w:szCs w:val="28"/>
        </w:rPr>
        <w:t xml:space="preserve">мунальных предприятий, </w:t>
      </w:r>
      <w:r w:rsidR="00D665E2" w:rsidRPr="00485878">
        <w:rPr>
          <w:rFonts w:ascii="Times New Roman" w:hAnsi="Times New Roman"/>
          <w:sz w:val="28"/>
          <w:szCs w:val="28"/>
        </w:rPr>
        <w:t>получаемой от</w:t>
      </w:r>
      <w:r w:rsidRPr="00485878">
        <w:rPr>
          <w:rFonts w:ascii="Times New Roman" w:hAnsi="Times New Roman"/>
          <w:sz w:val="28"/>
          <w:szCs w:val="28"/>
        </w:rPr>
        <w:t xml:space="preserve"> продажи </w:t>
      </w:r>
      <w:r w:rsidR="0060303F" w:rsidRPr="00485878">
        <w:rPr>
          <w:rFonts w:ascii="Times New Roman" w:hAnsi="Times New Roman"/>
          <w:sz w:val="28"/>
          <w:szCs w:val="28"/>
        </w:rPr>
        <w:t>воды в</w:t>
      </w:r>
      <w:r w:rsidRPr="00485878">
        <w:rPr>
          <w:rFonts w:ascii="Times New Roman" w:hAnsi="Times New Roman"/>
          <w:sz w:val="28"/>
          <w:szCs w:val="28"/>
        </w:rPr>
        <w:t xml:space="preserve"> части установления надбавки к ценам (тарифам) для потребителей, средств местного, районного и республиканского бюджетов, а также за </w:t>
      </w:r>
      <w:r w:rsidR="00877632" w:rsidRPr="00485878">
        <w:rPr>
          <w:rFonts w:ascii="Times New Roman" w:hAnsi="Times New Roman"/>
          <w:sz w:val="28"/>
          <w:szCs w:val="28"/>
        </w:rPr>
        <w:t>счет участия</w:t>
      </w:r>
      <w:r w:rsidRPr="00485878">
        <w:rPr>
          <w:rFonts w:ascii="Times New Roman" w:hAnsi="Times New Roman"/>
          <w:sz w:val="28"/>
          <w:szCs w:val="28"/>
        </w:rPr>
        <w:t xml:space="preserve"> в Федеральных и Республиканских Программах.</w:t>
      </w:r>
    </w:p>
    <w:p w:rsidR="00953F80" w:rsidRPr="005D1FF0" w:rsidRDefault="00953F80" w:rsidP="005422B8">
      <w:pPr>
        <w:autoSpaceDE w:val="0"/>
        <w:autoSpaceDN w:val="0"/>
        <w:adjustRightInd w:val="0"/>
        <w:spacing w:after="0" w:line="240" w:lineRule="auto"/>
        <w:contextualSpacing/>
        <w:jc w:val="both"/>
        <w:rPr>
          <w:rFonts w:ascii="Times New Roman" w:hAnsi="Times New Roman"/>
          <w:sz w:val="28"/>
          <w:szCs w:val="28"/>
        </w:rPr>
      </w:pPr>
      <w:r w:rsidRPr="005D1FF0">
        <w:rPr>
          <w:rFonts w:ascii="Times New Roman" w:hAnsi="Times New Roman"/>
          <w:b/>
          <w:bCs/>
          <w:sz w:val="28"/>
          <w:szCs w:val="28"/>
        </w:rPr>
        <w:t xml:space="preserve">Ожидаемые результаты от реализации мероприятий схемы </w:t>
      </w:r>
    </w:p>
    <w:p w:rsidR="00DF77B8" w:rsidRDefault="00953F80" w:rsidP="0059589D">
      <w:pPr>
        <w:numPr>
          <w:ilvl w:val="0"/>
          <w:numId w:val="1"/>
        </w:numPr>
        <w:autoSpaceDE w:val="0"/>
        <w:autoSpaceDN w:val="0"/>
        <w:adjustRightInd w:val="0"/>
        <w:spacing w:after="0" w:line="240" w:lineRule="auto"/>
        <w:contextualSpacing/>
        <w:jc w:val="both"/>
        <w:rPr>
          <w:rFonts w:ascii="Times New Roman" w:hAnsi="Times New Roman"/>
          <w:sz w:val="28"/>
          <w:szCs w:val="28"/>
        </w:rPr>
      </w:pPr>
      <w:r w:rsidRPr="00DF77B8">
        <w:rPr>
          <w:rFonts w:ascii="Times New Roman" w:hAnsi="Times New Roman"/>
          <w:sz w:val="28"/>
          <w:szCs w:val="28"/>
        </w:rPr>
        <w:t>1. Создание современной комм</w:t>
      </w:r>
      <w:r w:rsidR="00DF77B8" w:rsidRPr="00DF77B8">
        <w:rPr>
          <w:rFonts w:ascii="Times New Roman" w:hAnsi="Times New Roman"/>
          <w:sz w:val="28"/>
          <w:szCs w:val="28"/>
        </w:rPr>
        <w:t>унальной инфраструктуры сельского</w:t>
      </w:r>
      <w:r w:rsidRPr="00DF77B8">
        <w:rPr>
          <w:rFonts w:ascii="Times New Roman" w:hAnsi="Times New Roman"/>
          <w:sz w:val="28"/>
          <w:szCs w:val="28"/>
        </w:rPr>
        <w:t xml:space="preserve"> </w:t>
      </w:r>
      <w:r w:rsidR="00DF77B8">
        <w:rPr>
          <w:rFonts w:ascii="Times New Roman" w:hAnsi="Times New Roman"/>
          <w:sz w:val="28"/>
          <w:szCs w:val="28"/>
        </w:rPr>
        <w:t>поселения.</w:t>
      </w:r>
    </w:p>
    <w:p w:rsidR="00953F80" w:rsidRPr="00DF77B8" w:rsidRDefault="00953F80" w:rsidP="0059589D">
      <w:pPr>
        <w:numPr>
          <w:ilvl w:val="0"/>
          <w:numId w:val="1"/>
        </w:numPr>
        <w:autoSpaceDE w:val="0"/>
        <w:autoSpaceDN w:val="0"/>
        <w:adjustRightInd w:val="0"/>
        <w:spacing w:after="0" w:line="240" w:lineRule="auto"/>
        <w:contextualSpacing/>
        <w:jc w:val="both"/>
        <w:rPr>
          <w:rFonts w:ascii="Times New Roman" w:hAnsi="Times New Roman"/>
          <w:sz w:val="28"/>
          <w:szCs w:val="28"/>
        </w:rPr>
      </w:pPr>
      <w:r w:rsidRPr="00DF77B8">
        <w:rPr>
          <w:rFonts w:ascii="Times New Roman" w:hAnsi="Times New Roman"/>
          <w:sz w:val="28"/>
          <w:szCs w:val="28"/>
        </w:rPr>
        <w:lastRenderedPageBreak/>
        <w:t xml:space="preserve">2. Повышение качества предоставления коммунальных услуг потребителям. </w:t>
      </w:r>
    </w:p>
    <w:p w:rsidR="00953F80" w:rsidRPr="005D1FF0" w:rsidRDefault="00953F80" w:rsidP="007314A1">
      <w:pPr>
        <w:numPr>
          <w:ilvl w:val="0"/>
          <w:numId w:val="1"/>
        </w:numPr>
        <w:autoSpaceDE w:val="0"/>
        <w:autoSpaceDN w:val="0"/>
        <w:adjustRightInd w:val="0"/>
        <w:spacing w:after="0" w:line="240" w:lineRule="auto"/>
        <w:contextualSpacing/>
        <w:jc w:val="both"/>
        <w:rPr>
          <w:rFonts w:ascii="Times New Roman" w:hAnsi="Times New Roman"/>
          <w:sz w:val="28"/>
          <w:szCs w:val="28"/>
        </w:rPr>
      </w:pPr>
      <w:r w:rsidRPr="005D1FF0">
        <w:rPr>
          <w:rFonts w:ascii="Times New Roman" w:hAnsi="Times New Roman"/>
          <w:sz w:val="28"/>
          <w:szCs w:val="28"/>
        </w:rPr>
        <w:t xml:space="preserve">3. Снижение уровня износа объектов </w:t>
      </w:r>
      <w:r w:rsidR="00942D93" w:rsidRPr="005D1FF0">
        <w:rPr>
          <w:rFonts w:ascii="Times New Roman" w:hAnsi="Times New Roman"/>
          <w:sz w:val="28"/>
          <w:szCs w:val="28"/>
        </w:rPr>
        <w:t>водоснабжения.</w:t>
      </w:r>
      <w:r w:rsidRPr="005D1FF0">
        <w:rPr>
          <w:rFonts w:ascii="Times New Roman" w:hAnsi="Times New Roman"/>
          <w:sz w:val="28"/>
          <w:szCs w:val="28"/>
        </w:rPr>
        <w:t xml:space="preserve"> </w:t>
      </w:r>
    </w:p>
    <w:p w:rsidR="00953F80" w:rsidRPr="005D1FF0" w:rsidRDefault="00953F80" w:rsidP="007314A1">
      <w:pPr>
        <w:numPr>
          <w:ilvl w:val="0"/>
          <w:numId w:val="1"/>
        </w:numPr>
        <w:autoSpaceDE w:val="0"/>
        <w:autoSpaceDN w:val="0"/>
        <w:adjustRightInd w:val="0"/>
        <w:spacing w:after="0" w:line="240" w:lineRule="auto"/>
        <w:contextualSpacing/>
        <w:jc w:val="both"/>
        <w:rPr>
          <w:rFonts w:ascii="Times New Roman" w:hAnsi="Times New Roman"/>
          <w:sz w:val="28"/>
          <w:szCs w:val="28"/>
        </w:rPr>
      </w:pPr>
      <w:r w:rsidRPr="005D1FF0">
        <w:rPr>
          <w:rFonts w:ascii="Times New Roman" w:hAnsi="Times New Roman"/>
          <w:sz w:val="28"/>
          <w:szCs w:val="28"/>
        </w:rPr>
        <w:t xml:space="preserve">4. Улучшение экологической ситуации на территории сельского поселения. </w:t>
      </w:r>
    </w:p>
    <w:p w:rsidR="00B12327" w:rsidRDefault="00B4396D" w:rsidP="00485878">
      <w:pPr>
        <w:autoSpaceDE w:val="0"/>
        <w:autoSpaceDN w:val="0"/>
        <w:adjustRightInd w:val="0"/>
        <w:spacing w:after="0" w:line="240" w:lineRule="auto"/>
        <w:contextualSpacing/>
        <w:rPr>
          <w:rFonts w:ascii="Times New Roman" w:eastAsia="Times New Roman" w:hAnsi="Times New Roman" w:cs="Times New Roman"/>
          <w:b/>
          <w:sz w:val="28"/>
          <w:szCs w:val="28"/>
        </w:rPr>
      </w:pPr>
      <w:r>
        <w:rPr>
          <w:rFonts w:ascii="Times New Roman" w:hAnsi="Times New Roman"/>
          <w:sz w:val="28"/>
          <w:szCs w:val="28"/>
        </w:rPr>
        <w:t xml:space="preserve">          5</w:t>
      </w:r>
      <w:r w:rsidR="00953F80" w:rsidRPr="00B4396D">
        <w:rPr>
          <w:rFonts w:ascii="Times New Roman" w:hAnsi="Times New Roman"/>
          <w:sz w:val="28"/>
          <w:szCs w:val="28"/>
        </w:rPr>
        <w:t xml:space="preserve">. Увеличение мощности систем </w:t>
      </w:r>
      <w:r w:rsidR="00D665E2" w:rsidRPr="00B4396D">
        <w:rPr>
          <w:rFonts w:ascii="Times New Roman" w:hAnsi="Times New Roman"/>
          <w:sz w:val="28"/>
          <w:szCs w:val="28"/>
        </w:rPr>
        <w:t>водоснабжения.</w:t>
      </w:r>
      <w:r w:rsidR="00953F80" w:rsidRPr="00B4396D">
        <w:rPr>
          <w:rFonts w:ascii="Times New Roman" w:hAnsi="Times New Roman"/>
          <w:sz w:val="28"/>
          <w:szCs w:val="28"/>
        </w:rPr>
        <w:t xml:space="preserve"> </w:t>
      </w:r>
    </w:p>
    <w:p w:rsidR="00553FE9" w:rsidRPr="00FB480C" w:rsidRDefault="0062573F" w:rsidP="00710301">
      <w:pPr>
        <w:pStyle w:val="1"/>
      </w:pPr>
      <w:bookmarkStart w:id="6" w:name="_Toc419878071"/>
      <w:bookmarkStart w:id="7" w:name="_Toc47524122"/>
      <w:bookmarkStart w:id="8" w:name="_Toc47524460"/>
      <w:bookmarkStart w:id="9" w:name="_Toc47524543"/>
      <w:r w:rsidRPr="00FB480C">
        <w:t>ОБЩИЕ СВЕДЕНИЯ.</w:t>
      </w:r>
      <w:bookmarkEnd w:id="6"/>
      <w:bookmarkEnd w:id="7"/>
      <w:bookmarkEnd w:id="8"/>
      <w:bookmarkEnd w:id="9"/>
    </w:p>
    <w:p w:rsidR="00601AB3" w:rsidRPr="005C6059" w:rsidRDefault="00601AB3" w:rsidP="007E6FF6">
      <w:pPr>
        <w:spacing w:after="0" w:line="240" w:lineRule="auto"/>
        <w:rPr>
          <w:rFonts w:ascii="Times New Roman" w:eastAsia="Times New Roman" w:hAnsi="Times New Roman" w:cs="Times New Roman"/>
          <w:sz w:val="28"/>
          <w:szCs w:val="28"/>
        </w:rPr>
      </w:pPr>
    </w:p>
    <w:p w:rsidR="00F20554" w:rsidRPr="005C6059" w:rsidRDefault="00F20554" w:rsidP="00004C31">
      <w:pPr>
        <w:spacing w:after="0"/>
        <w:ind w:right="-21"/>
        <w:jc w:val="center"/>
        <w:rPr>
          <w:rFonts w:ascii="Times New Roman" w:hAnsi="Times New Roman" w:cs="Times New Roman"/>
          <w:spacing w:val="-5"/>
          <w:sz w:val="28"/>
          <w:szCs w:val="28"/>
        </w:rPr>
      </w:pPr>
      <w:bookmarkStart w:id="10" w:name="_Toc360187458"/>
      <w:r w:rsidRPr="005C6059">
        <w:rPr>
          <w:rFonts w:ascii="Times New Roman" w:hAnsi="Times New Roman" w:cs="Times New Roman"/>
          <w:spacing w:val="-5"/>
          <w:sz w:val="28"/>
          <w:szCs w:val="28"/>
        </w:rPr>
        <w:t>Общая характеристика поселения.</w:t>
      </w:r>
    </w:p>
    <w:p w:rsidR="00A2513B" w:rsidRPr="005C6059" w:rsidRDefault="00A2513B" w:rsidP="00004C31">
      <w:pPr>
        <w:spacing w:after="0"/>
        <w:ind w:right="-21"/>
        <w:jc w:val="center"/>
        <w:rPr>
          <w:rFonts w:ascii="Times New Roman" w:hAnsi="Times New Roman" w:cs="Times New Roman"/>
          <w:spacing w:val="-5"/>
          <w:sz w:val="28"/>
          <w:szCs w:val="28"/>
        </w:rPr>
      </w:pPr>
    </w:p>
    <w:p w:rsidR="00A2513B" w:rsidRPr="005C6059" w:rsidRDefault="00A2513B" w:rsidP="00A2513B">
      <w:pPr>
        <w:spacing w:after="0"/>
        <w:ind w:right="-21"/>
        <w:jc w:val="both"/>
        <w:rPr>
          <w:rFonts w:ascii="Times New Roman" w:hAnsi="Times New Roman" w:cs="Times New Roman"/>
          <w:spacing w:val="-5"/>
          <w:sz w:val="28"/>
          <w:szCs w:val="28"/>
        </w:rPr>
      </w:pPr>
      <w:r w:rsidRPr="005C6059">
        <w:rPr>
          <w:rFonts w:ascii="Times New Roman" w:hAnsi="Times New Roman" w:cs="Times New Roman"/>
          <w:spacing w:val="-5"/>
          <w:sz w:val="28"/>
          <w:szCs w:val="28"/>
        </w:rPr>
        <w:t>Селение расположено в северо-западной части Зольского района, в долине реки Золка. Находится в 7 км к юго-западу от районного центра Залукокоаже, в 72 км к северо-западу от Нальчика, и в 18 км к юго-востоку от Пятигорска (по дороге). К северу от сельского поселения, проходит административная граница республики со Ставропольским краем.</w:t>
      </w:r>
    </w:p>
    <w:p w:rsidR="00A2513B" w:rsidRPr="005C6059" w:rsidRDefault="00A2513B" w:rsidP="00A2513B">
      <w:pPr>
        <w:spacing w:after="0"/>
        <w:ind w:right="-21"/>
        <w:jc w:val="both"/>
        <w:rPr>
          <w:rFonts w:ascii="Times New Roman" w:hAnsi="Times New Roman" w:cs="Times New Roman"/>
          <w:spacing w:val="-5"/>
          <w:sz w:val="28"/>
          <w:szCs w:val="28"/>
        </w:rPr>
      </w:pPr>
      <w:r w:rsidRPr="005C6059">
        <w:rPr>
          <w:rFonts w:ascii="Times New Roman" w:hAnsi="Times New Roman" w:cs="Times New Roman"/>
          <w:spacing w:val="-5"/>
          <w:sz w:val="28"/>
          <w:szCs w:val="28"/>
        </w:rPr>
        <w:t>Площадь сельского поселения составляет — 30 км2.</w:t>
      </w:r>
    </w:p>
    <w:p w:rsidR="00A2513B" w:rsidRPr="005C6059" w:rsidRDefault="00A2513B" w:rsidP="00A2513B">
      <w:pPr>
        <w:spacing w:after="0"/>
        <w:ind w:right="-21"/>
        <w:jc w:val="both"/>
        <w:rPr>
          <w:rFonts w:ascii="Times New Roman" w:hAnsi="Times New Roman" w:cs="Times New Roman"/>
          <w:spacing w:val="-5"/>
          <w:sz w:val="28"/>
          <w:szCs w:val="28"/>
        </w:rPr>
      </w:pPr>
      <w:r w:rsidRPr="005C6059">
        <w:rPr>
          <w:rFonts w:ascii="Times New Roman" w:hAnsi="Times New Roman" w:cs="Times New Roman"/>
          <w:spacing w:val="-5"/>
          <w:sz w:val="28"/>
          <w:szCs w:val="28"/>
        </w:rPr>
        <w:t xml:space="preserve">Граничит с землями населённых пунктов: Октябрьское на севере, </w:t>
      </w:r>
      <w:proofErr w:type="spellStart"/>
      <w:r w:rsidRPr="005C6059">
        <w:rPr>
          <w:rFonts w:ascii="Times New Roman" w:hAnsi="Times New Roman" w:cs="Times New Roman"/>
          <w:spacing w:val="-5"/>
          <w:sz w:val="28"/>
          <w:szCs w:val="28"/>
        </w:rPr>
        <w:t>Залукодес</w:t>
      </w:r>
      <w:proofErr w:type="spellEnd"/>
      <w:r w:rsidRPr="005C6059">
        <w:rPr>
          <w:rFonts w:ascii="Times New Roman" w:hAnsi="Times New Roman" w:cs="Times New Roman"/>
          <w:spacing w:val="-5"/>
          <w:sz w:val="28"/>
          <w:szCs w:val="28"/>
        </w:rPr>
        <w:t xml:space="preserve"> и </w:t>
      </w:r>
      <w:proofErr w:type="spellStart"/>
      <w:r w:rsidRPr="005C6059">
        <w:rPr>
          <w:rFonts w:ascii="Times New Roman" w:hAnsi="Times New Roman" w:cs="Times New Roman"/>
          <w:spacing w:val="-5"/>
          <w:sz w:val="28"/>
          <w:szCs w:val="28"/>
        </w:rPr>
        <w:t>Дженал</w:t>
      </w:r>
      <w:proofErr w:type="spellEnd"/>
      <w:r w:rsidRPr="005C6059">
        <w:rPr>
          <w:rFonts w:ascii="Times New Roman" w:hAnsi="Times New Roman" w:cs="Times New Roman"/>
          <w:spacing w:val="-5"/>
          <w:sz w:val="28"/>
          <w:szCs w:val="28"/>
        </w:rPr>
        <w:t xml:space="preserve"> на востоке, </w:t>
      </w:r>
      <w:proofErr w:type="spellStart"/>
      <w:r w:rsidRPr="005C6059">
        <w:rPr>
          <w:rFonts w:ascii="Times New Roman" w:hAnsi="Times New Roman" w:cs="Times New Roman"/>
          <w:spacing w:val="-5"/>
          <w:sz w:val="28"/>
          <w:szCs w:val="28"/>
        </w:rPr>
        <w:t>Белокаменское</w:t>
      </w:r>
      <w:proofErr w:type="spellEnd"/>
      <w:r w:rsidRPr="005C6059">
        <w:rPr>
          <w:rFonts w:ascii="Times New Roman" w:hAnsi="Times New Roman" w:cs="Times New Roman"/>
          <w:spacing w:val="-5"/>
          <w:sz w:val="28"/>
          <w:szCs w:val="28"/>
        </w:rPr>
        <w:t xml:space="preserve"> на юго-западе, и селением Этока Ставроп</w:t>
      </w:r>
      <w:r w:rsidR="00DF77B8">
        <w:rPr>
          <w:rFonts w:ascii="Times New Roman" w:hAnsi="Times New Roman" w:cs="Times New Roman"/>
          <w:spacing w:val="-5"/>
          <w:sz w:val="28"/>
          <w:szCs w:val="28"/>
        </w:rPr>
        <w:t>ольского края на северо-западе.</w:t>
      </w:r>
    </w:p>
    <w:p w:rsidR="00A2513B" w:rsidRPr="005C6059" w:rsidRDefault="00A2513B" w:rsidP="00A2513B">
      <w:pPr>
        <w:spacing w:after="0"/>
        <w:ind w:right="-21"/>
        <w:jc w:val="both"/>
        <w:rPr>
          <w:rFonts w:ascii="Times New Roman" w:hAnsi="Times New Roman" w:cs="Times New Roman"/>
          <w:spacing w:val="-5"/>
          <w:sz w:val="28"/>
          <w:szCs w:val="28"/>
        </w:rPr>
      </w:pPr>
      <w:r w:rsidRPr="005C6059">
        <w:rPr>
          <w:rFonts w:ascii="Times New Roman" w:hAnsi="Times New Roman" w:cs="Times New Roman"/>
          <w:spacing w:val="-5"/>
          <w:sz w:val="28"/>
          <w:szCs w:val="28"/>
        </w:rPr>
        <w:t xml:space="preserve">Населённый пункт расположен в предгорной части республики, у подножия северного склона </w:t>
      </w:r>
      <w:proofErr w:type="spellStart"/>
      <w:r w:rsidRPr="005C6059">
        <w:rPr>
          <w:rFonts w:ascii="Times New Roman" w:hAnsi="Times New Roman" w:cs="Times New Roman"/>
          <w:spacing w:val="-5"/>
          <w:sz w:val="28"/>
          <w:szCs w:val="28"/>
        </w:rPr>
        <w:t>Джинальского</w:t>
      </w:r>
      <w:proofErr w:type="spellEnd"/>
      <w:r w:rsidRPr="005C6059">
        <w:rPr>
          <w:rFonts w:ascii="Times New Roman" w:hAnsi="Times New Roman" w:cs="Times New Roman"/>
          <w:spacing w:val="-5"/>
          <w:sz w:val="28"/>
          <w:szCs w:val="28"/>
        </w:rPr>
        <w:t xml:space="preserve"> хребта. Рельеф местности представляет собой в основном </w:t>
      </w:r>
      <w:r w:rsidR="00DF77B8" w:rsidRPr="005C6059">
        <w:rPr>
          <w:rFonts w:ascii="Times New Roman" w:hAnsi="Times New Roman" w:cs="Times New Roman"/>
          <w:spacing w:val="-5"/>
          <w:sz w:val="28"/>
          <w:szCs w:val="28"/>
        </w:rPr>
        <w:t>хребты,</w:t>
      </w:r>
      <w:r w:rsidRPr="005C6059">
        <w:rPr>
          <w:rFonts w:ascii="Times New Roman" w:hAnsi="Times New Roman" w:cs="Times New Roman"/>
          <w:spacing w:val="-5"/>
          <w:sz w:val="28"/>
          <w:szCs w:val="28"/>
        </w:rPr>
        <w:t xml:space="preserve"> тянущиеся к югу от села, сменяющаяся на севере на наклонную предгорную равнину. На территории сельского поселения расположены много курганов, являющихся остатками адыгских средневековых захоронений. Средние высоты сельского поселения составляет 755 метров над уровнем моря. Абсолютные высоты превышают отметку в 1 000 метров. Долины рек расчленены глубокими долинами и балками. Склоны водоразделов крутые и сильно покатые. К югу от села начинаются знаменитые в республике — </w:t>
      </w:r>
      <w:proofErr w:type="spellStart"/>
      <w:r w:rsidRPr="005C6059">
        <w:rPr>
          <w:rFonts w:ascii="Times New Roman" w:hAnsi="Times New Roman" w:cs="Times New Roman"/>
          <w:spacing w:val="-5"/>
          <w:sz w:val="28"/>
          <w:szCs w:val="28"/>
        </w:rPr>
        <w:t>Зольские</w:t>
      </w:r>
      <w:proofErr w:type="spellEnd"/>
      <w:r w:rsidRPr="005C6059">
        <w:rPr>
          <w:rFonts w:ascii="Times New Roman" w:hAnsi="Times New Roman" w:cs="Times New Roman"/>
          <w:spacing w:val="-5"/>
          <w:sz w:val="28"/>
          <w:szCs w:val="28"/>
        </w:rPr>
        <w:t xml:space="preserve"> пастбища с альпийскими лугами.</w:t>
      </w:r>
    </w:p>
    <w:p w:rsidR="00A2513B" w:rsidRPr="005C6059" w:rsidRDefault="00A2513B" w:rsidP="00A2513B">
      <w:pPr>
        <w:spacing w:after="0"/>
        <w:ind w:right="-21"/>
        <w:jc w:val="both"/>
        <w:rPr>
          <w:rFonts w:ascii="Times New Roman" w:hAnsi="Times New Roman" w:cs="Times New Roman"/>
          <w:spacing w:val="-5"/>
          <w:sz w:val="28"/>
          <w:szCs w:val="28"/>
        </w:rPr>
      </w:pPr>
      <w:r w:rsidRPr="005C6059">
        <w:rPr>
          <w:rFonts w:ascii="Times New Roman" w:hAnsi="Times New Roman" w:cs="Times New Roman"/>
          <w:spacing w:val="-5"/>
          <w:sz w:val="28"/>
          <w:szCs w:val="28"/>
        </w:rPr>
        <w:t xml:space="preserve">Гидрографическая сеть представлен реками Большая Золка и Мокрая Золка, на месте </w:t>
      </w:r>
      <w:proofErr w:type="gramStart"/>
      <w:r w:rsidRPr="005C6059">
        <w:rPr>
          <w:rFonts w:ascii="Times New Roman" w:hAnsi="Times New Roman" w:cs="Times New Roman"/>
          <w:spacing w:val="-5"/>
          <w:sz w:val="28"/>
          <w:szCs w:val="28"/>
        </w:rPr>
        <w:t>слияния</w:t>
      </w:r>
      <w:proofErr w:type="gramEnd"/>
      <w:r w:rsidRPr="005C6059">
        <w:rPr>
          <w:rFonts w:ascii="Times New Roman" w:hAnsi="Times New Roman" w:cs="Times New Roman"/>
          <w:spacing w:val="-5"/>
          <w:sz w:val="28"/>
          <w:szCs w:val="28"/>
        </w:rPr>
        <w:t xml:space="preserve"> которых и размещена основная часть населения села. Имеются также родники и серные источниками.</w:t>
      </w:r>
    </w:p>
    <w:p w:rsidR="00A2513B" w:rsidRPr="005C6059" w:rsidRDefault="00A2513B" w:rsidP="00A2513B">
      <w:pPr>
        <w:spacing w:after="0"/>
        <w:ind w:right="-21"/>
        <w:jc w:val="both"/>
        <w:rPr>
          <w:rFonts w:ascii="Times New Roman" w:hAnsi="Times New Roman" w:cs="Times New Roman"/>
          <w:spacing w:val="-5"/>
          <w:sz w:val="28"/>
          <w:szCs w:val="28"/>
        </w:rPr>
      </w:pPr>
      <w:r w:rsidRPr="005C6059">
        <w:rPr>
          <w:rFonts w:ascii="Times New Roman" w:hAnsi="Times New Roman" w:cs="Times New Roman"/>
          <w:spacing w:val="-5"/>
          <w:sz w:val="28"/>
          <w:szCs w:val="28"/>
        </w:rPr>
        <w:t>Климат влажный умеренный с тёплым летом и прохладной зимой. Среднегодовая температура воздуха составляет +8,0°С, и колеблется от средних +19,5°С в июле, до средних -3,8°С в январе. Среднегодовое количество осадков составляет около 660 мм. Большая часть осадков выпадет в период с апреля по июнь. Основные ветры — северо-западные и восточные.</w:t>
      </w:r>
    </w:p>
    <w:p w:rsidR="00F65162" w:rsidRPr="00F65162" w:rsidRDefault="00F65162" w:rsidP="00F65162">
      <w:pPr>
        <w:spacing w:after="0"/>
        <w:ind w:right="-21"/>
        <w:jc w:val="both"/>
        <w:rPr>
          <w:rFonts w:ascii="Times New Roman" w:hAnsi="Times New Roman" w:cs="Times New Roman"/>
          <w:spacing w:val="-5"/>
          <w:sz w:val="28"/>
          <w:szCs w:val="28"/>
        </w:rPr>
      </w:pPr>
      <w:r w:rsidRPr="00F65162">
        <w:rPr>
          <w:rFonts w:ascii="Times New Roman" w:hAnsi="Times New Roman" w:cs="Times New Roman"/>
          <w:spacing w:val="-5"/>
          <w:sz w:val="28"/>
          <w:szCs w:val="28"/>
        </w:rPr>
        <w:lastRenderedPageBreak/>
        <w:t xml:space="preserve">Численность населения (на 01.01.2020) – </w:t>
      </w:r>
      <w:r w:rsidR="005C6059" w:rsidRPr="005C6059">
        <w:rPr>
          <w:rFonts w:ascii="Times New Roman" w:hAnsi="Times New Roman" w:cs="Times New Roman"/>
          <w:spacing w:val="-5"/>
          <w:sz w:val="28"/>
          <w:szCs w:val="28"/>
        </w:rPr>
        <w:t xml:space="preserve">1700 </w:t>
      </w:r>
      <w:r w:rsidRPr="005C6059">
        <w:rPr>
          <w:rFonts w:ascii="Times New Roman" w:hAnsi="Times New Roman" w:cs="Times New Roman"/>
          <w:spacing w:val="-5"/>
          <w:sz w:val="28"/>
          <w:szCs w:val="28"/>
        </w:rPr>
        <w:t>чел.</w:t>
      </w:r>
    </w:p>
    <w:p w:rsidR="00F65162" w:rsidRPr="00004C31" w:rsidRDefault="00F65162" w:rsidP="00F65162">
      <w:pPr>
        <w:spacing w:after="0"/>
        <w:ind w:right="-21"/>
        <w:jc w:val="both"/>
        <w:rPr>
          <w:rFonts w:ascii="Times New Roman" w:hAnsi="Times New Roman" w:cs="Times New Roman"/>
          <w:spacing w:val="-5"/>
          <w:sz w:val="28"/>
          <w:szCs w:val="28"/>
        </w:rPr>
      </w:pPr>
      <w:r w:rsidRPr="00F65162">
        <w:rPr>
          <w:rFonts w:ascii="Times New Roman" w:hAnsi="Times New Roman" w:cs="Times New Roman"/>
          <w:spacing w:val="-5"/>
          <w:sz w:val="28"/>
          <w:szCs w:val="28"/>
        </w:rPr>
        <w:t>Темп р</w:t>
      </w:r>
      <w:r w:rsidR="00C33152">
        <w:rPr>
          <w:rFonts w:ascii="Times New Roman" w:hAnsi="Times New Roman" w:cs="Times New Roman"/>
          <w:spacing w:val="-5"/>
          <w:sz w:val="28"/>
          <w:szCs w:val="28"/>
        </w:rPr>
        <w:t>оста численности населения (2014</w:t>
      </w:r>
      <w:r w:rsidRPr="00F65162">
        <w:rPr>
          <w:rFonts w:ascii="Times New Roman" w:hAnsi="Times New Roman" w:cs="Times New Roman"/>
          <w:spacing w:val="-5"/>
          <w:sz w:val="28"/>
          <w:szCs w:val="28"/>
        </w:rPr>
        <w:t xml:space="preserve"> </w:t>
      </w:r>
      <w:r w:rsidR="00C33152">
        <w:rPr>
          <w:rFonts w:ascii="Times New Roman" w:hAnsi="Times New Roman" w:cs="Times New Roman"/>
          <w:spacing w:val="-5"/>
          <w:sz w:val="28"/>
          <w:szCs w:val="28"/>
        </w:rPr>
        <w:t>г. по отношению к 2020 г.) –</w:t>
      </w:r>
      <w:r w:rsidR="005C6059">
        <w:rPr>
          <w:rFonts w:ascii="Times New Roman" w:hAnsi="Times New Roman" w:cs="Times New Roman"/>
          <w:spacing w:val="-5"/>
          <w:sz w:val="28"/>
          <w:szCs w:val="28"/>
        </w:rPr>
        <w:t xml:space="preserve"> 99,0</w:t>
      </w:r>
      <w:r w:rsidRPr="00F65162">
        <w:rPr>
          <w:rFonts w:ascii="Times New Roman" w:hAnsi="Times New Roman" w:cs="Times New Roman"/>
          <w:spacing w:val="-5"/>
          <w:sz w:val="28"/>
          <w:szCs w:val="28"/>
        </w:rPr>
        <w:t>% (</w:t>
      </w:r>
      <w:r w:rsidR="005C6059">
        <w:rPr>
          <w:rFonts w:ascii="Times New Roman" w:hAnsi="Times New Roman" w:cs="Times New Roman"/>
          <w:spacing w:val="-5"/>
          <w:sz w:val="28"/>
          <w:szCs w:val="28"/>
        </w:rPr>
        <w:t>уменьшение</w:t>
      </w:r>
      <w:r w:rsidRPr="00F65162">
        <w:rPr>
          <w:rFonts w:ascii="Times New Roman" w:hAnsi="Times New Roman" w:cs="Times New Roman"/>
          <w:spacing w:val="-5"/>
          <w:sz w:val="28"/>
          <w:szCs w:val="28"/>
        </w:rPr>
        <w:t>)</w:t>
      </w:r>
    </w:p>
    <w:p w:rsidR="00C33152" w:rsidRPr="00C33152" w:rsidRDefault="00C33152" w:rsidP="00C33152">
      <w:pPr>
        <w:spacing w:after="0"/>
        <w:ind w:right="-21"/>
        <w:jc w:val="both"/>
        <w:rPr>
          <w:rFonts w:ascii="Times New Roman" w:hAnsi="Times New Roman" w:cs="Times New Roman"/>
          <w:spacing w:val="-5"/>
          <w:sz w:val="28"/>
          <w:szCs w:val="28"/>
        </w:rPr>
      </w:pPr>
      <w:r w:rsidRPr="00C33152">
        <w:rPr>
          <w:rFonts w:ascii="Times New Roman" w:hAnsi="Times New Roman" w:cs="Times New Roman"/>
          <w:spacing w:val="-5"/>
          <w:sz w:val="28"/>
          <w:szCs w:val="28"/>
        </w:rPr>
        <w:t>Средняя общеобразовательная школа № 1 — ул. Школьная, 4.</w:t>
      </w:r>
    </w:p>
    <w:p w:rsidR="00C33152" w:rsidRPr="00C33152" w:rsidRDefault="00C33152" w:rsidP="00C33152">
      <w:pPr>
        <w:spacing w:after="0"/>
        <w:ind w:right="-21"/>
        <w:jc w:val="both"/>
        <w:rPr>
          <w:rFonts w:ascii="Times New Roman" w:hAnsi="Times New Roman" w:cs="Times New Roman"/>
          <w:spacing w:val="-5"/>
          <w:sz w:val="28"/>
          <w:szCs w:val="28"/>
        </w:rPr>
      </w:pPr>
      <w:r w:rsidRPr="00C33152">
        <w:rPr>
          <w:rFonts w:ascii="Times New Roman" w:hAnsi="Times New Roman" w:cs="Times New Roman"/>
          <w:spacing w:val="-5"/>
          <w:sz w:val="28"/>
          <w:szCs w:val="28"/>
        </w:rPr>
        <w:t>Детский сад</w:t>
      </w:r>
    </w:p>
    <w:p w:rsidR="00C33152" w:rsidRPr="00C33152" w:rsidRDefault="00C33152" w:rsidP="00C33152">
      <w:pPr>
        <w:spacing w:after="0"/>
        <w:ind w:right="-21"/>
        <w:jc w:val="both"/>
        <w:rPr>
          <w:rFonts w:ascii="Times New Roman" w:hAnsi="Times New Roman" w:cs="Times New Roman"/>
          <w:spacing w:val="-5"/>
          <w:sz w:val="28"/>
          <w:szCs w:val="28"/>
        </w:rPr>
      </w:pPr>
      <w:r w:rsidRPr="00C33152">
        <w:rPr>
          <w:rFonts w:ascii="Times New Roman" w:hAnsi="Times New Roman" w:cs="Times New Roman"/>
          <w:spacing w:val="-5"/>
          <w:sz w:val="28"/>
          <w:szCs w:val="28"/>
        </w:rPr>
        <w:t>Здравоохранение</w:t>
      </w:r>
    </w:p>
    <w:p w:rsidR="00C33152" w:rsidRPr="00C33152" w:rsidRDefault="00C33152" w:rsidP="00C33152">
      <w:pPr>
        <w:spacing w:after="0"/>
        <w:ind w:right="-21"/>
        <w:jc w:val="both"/>
        <w:rPr>
          <w:rFonts w:ascii="Times New Roman" w:hAnsi="Times New Roman" w:cs="Times New Roman"/>
          <w:spacing w:val="-5"/>
          <w:sz w:val="28"/>
          <w:szCs w:val="28"/>
        </w:rPr>
      </w:pPr>
      <w:r w:rsidRPr="00C33152">
        <w:rPr>
          <w:rFonts w:ascii="Times New Roman" w:hAnsi="Times New Roman" w:cs="Times New Roman"/>
          <w:spacing w:val="-5"/>
          <w:sz w:val="28"/>
          <w:szCs w:val="28"/>
        </w:rPr>
        <w:t>Участковая больница</w:t>
      </w:r>
    </w:p>
    <w:p w:rsidR="00C33152" w:rsidRPr="00C33152" w:rsidRDefault="00C33152" w:rsidP="00C33152">
      <w:pPr>
        <w:spacing w:after="0"/>
        <w:ind w:right="-21"/>
        <w:jc w:val="both"/>
        <w:rPr>
          <w:rFonts w:ascii="Times New Roman" w:hAnsi="Times New Roman" w:cs="Times New Roman"/>
          <w:spacing w:val="-5"/>
          <w:sz w:val="28"/>
          <w:szCs w:val="28"/>
        </w:rPr>
      </w:pPr>
      <w:r w:rsidRPr="00C33152">
        <w:rPr>
          <w:rFonts w:ascii="Times New Roman" w:hAnsi="Times New Roman" w:cs="Times New Roman"/>
          <w:spacing w:val="-5"/>
          <w:sz w:val="28"/>
          <w:szCs w:val="28"/>
        </w:rPr>
        <w:t>Культура</w:t>
      </w:r>
    </w:p>
    <w:p w:rsidR="00C33152" w:rsidRPr="00C33152" w:rsidRDefault="00C33152" w:rsidP="00C33152">
      <w:pPr>
        <w:spacing w:after="0"/>
        <w:ind w:right="-21"/>
        <w:jc w:val="both"/>
        <w:rPr>
          <w:rFonts w:ascii="Times New Roman" w:hAnsi="Times New Roman" w:cs="Times New Roman"/>
          <w:spacing w:val="-5"/>
          <w:sz w:val="28"/>
          <w:szCs w:val="28"/>
        </w:rPr>
      </w:pPr>
      <w:r w:rsidRPr="00C33152">
        <w:rPr>
          <w:rFonts w:ascii="Times New Roman" w:hAnsi="Times New Roman" w:cs="Times New Roman"/>
          <w:spacing w:val="-5"/>
          <w:sz w:val="28"/>
          <w:szCs w:val="28"/>
        </w:rPr>
        <w:t>Дом культуры</w:t>
      </w:r>
    </w:p>
    <w:p w:rsidR="00C33152" w:rsidRPr="00C33152" w:rsidRDefault="00C33152" w:rsidP="00C33152">
      <w:pPr>
        <w:spacing w:after="0"/>
        <w:ind w:right="-21"/>
        <w:jc w:val="both"/>
        <w:rPr>
          <w:rFonts w:ascii="Times New Roman" w:hAnsi="Times New Roman" w:cs="Times New Roman"/>
          <w:spacing w:val="-5"/>
          <w:sz w:val="28"/>
          <w:szCs w:val="28"/>
        </w:rPr>
      </w:pPr>
      <w:r w:rsidRPr="00C33152">
        <w:rPr>
          <w:rFonts w:ascii="Times New Roman" w:hAnsi="Times New Roman" w:cs="Times New Roman"/>
          <w:spacing w:val="-5"/>
          <w:sz w:val="28"/>
          <w:szCs w:val="28"/>
        </w:rPr>
        <w:t>Общественно-политические организации:</w:t>
      </w:r>
    </w:p>
    <w:p w:rsidR="00C33152" w:rsidRPr="00C33152" w:rsidRDefault="00C33152" w:rsidP="00C33152">
      <w:pPr>
        <w:spacing w:after="0"/>
        <w:ind w:right="-21"/>
        <w:jc w:val="both"/>
        <w:rPr>
          <w:rFonts w:ascii="Times New Roman" w:hAnsi="Times New Roman" w:cs="Times New Roman"/>
          <w:spacing w:val="-5"/>
          <w:sz w:val="28"/>
          <w:szCs w:val="28"/>
        </w:rPr>
      </w:pPr>
      <w:proofErr w:type="spellStart"/>
      <w:r w:rsidRPr="00C33152">
        <w:rPr>
          <w:rFonts w:ascii="Times New Roman" w:hAnsi="Times New Roman" w:cs="Times New Roman"/>
          <w:spacing w:val="-5"/>
          <w:sz w:val="28"/>
          <w:szCs w:val="28"/>
        </w:rPr>
        <w:t>Адыгэ</w:t>
      </w:r>
      <w:proofErr w:type="spellEnd"/>
      <w:r w:rsidRPr="00C33152">
        <w:rPr>
          <w:rFonts w:ascii="Times New Roman" w:hAnsi="Times New Roman" w:cs="Times New Roman"/>
          <w:spacing w:val="-5"/>
          <w:sz w:val="28"/>
          <w:szCs w:val="28"/>
        </w:rPr>
        <w:t xml:space="preserve"> </w:t>
      </w:r>
      <w:proofErr w:type="spellStart"/>
      <w:r w:rsidRPr="00C33152">
        <w:rPr>
          <w:rFonts w:ascii="Times New Roman" w:hAnsi="Times New Roman" w:cs="Times New Roman"/>
          <w:spacing w:val="-5"/>
          <w:sz w:val="28"/>
          <w:szCs w:val="28"/>
        </w:rPr>
        <w:t>Хасэ</w:t>
      </w:r>
      <w:proofErr w:type="spellEnd"/>
    </w:p>
    <w:p w:rsidR="00C33152" w:rsidRPr="00C33152" w:rsidRDefault="00C33152" w:rsidP="00C33152">
      <w:pPr>
        <w:spacing w:after="0"/>
        <w:ind w:right="-21"/>
        <w:jc w:val="both"/>
        <w:rPr>
          <w:rFonts w:ascii="Times New Roman" w:hAnsi="Times New Roman" w:cs="Times New Roman"/>
          <w:spacing w:val="-5"/>
          <w:sz w:val="28"/>
          <w:szCs w:val="28"/>
        </w:rPr>
      </w:pPr>
      <w:r w:rsidRPr="00C33152">
        <w:rPr>
          <w:rFonts w:ascii="Times New Roman" w:hAnsi="Times New Roman" w:cs="Times New Roman"/>
          <w:spacing w:val="-5"/>
          <w:sz w:val="28"/>
          <w:szCs w:val="28"/>
        </w:rPr>
        <w:t>Совет старейшин</w:t>
      </w:r>
    </w:p>
    <w:p w:rsidR="00C33152" w:rsidRPr="00C33152" w:rsidRDefault="00C33152" w:rsidP="00C33152">
      <w:pPr>
        <w:spacing w:after="0"/>
        <w:ind w:right="-21"/>
        <w:jc w:val="both"/>
        <w:rPr>
          <w:rFonts w:ascii="Times New Roman" w:hAnsi="Times New Roman" w:cs="Times New Roman"/>
          <w:spacing w:val="-5"/>
          <w:sz w:val="28"/>
          <w:szCs w:val="28"/>
        </w:rPr>
      </w:pPr>
      <w:r w:rsidRPr="00C33152">
        <w:rPr>
          <w:rFonts w:ascii="Times New Roman" w:hAnsi="Times New Roman" w:cs="Times New Roman"/>
          <w:spacing w:val="-5"/>
          <w:sz w:val="28"/>
          <w:szCs w:val="28"/>
        </w:rPr>
        <w:t>Совет ветеранов труда и войны</w:t>
      </w:r>
    </w:p>
    <w:p w:rsidR="00C33152" w:rsidRPr="00C33152" w:rsidRDefault="00C33152" w:rsidP="00C33152">
      <w:pPr>
        <w:spacing w:after="0"/>
        <w:ind w:right="-21"/>
        <w:jc w:val="both"/>
        <w:rPr>
          <w:rFonts w:ascii="Times New Roman" w:hAnsi="Times New Roman" w:cs="Times New Roman"/>
          <w:spacing w:val="-5"/>
          <w:sz w:val="28"/>
          <w:szCs w:val="28"/>
        </w:rPr>
      </w:pPr>
      <w:r w:rsidRPr="00C33152">
        <w:rPr>
          <w:rFonts w:ascii="Times New Roman" w:hAnsi="Times New Roman" w:cs="Times New Roman"/>
          <w:spacing w:val="-5"/>
          <w:sz w:val="28"/>
          <w:szCs w:val="28"/>
        </w:rPr>
        <w:t>В селе действует одна мечеть.</w:t>
      </w:r>
    </w:p>
    <w:p w:rsidR="00C33152" w:rsidRPr="00C33152" w:rsidRDefault="00C33152" w:rsidP="00C33152">
      <w:pPr>
        <w:spacing w:after="0"/>
        <w:ind w:right="-21"/>
        <w:jc w:val="both"/>
        <w:rPr>
          <w:rFonts w:ascii="Times New Roman" w:hAnsi="Times New Roman" w:cs="Times New Roman"/>
          <w:spacing w:val="-5"/>
          <w:sz w:val="28"/>
          <w:szCs w:val="28"/>
        </w:rPr>
      </w:pPr>
      <w:r w:rsidRPr="00C33152">
        <w:rPr>
          <w:rFonts w:ascii="Times New Roman" w:hAnsi="Times New Roman" w:cs="Times New Roman"/>
          <w:spacing w:val="-5"/>
          <w:sz w:val="28"/>
          <w:szCs w:val="28"/>
        </w:rPr>
        <w:t>Экономика</w:t>
      </w:r>
    </w:p>
    <w:p w:rsidR="00C33152" w:rsidRPr="00043202" w:rsidRDefault="00C33152" w:rsidP="00C33152">
      <w:pPr>
        <w:spacing w:after="0"/>
        <w:ind w:right="-21"/>
        <w:jc w:val="both"/>
        <w:rPr>
          <w:rFonts w:ascii="Times New Roman" w:hAnsi="Times New Roman" w:cs="Times New Roman"/>
          <w:spacing w:val="-5"/>
          <w:sz w:val="28"/>
          <w:szCs w:val="28"/>
        </w:rPr>
      </w:pPr>
      <w:r w:rsidRPr="00C33152">
        <w:rPr>
          <w:rFonts w:ascii="Times New Roman" w:hAnsi="Times New Roman" w:cs="Times New Roman"/>
          <w:spacing w:val="-5"/>
          <w:sz w:val="28"/>
          <w:szCs w:val="28"/>
        </w:rPr>
        <w:t>Сельское хозяйство села в основном направлено на выращивания картофеля, подсолнечника, сахарной свеклы, кукурузы, пшеницы и ячменя. Возрождается животноводство мясного и молочного направлений.</w:t>
      </w:r>
    </w:p>
    <w:p w:rsidR="00310168" w:rsidRDefault="00310168" w:rsidP="00DF2521">
      <w:pPr>
        <w:spacing w:after="0"/>
        <w:ind w:right="-21"/>
        <w:rPr>
          <w:rFonts w:ascii="Times New Roman" w:eastAsia="Times New Roman" w:hAnsi="Times New Roman" w:cs="Times New Roman"/>
          <w:spacing w:val="-5"/>
          <w:sz w:val="28"/>
          <w:szCs w:val="28"/>
        </w:rPr>
      </w:pPr>
    </w:p>
    <w:p w:rsidR="00310168" w:rsidRDefault="001D465A" w:rsidP="00310168">
      <w:pPr>
        <w:ind w:right="-21"/>
        <w:jc w:val="center"/>
        <w:rPr>
          <w:rFonts w:ascii="Times New Roman" w:hAnsi="Times New Roman"/>
          <w:b/>
          <w:spacing w:val="-5"/>
          <w:sz w:val="32"/>
          <w:szCs w:val="32"/>
        </w:rPr>
      </w:pPr>
      <w:r w:rsidRPr="00E93AD3">
        <w:rPr>
          <w:rFonts w:ascii="Times New Roman" w:hAnsi="Times New Roman"/>
          <w:b/>
          <w:spacing w:val="-5"/>
          <w:sz w:val="32"/>
          <w:szCs w:val="32"/>
        </w:rPr>
        <w:t>Общая характеристика сельского поселения.</w:t>
      </w:r>
    </w:p>
    <w:p w:rsidR="001D465A" w:rsidRPr="00310168" w:rsidRDefault="001D465A" w:rsidP="00310168">
      <w:pPr>
        <w:ind w:right="-21"/>
        <w:jc w:val="right"/>
        <w:rPr>
          <w:rFonts w:ascii="Times New Roman" w:hAnsi="Times New Roman"/>
          <w:spacing w:val="-5"/>
          <w:sz w:val="32"/>
          <w:szCs w:val="32"/>
        </w:rPr>
      </w:pPr>
      <w:r>
        <w:rPr>
          <w:rFonts w:ascii="Times New Roman" w:hAnsi="Times New Roman"/>
          <w:spacing w:val="-5"/>
          <w:sz w:val="32"/>
          <w:szCs w:val="32"/>
        </w:rPr>
        <w:t xml:space="preserve"> </w:t>
      </w:r>
      <w:r w:rsidRPr="00310168">
        <w:rPr>
          <w:rFonts w:ascii="Times New Roman" w:hAnsi="Times New Roman"/>
          <w:sz w:val="28"/>
          <w:szCs w:val="28"/>
        </w:rPr>
        <w:t>Таблица 1.</w:t>
      </w:r>
    </w:p>
    <w:tbl>
      <w:tblPr>
        <w:tblStyle w:val="af0"/>
        <w:tblW w:w="14868" w:type="dxa"/>
        <w:tblInd w:w="360" w:type="dxa"/>
        <w:tblLook w:val="04A0" w:firstRow="1" w:lastRow="0" w:firstColumn="1" w:lastColumn="0" w:noHBand="0" w:noVBand="1"/>
      </w:tblPr>
      <w:tblGrid>
        <w:gridCol w:w="5970"/>
        <w:gridCol w:w="4059"/>
        <w:gridCol w:w="4839"/>
      </w:tblGrid>
      <w:tr w:rsidR="00947E2B" w:rsidRPr="00554A1A" w:rsidTr="00DB57C7">
        <w:trPr>
          <w:trHeight w:val="434"/>
        </w:trPr>
        <w:tc>
          <w:tcPr>
            <w:tcW w:w="5970" w:type="dxa"/>
          </w:tcPr>
          <w:p w:rsidR="00947E2B" w:rsidRPr="007F6929" w:rsidRDefault="00947E2B" w:rsidP="00947E2B">
            <w:pPr>
              <w:autoSpaceDE w:val="0"/>
              <w:snapToGrid w:val="0"/>
              <w:jc w:val="center"/>
              <w:rPr>
                <w:rFonts w:ascii="Times New Roman" w:hAnsi="Times New Roman"/>
                <w:b/>
                <w:color w:val="000000"/>
                <w:spacing w:val="-5"/>
                <w:sz w:val="28"/>
                <w:szCs w:val="28"/>
              </w:rPr>
            </w:pPr>
            <w:r w:rsidRPr="007F6929">
              <w:rPr>
                <w:rFonts w:ascii="Times New Roman" w:hAnsi="Times New Roman"/>
                <w:b/>
                <w:color w:val="000000"/>
                <w:spacing w:val="-5"/>
                <w:sz w:val="28"/>
                <w:szCs w:val="28"/>
              </w:rPr>
              <w:t>Наименование</w:t>
            </w:r>
          </w:p>
        </w:tc>
        <w:tc>
          <w:tcPr>
            <w:tcW w:w="4059" w:type="dxa"/>
            <w:vAlign w:val="center"/>
          </w:tcPr>
          <w:p w:rsidR="00947E2B" w:rsidRPr="007F6929" w:rsidRDefault="00947E2B" w:rsidP="00947E2B">
            <w:pPr>
              <w:autoSpaceDE w:val="0"/>
              <w:snapToGrid w:val="0"/>
              <w:jc w:val="center"/>
              <w:rPr>
                <w:rFonts w:ascii="Times New Roman" w:hAnsi="Times New Roman"/>
                <w:color w:val="000000"/>
                <w:spacing w:val="-5"/>
                <w:sz w:val="28"/>
                <w:szCs w:val="28"/>
              </w:rPr>
            </w:pPr>
            <w:r w:rsidRPr="007F6929">
              <w:rPr>
                <w:rFonts w:ascii="Times New Roman" w:hAnsi="Times New Roman"/>
                <w:b/>
                <w:bCs/>
                <w:color w:val="000000"/>
                <w:spacing w:val="-4"/>
                <w:sz w:val="28"/>
                <w:szCs w:val="28"/>
              </w:rPr>
              <w:t>Единицы измерения</w:t>
            </w:r>
          </w:p>
        </w:tc>
        <w:tc>
          <w:tcPr>
            <w:tcW w:w="4839" w:type="dxa"/>
          </w:tcPr>
          <w:p w:rsidR="00947E2B" w:rsidRPr="007F6929" w:rsidRDefault="00947E2B" w:rsidP="00947E2B">
            <w:pPr>
              <w:autoSpaceDE w:val="0"/>
              <w:snapToGrid w:val="0"/>
              <w:ind w:right="-21"/>
              <w:jc w:val="center"/>
              <w:rPr>
                <w:rFonts w:ascii="Times New Roman" w:hAnsi="Times New Roman"/>
                <w:sz w:val="28"/>
                <w:szCs w:val="28"/>
              </w:rPr>
            </w:pPr>
            <w:r w:rsidRPr="007F6929">
              <w:rPr>
                <w:rFonts w:ascii="Times New Roman" w:hAnsi="Times New Roman"/>
                <w:b/>
                <w:bCs/>
                <w:color w:val="000000"/>
                <w:spacing w:val="-4"/>
                <w:sz w:val="28"/>
                <w:szCs w:val="28"/>
              </w:rPr>
              <w:t>Показатели</w:t>
            </w:r>
          </w:p>
        </w:tc>
      </w:tr>
      <w:tr w:rsidR="00947E2B" w:rsidRPr="00554A1A" w:rsidTr="00DB57C7">
        <w:trPr>
          <w:trHeight w:val="326"/>
        </w:trPr>
        <w:tc>
          <w:tcPr>
            <w:tcW w:w="5970" w:type="dxa"/>
          </w:tcPr>
          <w:p w:rsidR="00947E2B" w:rsidRPr="007F6929" w:rsidRDefault="00947E2B" w:rsidP="00867497">
            <w:pPr>
              <w:autoSpaceDE w:val="0"/>
              <w:snapToGrid w:val="0"/>
              <w:rPr>
                <w:rFonts w:ascii="Times New Roman" w:hAnsi="Times New Roman"/>
                <w:color w:val="000000"/>
                <w:spacing w:val="-5"/>
                <w:sz w:val="28"/>
                <w:szCs w:val="28"/>
              </w:rPr>
            </w:pPr>
            <w:r w:rsidRPr="007F6929">
              <w:rPr>
                <w:rFonts w:ascii="Times New Roman" w:hAnsi="Times New Roman"/>
                <w:color w:val="000000"/>
                <w:spacing w:val="-5"/>
                <w:sz w:val="28"/>
                <w:szCs w:val="28"/>
              </w:rPr>
              <w:t>Площадь сельского поселения</w:t>
            </w:r>
          </w:p>
        </w:tc>
        <w:tc>
          <w:tcPr>
            <w:tcW w:w="4059" w:type="dxa"/>
            <w:vAlign w:val="center"/>
          </w:tcPr>
          <w:p w:rsidR="00947E2B" w:rsidRPr="007F6929" w:rsidRDefault="00947E2B" w:rsidP="00867497">
            <w:pPr>
              <w:autoSpaceDE w:val="0"/>
              <w:snapToGrid w:val="0"/>
              <w:jc w:val="center"/>
              <w:rPr>
                <w:rFonts w:ascii="Times New Roman" w:hAnsi="Times New Roman"/>
                <w:color w:val="000000"/>
                <w:spacing w:val="-5"/>
                <w:sz w:val="28"/>
                <w:szCs w:val="28"/>
              </w:rPr>
            </w:pPr>
            <w:r w:rsidRPr="007F6929">
              <w:rPr>
                <w:rFonts w:ascii="Times New Roman" w:hAnsi="Times New Roman" w:cs="Times New Roman"/>
                <w:sz w:val="28"/>
                <w:szCs w:val="28"/>
              </w:rPr>
              <w:t>га</w:t>
            </w:r>
          </w:p>
        </w:tc>
        <w:tc>
          <w:tcPr>
            <w:tcW w:w="4839" w:type="dxa"/>
          </w:tcPr>
          <w:p w:rsidR="00947E2B" w:rsidRPr="007F6929" w:rsidRDefault="005C6059" w:rsidP="00DF2521">
            <w:pPr>
              <w:autoSpaceDE w:val="0"/>
              <w:snapToGrid w:val="0"/>
              <w:ind w:right="-21"/>
              <w:jc w:val="center"/>
              <w:rPr>
                <w:rFonts w:ascii="Times New Roman" w:hAnsi="Times New Roman"/>
                <w:sz w:val="28"/>
                <w:szCs w:val="28"/>
              </w:rPr>
            </w:pPr>
            <w:r>
              <w:rPr>
                <w:rFonts w:ascii="Times New Roman" w:hAnsi="Times New Roman"/>
                <w:sz w:val="28"/>
                <w:szCs w:val="28"/>
              </w:rPr>
              <w:t>3000</w:t>
            </w:r>
            <w:r w:rsidR="00F50445">
              <w:rPr>
                <w:rFonts w:ascii="Times New Roman" w:hAnsi="Times New Roman"/>
                <w:sz w:val="28"/>
                <w:szCs w:val="28"/>
              </w:rPr>
              <w:t>,0</w:t>
            </w:r>
          </w:p>
        </w:tc>
      </w:tr>
      <w:tr w:rsidR="00947E2B" w:rsidRPr="00554A1A" w:rsidTr="00DB57C7">
        <w:trPr>
          <w:trHeight w:val="760"/>
        </w:trPr>
        <w:tc>
          <w:tcPr>
            <w:tcW w:w="5970" w:type="dxa"/>
          </w:tcPr>
          <w:p w:rsidR="00947E2B" w:rsidRPr="007F6929" w:rsidRDefault="00947E2B" w:rsidP="005F00E7">
            <w:pPr>
              <w:ind w:right="-21"/>
              <w:jc w:val="both"/>
              <w:rPr>
                <w:rFonts w:ascii="Times New Roman" w:hAnsi="Times New Roman" w:cs="Times New Roman"/>
                <w:sz w:val="28"/>
                <w:szCs w:val="28"/>
              </w:rPr>
            </w:pPr>
            <w:r w:rsidRPr="007F6929">
              <w:rPr>
                <w:rFonts w:ascii="Times New Roman" w:hAnsi="Times New Roman"/>
                <w:color w:val="000000"/>
                <w:spacing w:val="-5"/>
                <w:sz w:val="28"/>
                <w:szCs w:val="28"/>
              </w:rPr>
              <w:t>Численность населения</w:t>
            </w:r>
          </w:p>
        </w:tc>
        <w:tc>
          <w:tcPr>
            <w:tcW w:w="4059" w:type="dxa"/>
          </w:tcPr>
          <w:p w:rsidR="00947E2B" w:rsidRPr="007F6929" w:rsidRDefault="00947E2B" w:rsidP="00947E2B">
            <w:pPr>
              <w:ind w:right="-21"/>
              <w:jc w:val="center"/>
              <w:rPr>
                <w:rFonts w:ascii="Times New Roman" w:hAnsi="Times New Roman" w:cs="Times New Roman"/>
                <w:sz w:val="28"/>
                <w:szCs w:val="28"/>
              </w:rPr>
            </w:pPr>
            <w:r w:rsidRPr="007F6929">
              <w:rPr>
                <w:rFonts w:ascii="Times New Roman" w:hAnsi="Times New Roman"/>
                <w:color w:val="000000"/>
                <w:spacing w:val="-5"/>
                <w:sz w:val="28"/>
                <w:szCs w:val="28"/>
              </w:rPr>
              <w:t>чел.</w:t>
            </w:r>
          </w:p>
        </w:tc>
        <w:tc>
          <w:tcPr>
            <w:tcW w:w="4839" w:type="dxa"/>
          </w:tcPr>
          <w:p w:rsidR="00947E2B" w:rsidRPr="007F6929" w:rsidRDefault="005C6059" w:rsidP="00947E2B">
            <w:pPr>
              <w:ind w:right="-21"/>
              <w:jc w:val="center"/>
              <w:rPr>
                <w:rFonts w:ascii="Times New Roman" w:hAnsi="Times New Roman" w:cs="Times New Roman"/>
                <w:sz w:val="28"/>
                <w:szCs w:val="28"/>
              </w:rPr>
            </w:pPr>
            <w:r>
              <w:rPr>
                <w:rFonts w:ascii="Times New Roman" w:hAnsi="Times New Roman" w:cs="Times New Roman"/>
                <w:sz w:val="28"/>
                <w:szCs w:val="28"/>
              </w:rPr>
              <w:t>1700</w:t>
            </w:r>
          </w:p>
        </w:tc>
      </w:tr>
      <w:tr w:rsidR="00947E2B" w:rsidRPr="00554A1A" w:rsidTr="00DB57C7">
        <w:trPr>
          <w:trHeight w:val="1557"/>
        </w:trPr>
        <w:tc>
          <w:tcPr>
            <w:tcW w:w="5970" w:type="dxa"/>
          </w:tcPr>
          <w:p w:rsidR="00947E2B" w:rsidRPr="007F6929" w:rsidRDefault="00947E2B" w:rsidP="00867497">
            <w:pPr>
              <w:autoSpaceDE w:val="0"/>
              <w:snapToGrid w:val="0"/>
              <w:rPr>
                <w:rFonts w:ascii="Times New Roman" w:hAnsi="Times New Roman"/>
                <w:sz w:val="28"/>
                <w:szCs w:val="28"/>
              </w:rPr>
            </w:pPr>
            <w:r w:rsidRPr="007F6929">
              <w:rPr>
                <w:rFonts w:ascii="Times New Roman" w:hAnsi="Times New Roman"/>
                <w:sz w:val="28"/>
                <w:szCs w:val="28"/>
              </w:rPr>
              <w:lastRenderedPageBreak/>
              <w:t>Среднегодовая</w:t>
            </w:r>
            <w:r w:rsidR="002B2E46" w:rsidRPr="007F6929">
              <w:rPr>
                <w:rFonts w:ascii="Times New Roman" w:hAnsi="Times New Roman"/>
                <w:sz w:val="28"/>
                <w:szCs w:val="28"/>
              </w:rPr>
              <w:t xml:space="preserve"> </w:t>
            </w:r>
            <w:r w:rsidR="00E21659" w:rsidRPr="007F6929">
              <w:rPr>
                <w:rFonts w:ascii="Times New Roman" w:hAnsi="Times New Roman"/>
                <w:sz w:val="28"/>
                <w:szCs w:val="28"/>
              </w:rPr>
              <w:t>(средне</w:t>
            </w:r>
            <w:r w:rsidR="002B2E46" w:rsidRPr="007F6929">
              <w:rPr>
                <w:rFonts w:ascii="Times New Roman" w:hAnsi="Times New Roman"/>
                <w:sz w:val="28"/>
                <w:szCs w:val="28"/>
              </w:rPr>
              <w:t>месячная)</w:t>
            </w:r>
            <w:r w:rsidRPr="007F6929">
              <w:rPr>
                <w:rFonts w:ascii="Times New Roman" w:hAnsi="Times New Roman"/>
                <w:sz w:val="28"/>
                <w:szCs w:val="28"/>
              </w:rPr>
              <w:t xml:space="preserve"> температура воздуха летом</w:t>
            </w:r>
          </w:p>
        </w:tc>
        <w:tc>
          <w:tcPr>
            <w:tcW w:w="4059" w:type="dxa"/>
          </w:tcPr>
          <w:p w:rsidR="00947E2B" w:rsidRPr="007F6929" w:rsidRDefault="002B2E46" w:rsidP="002B2E46">
            <w:pPr>
              <w:ind w:right="-21"/>
              <w:jc w:val="center"/>
              <w:rPr>
                <w:rFonts w:ascii="Times New Roman" w:hAnsi="Times New Roman" w:cs="Times New Roman"/>
                <w:sz w:val="28"/>
                <w:szCs w:val="28"/>
              </w:rPr>
            </w:pPr>
            <w:r w:rsidRPr="007F6929">
              <w:rPr>
                <w:rFonts w:ascii="Times New Roman" w:hAnsi="Times New Roman"/>
                <w:color w:val="000000"/>
                <w:spacing w:val="-5"/>
                <w:sz w:val="28"/>
                <w:szCs w:val="28"/>
              </w:rPr>
              <w:t>градусы</w:t>
            </w:r>
          </w:p>
        </w:tc>
        <w:tc>
          <w:tcPr>
            <w:tcW w:w="4839" w:type="dxa"/>
          </w:tcPr>
          <w:p w:rsidR="00947E2B" w:rsidRPr="007F6929" w:rsidRDefault="005C6059" w:rsidP="00E21659">
            <w:pPr>
              <w:ind w:right="-21"/>
              <w:jc w:val="center"/>
              <w:rPr>
                <w:rFonts w:ascii="Times New Roman" w:hAnsi="Times New Roman" w:cs="Times New Roman"/>
                <w:sz w:val="28"/>
                <w:szCs w:val="28"/>
              </w:rPr>
            </w:pPr>
            <w:r>
              <w:rPr>
                <w:rFonts w:ascii="Times New Roman" w:hAnsi="Times New Roman"/>
                <w:sz w:val="28"/>
                <w:szCs w:val="28"/>
              </w:rPr>
              <w:t>+ 19</w:t>
            </w:r>
            <w:r w:rsidR="007F6929" w:rsidRPr="007F6929">
              <w:rPr>
                <w:rFonts w:ascii="Times New Roman" w:hAnsi="Times New Roman"/>
                <w:sz w:val="28"/>
                <w:szCs w:val="28"/>
              </w:rPr>
              <w:t>,5</w:t>
            </w:r>
          </w:p>
        </w:tc>
      </w:tr>
      <w:tr w:rsidR="00947E2B" w:rsidTr="00DB57C7">
        <w:trPr>
          <w:trHeight w:val="1521"/>
        </w:trPr>
        <w:tc>
          <w:tcPr>
            <w:tcW w:w="5970" w:type="dxa"/>
          </w:tcPr>
          <w:p w:rsidR="00947E2B" w:rsidRPr="007F6929" w:rsidRDefault="00947E2B" w:rsidP="005F00E7">
            <w:pPr>
              <w:ind w:right="-21"/>
              <w:jc w:val="both"/>
              <w:rPr>
                <w:rFonts w:ascii="Times New Roman" w:hAnsi="Times New Roman" w:cs="Times New Roman"/>
                <w:sz w:val="28"/>
                <w:szCs w:val="28"/>
              </w:rPr>
            </w:pPr>
            <w:r w:rsidRPr="007F6929">
              <w:rPr>
                <w:rFonts w:ascii="Times New Roman" w:hAnsi="Times New Roman"/>
                <w:sz w:val="28"/>
                <w:szCs w:val="28"/>
              </w:rPr>
              <w:t xml:space="preserve">Среднегодовая </w:t>
            </w:r>
            <w:r w:rsidR="002B2E46" w:rsidRPr="007F6929">
              <w:rPr>
                <w:rFonts w:ascii="Times New Roman" w:hAnsi="Times New Roman"/>
                <w:sz w:val="28"/>
                <w:szCs w:val="28"/>
              </w:rPr>
              <w:t xml:space="preserve">(среднемесячная) </w:t>
            </w:r>
            <w:r w:rsidR="00E21659" w:rsidRPr="007F6929">
              <w:rPr>
                <w:rFonts w:ascii="Times New Roman" w:hAnsi="Times New Roman"/>
                <w:sz w:val="28"/>
                <w:szCs w:val="28"/>
              </w:rPr>
              <w:t>температура воздуха</w:t>
            </w:r>
            <w:r w:rsidRPr="007F6929">
              <w:rPr>
                <w:rFonts w:ascii="Times New Roman" w:hAnsi="Times New Roman"/>
                <w:color w:val="000000"/>
                <w:spacing w:val="-5"/>
                <w:sz w:val="28"/>
                <w:szCs w:val="28"/>
              </w:rPr>
              <w:t xml:space="preserve"> зимой</w:t>
            </w:r>
          </w:p>
        </w:tc>
        <w:tc>
          <w:tcPr>
            <w:tcW w:w="4059" w:type="dxa"/>
          </w:tcPr>
          <w:p w:rsidR="00947E2B" w:rsidRPr="007F6929" w:rsidRDefault="002B2E46" w:rsidP="00947E2B">
            <w:pPr>
              <w:ind w:right="-21"/>
              <w:jc w:val="center"/>
              <w:rPr>
                <w:rFonts w:ascii="Times New Roman" w:hAnsi="Times New Roman" w:cs="Times New Roman"/>
                <w:sz w:val="28"/>
                <w:szCs w:val="28"/>
              </w:rPr>
            </w:pPr>
            <w:r w:rsidRPr="007F6929">
              <w:rPr>
                <w:rFonts w:ascii="Times New Roman" w:hAnsi="Times New Roman"/>
                <w:color w:val="000000"/>
                <w:spacing w:val="-5"/>
                <w:sz w:val="28"/>
                <w:szCs w:val="28"/>
              </w:rPr>
              <w:t>градусы</w:t>
            </w:r>
          </w:p>
        </w:tc>
        <w:tc>
          <w:tcPr>
            <w:tcW w:w="4839" w:type="dxa"/>
          </w:tcPr>
          <w:p w:rsidR="00947E2B" w:rsidRPr="00947E2B" w:rsidRDefault="005C6059" w:rsidP="00FC47F1">
            <w:pPr>
              <w:ind w:right="-21"/>
              <w:jc w:val="center"/>
              <w:rPr>
                <w:rFonts w:ascii="Times New Roman" w:hAnsi="Times New Roman" w:cs="Times New Roman"/>
                <w:sz w:val="28"/>
                <w:szCs w:val="28"/>
              </w:rPr>
            </w:pPr>
            <w:r>
              <w:rPr>
                <w:rFonts w:ascii="Times New Roman" w:hAnsi="Times New Roman" w:cs="Times New Roman"/>
                <w:sz w:val="28"/>
                <w:szCs w:val="28"/>
              </w:rPr>
              <w:t>- 3,8</w:t>
            </w:r>
          </w:p>
        </w:tc>
      </w:tr>
    </w:tbl>
    <w:p w:rsidR="00554A1A" w:rsidRDefault="00554A1A" w:rsidP="00043202">
      <w:pPr>
        <w:ind w:right="-21"/>
        <w:rPr>
          <w:rFonts w:ascii="Times New Roman" w:hAnsi="Times New Roman" w:cs="Times New Roman"/>
          <w:sz w:val="28"/>
          <w:szCs w:val="28"/>
        </w:rPr>
      </w:pPr>
    </w:p>
    <w:p w:rsidR="000E3960" w:rsidRPr="00B66DD2" w:rsidRDefault="000E3960" w:rsidP="00B66DD2">
      <w:pPr>
        <w:spacing w:after="0"/>
        <w:ind w:left="360"/>
        <w:rPr>
          <w:rFonts w:ascii="Times New Roman" w:hAnsi="Times New Roman" w:cs="Times New Roman"/>
          <w:sz w:val="28"/>
          <w:szCs w:val="28"/>
        </w:rPr>
      </w:pPr>
      <w:r>
        <w:rPr>
          <w:rFonts w:ascii="Times New Roman" w:hAnsi="Times New Roman" w:cs="Times New Roman"/>
          <w:sz w:val="28"/>
          <w:szCs w:val="28"/>
        </w:rPr>
        <w:t xml:space="preserve"> </w:t>
      </w:r>
      <w:r w:rsidRPr="00B66DD2">
        <w:rPr>
          <w:rFonts w:ascii="Times New Roman" w:hAnsi="Times New Roman" w:cs="Times New Roman"/>
          <w:b/>
          <w:sz w:val="28"/>
          <w:szCs w:val="28"/>
          <w:u w:val="single"/>
        </w:rPr>
        <w:t>Климат</w:t>
      </w:r>
      <w:r w:rsidRPr="00B66DD2">
        <w:rPr>
          <w:rFonts w:ascii="Times New Roman" w:hAnsi="Times New Roman" w:cs="Times New Roman"/>
          <w:sz w:val="28"/>
          <w:szCs w:val="28"/>
        </w:rPr>
        <w:t>:</w:t>
      </w:r>
    </w:p>
    <w:p w:rsidR="007226EE" w:rsidRPr="00B66DD2" w:rsidRDefault="007226EE" w:rsidP="00B66DD2">
      <w:pPr>
        <w:spacing w:after="0"/>
        <w:ind w:left="284" w:firstLine="567"/>
        <w:jc w:val="both"/>
        <w:rPr>
          <w:rFonts w:ascii="Times New Roman" w:hAnsi="Times New Roman" w:cs="Times New Roman"/>
          <w:sz w:val="28"/>
          <w:szCs w:val="28"/>
        </w:rPr>
      </w:pPr>
      <w:r w:rsidRPr="00B66DD2">
        <w:rPr>
          <w:rFonts w:ascii="Times New Roman" w:hAnsi="Times New Roman" w:cs="Times New Roman"/>
          <w:sz w:val="28"/>
          <w:szCs w:val="28"/>
        </w:rPr>
        <w:t>Климат Кабардино-Балкарии определяется географическим положением, солнечной радиацией, движением воздушных масс, особенностями</w:t>
      </w:r>
      <w:r w:rsidR="00B66DD2">
        <w:rPr>
          <w:rFonts w:ascii="Times New Roman" w:hAnsi="Times New Roman" w:cs="Times New Roman"/>
          <w:sz w:val="28"/>
          <w:szCs w:val="28"/>
        </w:rPr>
        <w:t xml:space="preserve"> </w:t>
      </w:r>
      <w:r w:rsidRPr="00B66DD2">
        <w:rPr>
          <w:rFonts w:ascii="Times New Roman" w:hAnsi="Times New Roman" w:cs="Times New Roman"/>
          <w:sz w:val="28"/>
          <w:szCs w:val="28"/>
        </w:rPr>
        <w:t>рельефа, подстилающей поверхностью</w:t>
      </w:r>
      <w:r w:rsidR="00B66DD2">
        <w:rPr>
          <w:rFonts w:ascii="Times New Roman" w:hAnsi="Times New Roman" w:cs="Times New Roman"/>
          <w:sz w:val="28"/>
          <w:szCs w:val="28"/>
        </w:rPr>
        <w:t>.</w:t>
      </w:r>
      <w:r w:rsidRPr="00B66DD2">
        <w:rPr>
          <w:rFonts w:ascii="Times New Roman" w:hAnsi="Times New Roman" w:cs="Times New Roman"/>
          <w:sz w:val="28"/>
          <w:szCs w:val="28"/>
        </w:rPr>
        <w:t xml:space="preserve"> Расположенная в относительно низких широтах, территория республики получает значительное количество солнечной радиации, что определяет обилие солнечного света и тепла. Наибольшее их количество поступает в мае-июле при высоком положении солнца над горизонтом и большей продолжительности дня. Особенностью распределения суммарной радиации в горах является увеличение.</w:t>
      </w:r>
    </w:p>
    <w:p w:rsidR="007226EE" w:rsidRPr="00B66DD2" w:rsidRDefault="007226EE" w:rsidP="00B66DD2">
      <w:pPr>
        <w:spacing w:after="0"/>
        <w:ind w:left="284" w:firstLine="567"/>
        <w:jc w:val="both"/>
        <w:rPr>
          <w:rFonts w:ascii="Times New Roman" w:hAnsi="Times New Roman" w:cs="Times New Roman"/>
          <w:sz w:val="28"/>
          <w:szCs w:val="28"/>
        </w:rPr>
      </w:pPr>
      <w:r w:rsidRPr="00B66DD2">
        <w:rPr>
          <w:rFonts w:ascii="Times New Roman" w:hAnsi="Times New Roman" w:cs="Times New Roman"/>
          <w:sz w:val="28"/>
          <w:szCs w:val="28"/>
        </w:rPr>
        <w:t>Весьма отчетливо выражена вертикальная климатическая зональность или изменение климата с высотой, особенно в высокогорной области, то есть своеобразие рельефа Кабардино-Балкарии обусловливает характерные особенности ее климата. В горах климатические условия подчинены высотной поясности. С высотой быстро изменяется весь комплекс климатических условий: понижается температура воздуха, увеличивается количество осадков, возрастает облачность и т.д.</w:t>
      </w:r>
    </w:p>
    <w:p w:rsidR="007226EE" w:rsidRPr="00B66DD2" w:rsidRDefault="007226EE" w:rsidP="00B66DD2">
      <w:pPr>
        <w:spacing w:after="0"/>
        <w:ind w:left="284" w:firstLine="567"/>
        <w:jc w:val="both"/>
        <w:rPr>
          <w:rFonts w:ascii="Times New Roman" w:hAnsi="Times New Roman" w:cs="Times New Roman"/>
          <w:sz w:val="28"/>
          <w:szCs w:val="28"/>
        </w:rPr>
      </w:pPr>
      <w:r w:rsidRPr="00B66DD2">
        <w:rPr>
          <w:rFonts w:ascii="Times New Roman" w:hAnsi="Times New Roman" w:cs="Times New Roman"/>
          <w:sz w:val="28"/>
          <w:szCs w:val="28"/>
        </w:rPr>
        <w:t>Рельеф оказывает заметное влияние на амплитуды колебаний температур. В долинах, по сравнению со склонами и вершинами гор, суточные амплитуды нередко увеличиваются в два раза и более. На общее изменение температуры и влажности воздуха с высотой накладывается изменение циркуляции воздуха. В горах, начиная с высоты примерно 2000 м, ведущая роль принадлежит западному переносу воздуха. Летом в республику</w:t>
      </w:r>
      <w:r w:rsidR="00B66DD2">
        <w:rPr>
          <w:rFonts w:ascii="Times New Roman" w:hAnsi="Times New Roman" w:cs="Times New Roman"/>
          <w:sz w:val="28"/>
          <w:szCs w:val="28"/>
        </w:rPr>
        <w:t xml:space="preserve"> </w:t>
      </w:r>
      <w:r w:rsidRPr="00B66DD2">
        <w:rPr>
          <w:rFonts w:ascii="Times New Roman" w:hAnsi="Times New Roman" w:cs="Times New Roman"/>
          <w:sz w:val="28"/>
          <w:szCs w:val="28"/>
        </w:rPr>
        <w:t>из степной зоны южной части Восточно-европейской равнины приходит</w:t>
      </w:r>
      <w:r w:rsidR="00B66DD2">
        <w:rPr>
          <w:rFonts w:ascii="Times New Roman" w:hAnsi="Times New Roman" w:cs="Times New Roman"/>
          <w:sz w:val="28"/>
          <w:szCs w:val="28"/>
        </w:rPr>
        <w:t xml:space="preserve"> </w:t>
      </w:r>
      <w:r w:rsidRPr="00B66DD2">
        <w:rPr>
          <w:rFonts w:ascii="Times New Roman" w:hAnsi="Times New Roman" w:cs="Times New Roman"/>
          <w:sz w:val="28"/>
          <w:szCs w:val="28"/>
        </w:rPr>
        <w:t>жаркий континентальный воздух. Зимой наблюдается вторжение холодного</w:t>
      </w:r>
      <w:r w:rsidR="00B66DD2">
        <w:rPr>
          <w:rFonts w:ascii="Times New Roman" w:hAnsi="Times New Roman" w:cs="Times New Roman"/>
          <w:sz w:val="28"/>
          <w:szCs w:val="28"/>
        </w:rPr>
        <w:t xml:space="preserve"> </w:t>
      </w:r>
      <w:r w:rsidRPr="00B66DD2">
        <w:rPr>
          <w:rFonts w:ascii="Times New Roman" w:hAnsi="Times New Roman" w:cs="Times New Roman"/>
          <w:sz w:val="28"/>
          <w:szCs w:val="28"/>
        </w:rPr>
        <w:t>воздуха, движущегося с востока и северо-востока по южной периферии.</w:t>
      </w:r>
      <w:r w:rsidR="00B66DD2">
        <w:rPr>
          <w:rFonts w:ascii="Times New Roman" w:hAnsi="Times New Roman" w:cs="Times New Roman"/>
          <w:sz w:val="28"/>
          <w:szCs w:val="28"/>
        </w:rPr>
        <w:t xml:space="preserve"> </w:t>
      </w:r>
      <w:r w:rsidRPr="00B66DD2">
        <w:rPr>
          <w:rFonts w:ascii="Times New Roman" w:hAnsi="Times New Roman" w:cs="Times New Roman"/>
          <w:sz w:val="28"/>
          <w:szCs w:val="28"/>
        </w:rPr>
        <w:t>Климат – важный фактор экологической среды. В свою очередь,</w:t>
      </w:r>
      <w:r w:rsidR="00B66DD2">
        <w:rPr>
          <w:rFonts w:ascii="Times New Roman" w:hAnsi="Times New Roman" w:cs="Times New Roman"/>
          <w:sz w:val="28"/>
          <w:szCs w:val="28"/>
        </w:rPr>
        <w:t xml:space="preserve"> </w:t>
      </w:r>
      <w:r w:rsidRPr="00B66DD2">
        <w:rPr>
          <w:rFonts w:ascii="Times New Roman" w:hAnsi="Times New Roman" w:cs="Times New Roman"/>
          <w:sz w:val="28"/>
          <w:szCs w:val="28"/>
        </w:rPr>
        <w:t xml:space="preserve">рельеф оказывает </w:t>
      </w:r>
      <w:r w:rsidRPr="00B66DD2">
        <w:rPr>
          <w:rFonts w:ascii="Times New Roman" w:hAnsi="Times New Roman" w:cs="Times New Roman"/>
          <w:sz w:val="28"/>
          <w:szCs w:val="28"/>
        </w:rPr>
        <w:lastRenderedPageBreak/>
        <w:t>определяющее влияние на климат, видоизменяя циркуляцию воздуха в ее нижних слоях. Сильно расчлененный рельеф – продольные и поперечные хребты, большое количество долин, ущелий, котловин – создает сложную циркуляцию воздуха в горах. На распределение атмосферных осадков рельеф также оказывает</w:t>
      </w:r>
      <w:r w:rsidR="00B66DD2">
        <w:rPr>
          <w:rFonts w:ascii="Times New Roman" w:hAnsi="Times New Roman" w:cs="Times New Roman"/>
          <w:sz w:val="28"/>
          <w:szCs w:val="28"/>
        </w:rPr>
        <w:t xml:space="preserve"> </w:t>
      </w:r>
      <w:r w:rsidRPr="00B66DD2">
        <w:rPr>
          <w:rFonts w:ascii="Times New Roman" w:hAnsi="Times New Roman" w:cs="Times New Roman"/>
          <w:sz w:val="28"/>
          <w:szCs w:val="28"/>
        </w:rPr>
        <w:t>большое влияние, усиливая их выпадение при вторжении на территорию</w:t>
      </w:r>
      <w:r w:rsidR="00B66DD2">
        <w:rPr>
          <w:rFonts w:ascii="Times New Roman" w:hAnsi="Times New Roman" w:cs="Times New Roman"/>
          <w:sz w:val="28"/>
          <w:szCs w:val="28"/>
        </w:rPr>
        <w:t xml:space="preserve"> </w:t>
      </w:r>
      <w:r w:rsidRPr="00B66DD2">
        <w:rPr>
          <w:rFonts w:ascii="Times New Roman" w:hAnsi="Times New Roman" w:cs="Times New Roman"/>
          <w:sz w:val="28"/>
          <w:szCs w:val="28"/>
        </w:rPr>
        <w:t>влажных воздушных масс. Горы Главного Кавказского хребта «обостряют» теплые фронты на наветренных склонах, увеличивая выпадение осадков. При прохождении холодных фронтов выпадают ливневые дожди, нередко сопровождаемые грозами и сильными ветрами.</w:t>
      </w:r>
    </w:p>
    <w:p w:rsidR="00960475" w:rsidRDefault="00960475" w:rsidP="00B66DD2">
      <w:pPr>
        <w:spacing w:after="0"/>
        <w:ind w:left="284" w:firstLine="567"/>
        <w:jc w:val="both"/>
        <w:rPr>
          <w:rFonts w:ascii="Times New Roman" w:hAnsi="Times New Roman" w:cs="Times New Roman"/>
          <w:sz w:val="28"/>
          <w:szCs w:val="28"/>
        </w:rPr>
      </w:pPr>
      <w:r w:rsidRPr="00B66DD2">
        <w:rPr>
          <w:rFonts w:ascii="Times New Roman" w:hAnsi="Times New Roman" w:cs="Times New Roman"/>
          <w:sz w:val="28"/>
          <w:szCs w:val="28"/>
        </w:rPr>
        <w:t xml:space="preserve">Географическое положение района, благоприятный климат, плодородные почвы, своеобразный рельеф способствовали развитию самой разнообразной растительности: роскошные лиственные и хвойные леса, кустарниковые заросли по берегам рек, субальпийские и альпийские луга, естественный травяной покров которых иногда превышает рост человека. Из 6 тысяч зарегистрированных на Кавказе растений в </w:t>
      </w:r>
      <w:proofErr w:type="spellStart"/>
      <w:r w:rsidRPr="00B66DD2">
        <w:rPr>
          <w:rFonts w:ascii="Times New Roman" w:hAnsi="Times New Roman" w:cs="Times New Roman"/>
          <w:sz w:val="28"/>
          <w:szCs w:val="28"/>
        </w:rPr>
        <w:t>Зольском</w:t>
      </w:r>
      <w:proofErr w:type="spellEnd"/>
      <w:r w:rsidRPr="00B66DD2">
        <w:rPr>
          <w:rFonts w:ascii="Times New Roman" w:hAnsi="Times New Roman" w:cs="Times New Roman"/>
          <w:sz w:val="28"/>
          <w:szCs w:val="28"/>
        </w:rPr>
        <w:t xml:space="preserve"> районе произрастает более полутора тысяч наименований. Взаимодействие растительности с окружающими условиями формирует особый микроклимат и имеет </w:t>
      </w:r>
      <w:proofErr w:type="spellStart"/>
      <w:r w:rsidRPr="00B66DD2">
        <w:rPr>
          <w:rFonts w:ascii="Times New Roman" w:hAnsi="Times New Roman" w:cs="Times New Roman"/>
          <w:sz w:val="28"/>
          <w:szCs w:val="28"/>
        </w:rPr>
        <w:t>антиэрозионное</w:t>
      </w:r>
      <w:proofErr w:type="spellEnd"/>
      <w:r w:rsidRPr="00B66DD2">
        <w:rPr>
          <w:rFonts w:ascii="Times New Roman" w:hAnsi="Times New Roman" w:cs="Times New Roman"/>
          <w:sz w:val="28"/>
          <w:szCs w:val="28"/>
        </w:rPr>
        <w:t xml:space="preserve"> и оздоровительное значение. Горные леса являются защитой минеральных источников.</w:t>
      </w:r>
    </w:p>
    <w:p w:rsidR="00310168" w:rsidRDefault="00446EA1" w:rsidP="00B66DD2">
      <w:pPr>
        <w:spacing w:after="0"/>
        <w:ind w:left="284" w:firstLine="567"/>
        <w:jc w:val="both"/>
        <w:rPr>
          <w:rFonts w:ascii="Times New Roman" w:hAnsi="Times New Roman" w:cs="Times New Roman"/>
          <w:sz w:val="28"/>
          <w:szCs w:val="28"/>
        </w:rPr>
      </w:pPr>
      <w:r w:rsidRPr="00446EA1">
        <w:rPr>
          <w:rFonts w:ascii="Times New Roman" w:hAnsi="Times New Roman" w:cs="Times New Roman"/>
          <w:sz w:val="28"/>
          <w:szCs w:val="28"/>
        </w:rPr>
        <w:t>Климат умеренный с суммой положительных температур за вегетационный период 2800—3000, среднемесячна</w:t>
      </w:r>
      <w:r>
        <w:rPr>
          <w:rFonts w:ascii="Times New Roman" w:hAnsi="Times New Roman" w:cs="Times New Roman"/>
          <w:sz w:val="28"/>
          <w:szCs w:val="28"/>
        </w:rPr>
        <w:t>я температура воздуха в июле со</w:t>
      </w:r>
      <w:r w:rsidRPr="00446EA1">
        <w:rPr>
          <w:rFonts w:ascii="Times New Roman" w:hAnsi="Times New Roman" w:cs="Times New Roman"/>
          <w:sz w:val="28"/>
          <w:szCs w:val="28"/>
        </w:rPr>
        <w:t xml:space="preserve">ставляет +25° </w:t>
      </w:r>
      <w:r w:rsidR="00624929" w:rsidRPr="00446EA1">
        <w:rPr>
          <w:rFonts w:ascii="Times New Roman" w:hAnsi="Times New Roman" w:cs="Times New Roman"/>
          <w:sz w:val="28"/>
          <w:szCs w:val="28"/>
        </w:rPr>
        <w:t>C,</w:t>
      </w:r>
      <w:r w:rsidRPr="00446EA1">
        <w:rPr>
          <w:rFonts w:ascii="Times New Roman" w:hAnsi="Times New Roman" w:cs="Times New Roman"/>
          <w:sz w:val="28"/>
          <w:szCs w:val="28"/>
        </w:rPr>
        <w:t xml:space="preserve"> максимум может дости</w:t>
      </w:r>
      <w:r>
        <w:rPr>
          <w:rFonts w:ascii="Times New Roman" w:hAnsi="Times New Roman" w:cs="Times New Roman"/>
          <w:sz w:val="28"/>
          <w:szCs w:val="28"/>
        </w:rPr>
        <w:t>гать +38° C. Среднемесячная тем</w:t>
      </w:r>
      <w:r w:rsidRPr="00446EA1">
        <w:rPr>
          <w:rFonts w:ascii="Times New Roman" w:hAnsi="Times New Roman" w:cs="Times New Roman"/>
          <w:sz w:val="28"/>
          <w:szCs w:val="28"/>
        </w:rPr>
        <w:t>пература самого холодного месяца января -5°C, а абсолютный минимум может достигать -20° С. Среднегодовое количество осадков составляет 550—600 мм, а в период активной вегет</w:t>
      </w:r>
      <w:r>
        <w:rPr>
          <w:rFonts w:ascii="Times New Roman" w:hAnsi="Times New Roman" w:cs="Times New Roman"/>
          <w:sz w:val="28"/>
          <w:szCs w:val="28"/>
        </w:rPr>
        <w:t>ации выпадает 400-500 мм. В теп</w:t>
      </w:r>
      <w:r w:rsidRPr="00446EA1">
        <w:rPr>
          <w:rFonts w:ascii="Times New Roman" w:hAnsi="Times New Roman" w:cs="Times New Roman"/>
          <w:sz w:val="28"/>
          <w:szCs w:val="28"/>
        </w:rPr>
        <w:t>лое время возможны суховеи</w:t>
      </w:r>
      <w:r w:rsidR="00310168">
        <w:rPr>
          <w:rFonts w:ascii="Times New Roman" w:hAnsi="Times New Roman" w:cs="Times New Roman"/>
          <w:sz w:val="28"/>
          <w:szCs w:val="28"/>
        </w:rPr>
        <w:t>.</w:t>
      </w:r>
    </w:p>
    <w:p w:rsidR="00D07E13" w:rsidRPr="00D07E13" w:rsidRDefault="008A2C5C" w:rsidP="005071E3">
      <w:pPr>
        <w:spacing w:after="0"/>
        <w:ind w:left="284" w:firstLine="567"/>
        <w:jc w:val="both"/>
        <w:rPr>
          <w:rFonts w:ascii="Times New Roman" w:hAnsi="Times New Roman" w:cs="Times New Roman"/>
          <w:sz w:val="28"/>
          <w:szCs w:val="28"/>
        </w:rPr>
      </w:pPr>
      <w:r w:rsidRPr="008A2C5C">
        <w:rPr>
          <w:rFonts w:ascii="Times New Roman" w:hAnsi="Times New Roman" w:cs="Times New Roman"/>
          <w:sz w:val="28"/>
          <w:szCs w:val="28"/>
        </w:rPr>
        <w:t>В течение года средняя температура воздуха в</w:t>
      </w:r>
      <w:r w:rsidR="00A938B9">
        <w:rPr>
          <w:rFonts w:ascii="Times New Roman" w:hAnsi="Times New Roman" w:cs="Times New Roman"/>
          <w:sz w:val="28"/>
          <w:szCs w:val="28"/>
        </w:rPr>
        <w:t xml:space="preserve"> Шордаково</w:t>
      </w:r>
      <w:r w:rsidRPr="008A2C5C">
        <w:rPr>
          <w:rFonts w:ascii="Times New Roman" w:hAnsi="Times New Roman" w:cs="Times New Roman"/>
          <w:sz w:val="28"/>
          <w:szCs w:val="28"/>
        </w:rPr>
        <w:t xml:space="preserve"> составляет 3.8°C. Самым холодным месяцем в </w:t>
      </w:r>
      <w:r w:rsidR="00A938B9">
        <w:rPr>
          <w:rFonts w:ascii="Times New Roman" w:hAnsi="Times New Roman" w:cs="Times New Roman"/>
          <w:sz w:val="28"/>
          <w:szCs w:val="28"/>
        </w:rPr>
        <w:t xml:space="preserve">Шордаково </w:t>
      </w:r>
      <w:r w:rsidRPr="008A2C5C">
        <w:rPr>
          <w:rFonts w:ascii="Times New Roman" w:hAnsi="Times New Roman" w:cs="Times New Roman"/>
          <w:sz w:val="28"/>
          <w:szCs w:val="28"/>
        </w:rPr>
        <w:t>является январь с средней температурой -5°C, а самым теплым август, когда столбик термометра в среднем поднимается до 13.7°C.</w:t>
      </w:r>
      <w:bookmarkStart w:id="11" w:name="_Toc419878072"/>
      <w:r w:rsidR="005071E3">
        <w:rPr>
          <w:rFonts w:ascii="Times New Roman" w:hAnsi="Times New Roman" w:cs="Times New Roman"/>
          <w:sz w:val="28"/>
          <w:szCs w:val="28"/>
        </w:rPr>
        <w:t>\</w:t>
      </w:r>
    </w:p>
    <w:p w:rsidR="000E3960" w:rsidRPr="00B56AE6" w:rsidRDefault="000E3960" w:rsidP="000E3960">
      <w:pPr>
        <w:rPr>
          <w:rFonts w:ascii="Times New Roman" w:hAnsi="Times New Roman" w:cs="Times New Roman"/>
          <w:b/>
          <w:i/>
          <w:iCs/>
          <w:sz w:val="28"/>
          <w:szCs w:val="28"/>
        </w:rPr>
      </w:pPr>
      <w:r w:rsidRPr="00B56AE6">
        <w:rPr>
          <w:rFonts w:ascii="Times New Roman" w:hAnsi="Times New Roman" w:cs="Times New Roman"/>
          <w:b/>
          <w:i/>
          <w:iCs/>
          <w:sz w:val="28"/>
          <w:szCs w:val="28"/>
        </w:rPr>
        <w:t xml:space="preserve">Инженерно-геологические и гидрологические характеристики </w:t>
      </w:r>
      <w:r w:rsidR="00B56AE6" w:rsidRPr="00B56AE6">
        <w:rPr>
          <w:rFonts w:ascii="Times New Roman" w:hAnsi="Times New Roman" w:cs="Times New Roman"/>
          <w:b/>
          <w:i/>
          <w:iCs/>
          <w:sz w:val="28"/>
          <w:szCs w:val="28"/>
        </w:rPr>
        <w:t>территории:</w:t>
      </w:r>
    </w:p>
    <w:p w:rsidR="00946664" w:rsidRPr="00AA407C" w:rsidRDefault="00946664" w:rsidP="00624929">
      <w:pPr>
        <w:spacing w:after="0"/>
        <w:jc w:val="both"/>
        <w:rPr>
          <w:rFonts w:ascii="Times New Roman" w:hAnsi="Times New Roman" w:cs="Times New Roman"/>
          <w:iCs/>
          <w:sz w:val="28"/>
          <w:szCs w:val="28"/>
        </w:rPr>
      </w:pPr>
      <w:r w:rsidRPr="00AA407C">
        <w:rPr>
          <w:rFonts w:ascii="Times New Roman" w:hAnsi="Times New Roman" w:cs="Times New Roman"/>
          <w:iCs/>
          <w:sz w:val="28"/>
          <w:szCs w:val="28"/>
        </w:rPr>
        <w:t xml:space="preserve">Протяженность района в </w:t>
      </w:r>
      <w:proofErr w:type="spellStart"/>
      <w:r w:rsidRPr="00AA407C">
        <w:rPr>
          <w:rFonts w:ascii="Times New Roman" w:hAnsi="Times New Roman" w:cs="Times New Roman"/>
          <w:iCs/>
          <w:sz w:val="28"/>
          <w:szCs w:val="28"/>
        </w:rPr>
        <w:t>антикавказском</w:t>
      </w:r>
      <w:proofErr w:type="spellEnd"/>
      <w:r w:rsidRPr="00AA407C">
        <w:rPr>
          <w:rFonts w:ascii="Times New Roman" w:hAnsi="Times New Roman" w:cs="Times New Roman"/>
          <w:iCs/>
          <w:sz w:val="28"/>
          <w:szCs w:val="28"/>
        </w:rPr>
        <w:t xml:space="preserve"> направлении обусловливает </w:t>
      </w:r>
      <w:r w:rsidR="00B56AE6" w:rsidRPr="00AA407C">
        <w:rPr>
          <w:rFonts w:ascii="Times New Roman" w:hAnsi="Times New Roman" w:cs="Times New Roman"/>
          <w:iCs/>
          <w:sz w:val="28"/>
          <w:szCs w:val="28"/>
        </w:rPr>
        <w:t>разнообразие геологических условий</w:t>
      </w:r>
      <w:r w:rsidRPr="00AA407C">
        <w:rPr>
          <w:rFonts w:ascii="Times New Roman" w:hAnsi="Times New Roman" w:cs="Times New Roman"/>
          <w:iCs/>
          <w:sz w:val="28"/>
          <w:szCs w:val="28"/>
        </w:rPr>
        <w:t xml:space="preserve">.  </w:t>
      </w:r>
      <w:r w:rsidR="00B56AE6" w:rsidRPr="00AA407C">
        <w:rPr>
          <w:rFonts w:ascii="Times New Roman" w:hAnsi="Times New Roman" w:cs="Times New Roman"/>
          <w:iCs/>
          <w:sz w:val="28"/>
          <w:szCs w:val="28"/>
        </w:rPr>
        <w:t>Если северная равнинная часть</w:t>
      </w:r>
      <w:r w:rsidRPr="00AA407C">
        <w:rPr>
          <w:rFonts w:ascii="Times New Roman" w:hAnsi="Times New Roman" w:cs="Times New Roman"/>
          <w:iCs/>
          <w:sz w:val="28"/>
          <w:szCs w:val="28"/>
        </w:rPr>
        <w:t xml:space="preserve"> </w:t>
      </w:r>
      <w:r w:rsidR="00B56AE6" w:rsidRPr="00AA407C">
        <w:rPr>
          <w:rFonts w:ascii="Times New Roman" w:hAnsi="Times New Roman" w:cs="Times New Roman"/>
          <w:iCs/>
          <w:sz w:val="28"/>
          <w:szCs w:val="28"/>
        </w:rPr>
        <w:t>района покрыта чехлом четвертичных отложений, то в</w:t>
      </w:r>
      <w:r w:rsidRPr="00AA407C">
        <w:rPr>
          <w:rFonts w:ascii="Times New Roman" w:hAnsi="Times New Roman" w:cs="Times New Roman"/>
          <w:iCs/>
          <w:sz w:val="28"/>
          <w:szCs w:val="28"/>
        </w:rPr>
        <w:t xml:space="preserve"> южном направлении, в его горной части, на поверхность выходят все более древние геологические формации. </w:t>
      </w:r>
      <w:r w:rsidR="00B56AE6" w:rsidRPr="00AA407C">
        <w:rPr>
          <w:rFonts w:ascii="Times New Roman" w:hAnsi="Times New Roman" w:cs="Times New Roman"/>
          <w:iCs/>
          <w:sz w:val="28"/>
          <w:szCs w:val="28"/>
        </w:rPr>
        <w:t>Как принято считать, к наиболее древним относятся глубоко</w:t>
      </w:r>
      <w:r w:rsidRPr="00AA407C">
        <w:rPr>
          <w:rFonts w:ascii="Times New Roman" w:hAnsi="Times New Roman" w:cs="Times New Roman"/>
          <w:iCs/>
          <w:sz w:val="28"/>
          <w:szCs w:val="28"/>
        </w:rPr>
        <w:t xml:space="preserve"> </w:t>
      </w:r>
      <w:r w:rsidR="00B56AE6" w:rsidRPr="00AA407C">
        <w:rPr>
          <w:rFonts w:ascii="Times New Roman" w:hAnsi="Times New Roman" w:cs="Times New Roman"/>
          <w:iCs/>
          <w:sz w:val="28"/>
          <w:szCs w:val="28"/>
        </w:rPr>
        <w:t xml:space="preserve">метаморфизованные образования, датируемые протерозоем </w:t>
      </w:r>
      <w:r w:rsidR="005071E3" w:rsidRPr="00AA407C">
        <w:rPr>
          <w:rFonts w:ascii="Times New Roman" w:hAnsi="Times New Roman" w:cs="Times New Roman"/>
          <w:iCs/>
          <w:sz w:val="28"/>
          <w:szCs w:val="28"/>
        </w:rPr>
        <w:t>- нижним</w:t>
      </w:r>
      <w:r w:rsidRPr="00AA407C">
        <w:rPr>
          <w:rFonts w:ascii="Times New Roman" w:hAnsi="Times New Roman" w:cs="Times New Roman"/>
          <w:iCs/>
          <w:sz w:val="28"/>
          <w:szCs w:val="28"/>
        </w:rPr>
        <w:t xml:space="preserve"> палеозоем.  </w:t>
      </w:r>
      <w:r w:rsidR="00B56AE6" w:rsidRPr="00AA407C">
        <w:rPr>
          <w:rFonts w:ascii="Times New Roman" w:hAnsi="Times New Roman" w:cs="Times New Roman"/>
          <w:iCs/>
          <w:sz w:val="28"/>
          <w:szCs w:val="28"/>
        </w:rPr>
        <w:t xml:space="preserve">Они развиты в верховьях Малки, а также в бассейне </w:t>
      </w:r>
      <w:proofErr w:type="spellStart"/>
      <w:r w:rsidR="00B56AE6" w:rsidRPr="00AA407C">
        <w:rPr>
          <w:rFonts w:ascii="Times New Roman" w:hAnsi="Times New Roman" w:cs="Times New Roman"/>
          <w:iCs/>
          <w:sz w:val="28"/>
          <w:szCs w:val="28"/>
        </w:rPr>
        <w:t>Хасаута</w:t>
      </w:r>
      <w:proofErr w:type="spellEnd"/>
      <w:r w:rsidRPr="00AA407C">
        <w:rPr>
          <w:rFonts w:ascii="Times New Roman" w:hAnsi="Times New Roman" w:cs="Times New Roman"/>
          <w:iCs/>
          <w:sz w:val="28"/>
          <w:szCs w:val="28"/>
        </w:rPr>
        <w:t xml:space="preserve"> (</w:t>
      </w:r>
      <w:r w:rsidR="00B56AE6" w:rsidRPr="00AA407C">
        <w:rPr>
          <w:rFonts w:ascii="Times New Roman" w:hAnsi="Times New Roman" w:cs="Times New Roman"/>
          <w:iCs/>
          <w:sz w:val="28"/>
          <w:szCs w:val="28"/>
        </w:rPr>
        <w:t>левый приток Малки) и представлены различными по составу</w:t>
      </w:r>
      <w:r w:rsidRPr="00AA407C">
        <w:rPr>
          <w:rFonts w:ascii="Times New Roman" w:hAnsi="Times New Roman" w:cs="Times New Roman"/>
          <w:iCs/>
          <w:sz w:val="28"/>
          <w:szCs w:val="28"/>
        </w:rPr>
        <w:t xml:space="preserve"> </w:t>
      </w:r>
      <w:r w:rsidR="00B56AE6" w:rsidRPr="00AA407C">
        <w:rPr>
          <w:rFonts w:ascii="Times New Roman" w:hAnsi="Times New Roman" w:cs="Times New Roman"/>
          <w:iCs/>
          <w:sz w:val="28"/>
          <w:szCs w:val="28"/>
        </w:rPr>
        <w:t>кристаллическими сланцами и гнейсами</w:t>
      </w:r>
      <w:r w:rsidRPr="00AA407C">
        <w:rPr>
          <w:rFonts w:ascii="Times New Roman" w:hAnsi="Times New Roman" w:cs="Times New Roman"/>
          <w:iCs/>
          <w:sz w:val="28"/>
          <w:szCs w:val="28"/>
        </w:rPr>
        <w:t xml:space="preserve">.  </w:t>
      </w:r>
      <w:r w:rsidR="00B56AE6" w:rsidRPr="00AA407C">
        <w:rPr>
          <w:rFonts w:ascii="Times New Roman" w:hAnsi="Times New Roman" w:cs="Times New Roman"/>
          <w:iCs/>
          <w:sz w:val="28"/>
          <w:szCs w:val="28"/>
        </w:rPr>
        <w:t xml:space="preserve">По </w:t>
      </w:r>
      <w:r w:rsidR="00B56AE6" w:rsidRPr="00AA407C">
        <w:rPr>
          <w:rFonts w:ascii="Times New Roman" w:hAnsi="Times New Roman" w:cs="Times New Roman"/>
          <w:iCs/>
          <w:sz w:val="28"/>
          <w:szCs w:val="28"/>
        </w:rPr>
        <w:lastRenderedPageBreak/>
        <w:t>степени метаморфического</w:t>
      </w:r>
      <w:r w:rsidRPr="00AA407C">
        <w:rPr>
          <w:rFonts w:ascii="Times New Roman" w:hAnsi="Times New Roman" w:cs="Times New Roman"/>
          <w:iCs/>
          <w:sz w:val="28"/>
          <w:szCs w:val="28"/>
        </w:rPr>
        <w:t xml:space="preserve"> </w:t>
      </w:r>
      <w:r w:rsidR="00B56AE6" w:rsidRPr="00AA407C">
        <w:rPr>
          <w:rFonts w:ascii="Times New Roman" w:hAnsi="Times New Roman" w:cs="Times New Roman"/>
          <w:iCs/>
          <w:sz w:val="28"/>
          <w:szCs w:val="28"/>
        </w:rPr>
        <w:t>преобразования породы относятся к фации зеленых сланцев и эпидот</w:t>
      </w:r>
      <w:r w:rsidRPr="00AA407C">
        <w:rPr>
          <w:rFonts w:ascii="Times New Roman" w:hAnsi="Times New Roman" w:cs="Times New Roman"/>
          <w:iCs/>
          <w:sz w:val="28"/>
          <w:szCs w:val="28"/>
        </w:rPr>
        <w:t xml:space="preserve">-амфиболитовой.   Породы   характеризуются   развитием   интенсивной складчатости и многочисленных разрывных нарушений. </w:t>
      </w:r>
      <w:r w:rsidR="00B56AE6" w:rsidRPr="00AA407C">
        <w:rPr>
          <w:rFonts w:ascii="Times New Roman" w:hAnsi="Times New Roman" w:cs="Times New Roman"/>
          <w:iCs/>
          <w:sz w:val="28"/>
          <w:szCs w:val="28"/>
        </w:rPr>
        <w:t xml:space="preserve">В левом борту </w:t>
      </w:r>
      <w:proofErr w:type="spellStart"/>
      <w:r w:rsidR="00B56AE6" w:rsidRPr="00AA407C">
        <w:rPr>
          <w:rFonts w:ascii="Times New Roman" w:hAnsi="Times New Roman" w:cs="Times New Roman"/>
          <w:iCs/>
          <w:sz w:val="28"/>
          <w:szCs w:val="28"/>
        </w:rPr>
        <w:t>Хасаута</w:t>
      </w:r>
      <w:proofErr w:type="spellEnd"/>
      <w:r w:rsidR="00B56AE6" w:rsidRPr="00AA407C">
        <w:rPr>
          <w:rFonts w:ascii="Times New Roman" w:hAnsi="Times New Roman" w:cs="Times New Roman"/>
          <w:iCs/>
          <w:sz w:val="28"/>
          <w:szCs w:val="28"/>
        </w:rPr>
        <w:t xml:space="preserve"> обнажаются слабометаморфизованные</w:t>
      </w:r>
      <w:r w:rsidRPr="00AA407C">
        <w:rPr>
          <w:rFonts w:ascii="Times New Roman" w:hAnsi="Times New Roman" w:cs="Times New Roman"/>
          <w:iCs/>
          <w:sz w:val="28"/>
          <w:szCs w:val="28"/>
        </w:rPr>
        <w:t xml:space="preserve"> песчаники и сланцы ордовика и силура. На   юге   в   Передовом   хребте   развиты   среднепалеозойские (</w:t>
      </w:r>
      <w:r w:rsidR="00B56AE6" w:rsidRPr="00AA407C">
        <w:rPr>
          <w:rFonts w:ascii="Times New Roman" w:hAnsi="Times New Roman" w:cs="Times New Roman"/>
          <w:iCs/>
          <w:sz w:val="28"/>
          <w:szCs w:val="28"/>
        </w:rPr>
        <w:t xml:space="preserve">среднедевонские </w:t>
      </w:r>
      <w:r w:rsidR="005071E3" w:rsidRPr="00AA407C">
        <w:rPr>
          <w:rFonts w:ascii="Times New Roman" w:hAnsi="Times New Roman" w:cs="Times New Roman"/>
          <w:iCs/>
          <w:sz w:val="28"/>
          <w:szCs w:val="28"/>
        </w:rPr>
        <w:t xml:space="preserve">- </w:t>
      </w:r>
      <w:proofErr w:type="spellStart"/>
      <w:r w:rsidR="005071E3" w:rsidRPr="00AA407C">
        <w:rPr>
          <w:rFonts w:ascii="Times New Roman" w:hAnsi="Times New Roman" w:cs="Times New Roman"/>
          <w:iCs/>
          <w:sz w:val="28"/>
          <w:szCs w:val="28"/>
        </w:rPr>
        <w:t>нижнекаменноугольные</w:t>
      </w:r>
      <w:proofErr w:type="spellEnd"/>
      <w:r w:rsidR="00B56AE6" w:rsidRPr="00AA407C">
        <w:rPr>
          <w:rFonts w:ascii="Times New Roman" w:hAnsi="Times New Roman" w:cs="Times New Roman"/>
          <w:iCs/>
          <w:sz w:val="28"/>
          <w:szCs w:val="28"/>
        </w:rPr>
        <w:t>) вулканогенно</w:t>
      </w:r>
      <w:r w:rsidRPr="00AA407C">
        <w:rPr>
          <w:rFonts w:ascii="Times New Roman" w:hAnsi="Times New Roman" w:cs="Times New Roman"/>
          <w:iCs/>
          <w:sz w:val="28"/>
          <w:szCs w:val="28"/>
        </w:rPr>
        <w:t>-</w:t>
      </w:r>
      <w:r w:rsidR="00B56AE6" w:rsidRPr="00AA407C">
        <w:rPr>
          <w:rFonts w:ascii="Times New Roman" w:hAnsi="Times New Roman" w:cs="Times New Roman"/>
          <w:iCs/>
          <w:sz w:val="28"/>
          <w:szCs w:val="28"/>
        </w:rPr>
        <w:t>осадочные и</w:t>
      </w:r>
      <w:r w:rsidRPr="00AA407C">
        <w:rPr>
          <w:rFonts w:ascii="Times New Roman" w:hAnsi="Times New Roman" w:cs="Times New Roman"/>
          <w:iCs/>
          <w:sz w:val="28"/>
          <w:szCs w:val="28"/>
        </w:rPr>
        <w:t xml:space="preserve"> карбонатно-терригенные отложения </w:t>
      </w:r>
      <w:proofErr w:type="spellStart"/>
      <w:r w:rsidRPr="00AA407C">
        <w:rPr>
          <w:rFonts w:ascii="Times New Roman" w:hAnsi="Times New Roman" w:cs="Times New Roman"/>
          <w:iCs/>
          <w:sz w:val="28"/>
          <w:szCs w:val="28"/>
        </w:rPr>
        <w:t>Пшекиш-Тырныаузской</w:t>
      </w:r>
      <w:proofErr w:type="spellEnd"/>
      <w:r w:rsidRPr="00AA407C">
        <w:rPr>
          <w:rFonts w:ascii="Times New Roman" w:hAnsi="Times New Roman" w:cs="Times New Roman"/>
          <w:iCs/>
          <w:sz w:val="28"/>
          <w:szCs w:val="28"/>
        </w:rPr>
        <w:t xml:space="preserve"> шовной зоны. Однако, более 80% площади </w:t>
      </w:r>
      <w:r w:rsidR="00B56AE6" w:rsidRPr="00AA407C">
        <w:rPr>
          <w:rFonts w:ascii="Times New Roman" w:hAnsi="Times New Roman" w:cs="Times New Roman"/>
          <w:iCs/>
          <w:sz w:val="28"/>
          <w:szCs w:val="28"/>
        </w:rPr>
        <w:t>района заняты</w:t>
      </w:r>
      <w:r w:rsidRPr="00AA407C">
        <w:rPr>
          <w:rFonts w:ascii="Times New Roman" w:hAnsi="Times New Roman" w:cs="Times New Roman"/>
          <w:iCs/>
          <w:sz w:val="28"/>
          <w:szCs w:val="28"/>
        </w:rPr>
        <w:t xml:space="preserve"> выходами </w:t>
      </w:r>
      <w:proofErr w:type="spellStart"/>
      <w:r w:rsidRPr="00AA407C">
        <w:rPr>
          <w:rFonts w:ascii="Times New Roman" w:hAnsi="Times New Roman" w:cs="Times New Roman"/>
          <w:iCs/>
          <w:sz w:val="28"/>
          <w:szCs w:val="28"/>
        </w:rPr>
        <w:t>терригенно</w:t>
      </w:r>
      <w:proofErr w:type="spellEnd"/>
      <w:r w:rsidRPr="00AA407C">
        <w:rPr>
          <w:rFonts w:ascii="Times New Roman" w:hAnsi="Times New Roman" w:cs="Times New Roman"/>
          <w:iCs/>
          <w:sz w:val="28"/>
          <w:szCs w:val="28"/>
        </w:rPr>
        <w:t xml:space="preserve"> - </w:t>
      </w:r>
      <w:r w:rsidR="00B56AE6" w:rsidRPr="00AA407C">
        <w:rPr>
          <w:rFonts w:ascii="Times New Roman" w:hAnsi="Times New Roman" w:cs="Times New Roman"/>
          <w:iCs/>
          <w:sz w:val="28"/>
          <w:szCs w:val="28"/>
        </w:rPr>
        <w:t>карбонатных мезо</w:t>
      </w:r>
      <w:r w:rsidRPr="00AA407C">
        <w:rPr>
          <w:rFonts w:ascii="Times New Roman" w:hAnsi="Times New Roman" w:cs="Times New Roman"/>
          <w:iCs/>
          <w:sz w:val="28"/>
          <w:szCs w:val="28"/>
        </w:rPr>
        <w:t>-</w:t>
      </w:r>
      <w:r w:rsidR="00B56AE6" w:rsidRPr="00AA407C">
        <w:rPr>
          <w:rFonts w:ascii="Times New Roman" w:hAnsi="Times New Roman" w:cs="Times New Roman"/>
          <w:iCs/>
          <w:sz w:val="28"/>
          <w:szCs w:val="28"/>
        </w:rPr>
        <w:t>кайнозойских толщ</w:t>
      </w:r>
      <w:r w:rsidRPr="00AA407C">
        <w:rPr>
          <w:rFonts w:ascii="Times New Roman" w:hAnsi="Times New Roman" w:cs="Times New Roman"/>
          <w:iCs/>
          <w:sz w:val="28"/>
          <w:szCs w:val="28"/>
        </w:rPr>
        <w:t xml:space="preserve">.  </w:t>
      </w:r>
      <w:r w:rsidR="00B56AE6" w:rsidRPr="00AA407C">
        <w:rPr>
          <w:rFonts w:ascii="Times New Roman" w:hAnsi="Times New Roman" w:cs="Times New Roman"/>
          <w:iCs/>
          <w:sz w:val="28"/>
          <w:szCs w:val="28"/>
        </w:rPr>
        <w:t>Разрез мезо</w:t>
      </w:r>
      <w:r w:rsidRPr="00AA407C">
        <w:rPr>
          <w:rFonts w:ascii="Times New Roman" w:hAnsi="Times New Roman" w:cs="Times New Roman"/>
          <w:iCs/>
          <w:sz w:val="28"/>
          <w:szCs w:val="28"/>
        </w:rPr>
        <w:t>-</w:t>
      </w:r>
      <w:r w:rsidR="00B56AE6" w:rsidRPr="00AA407C">
        <w:rPr>
          <w:rFonts w:ascii="Times New Roman" w:hAnsi="Times New Roman" w:cs="Times New Roman"/>
          <w:iCs/>
          <w:sz w:val="28"/>
          <w:szCs w:val="28"/>
        </w:rPr>
        <w:t>кайнозоя начинается</w:t>
      </w:r>
      <w:r w:rsidRPr="00AA407C">
        <w:rPr>
          <w:rFonts w:ascii="Times New Roman" w:hAnsi="Times New Roman" w:cs="Times New Roman"/>
          <w:iCs/>
          <w:sz w:val="28"/>
          <w:szCs w:val="28"/>
        </w:rPr>
        <w:t xml:space="preserve"> </w:t>
      </w:r>
      <w:r w:rsidR="00B56AE6" w:rsidRPr="00AA407C">
        <w:rPr>
          <w:rFonts w:ascii="Times New Roman" w:hAnsi="Times New Roman" w:cs="Times New Roman"/>
          <w:iCs/>
          <w:sz w:val="28"/>
          <w:szCs w:val="28"/>
        </w:rPr>
        <w:t xml:space="preserve">угленосными </w:t>
      </w:r>
      <w:r w:rsidR="00F96A62" w:rsidRPr="00AA407C">
        <w:rPr>
          <w:rFonts w:ascii="Times New Roman" w:hAnsi="Times New Roman" w:cs="Times New Roman"/>
          <w:iCs/>
          <w:sz w:val="28"/>
          <w:szCs w:val="28"/>
        </w:rPr>
        <w:t xml:space="preserve">нижнеюрскими </w:t>
      </w:r>
      <w:r w:rsidR="005F3F7C" w:rsidRPr="00AA407C">
        <w:rPr>
          <w:rFonts w:ascii="Times New Roman" w:hAnsi="Times New Roman" w:cs="Times New Roman"/>
          <w:iCs/>
          <w:sz w:val="28"/>
          <w:szCs w:val="28"/>
        </w:rPr>
        <w:t xml:space="preserve">отложениями </w:t>
      </w:r>
      <w:proofErr w:type="spellStart"/>
      <w:r w:rsidR="005F3F7C" w:rsidRPr="00AA407C">
        <w:rPr>
          <w:rFonts w:ascii="Times New Roman" w:hAnsi="Times New Roman" w:cs="Times New Roman"/>
          <w:iCs/>
          <w:sz w:val="28"/>
          <w:szCs w:val="28"/>
        </w:rPr>
        <w:t>плинсбахского</w:t>
      </w:r>
      <w:proofErr w:type="spellEnd"/>
      <w:r w:rsidRPr="00AA407C">
        <w:rPr>
          <w:rFonts w:ascii="Times New Roman" w:hAnsi="Times New Roman" w:cs="Times New Roman"/>
          <w:iCs/>
          <w:sz w:val="28"/>
          <w:szCs w:val="28"/>
        </w:rPr>
        <w:t xml:space="preserve"> возраста, представленными   разнозернистыми   </w:t>
      </w:r>
      <w:r w:rsidR="005F3F7C" w:rsidRPr="00AA407C">
        <w:rPr>
          <w:rFonts w:ascii="Times New Roman" w:hAnsi="Times New Roman" w:cs="Times New Roman"/>
          <w:iCs/>
          <w:sz w:val="28"/>
          <w:szCs w:val="28"/>
        </w:rPr>
        <w:t>песчаниками, алевролитами</w:t>
      </w:r>
      <w:r w:rsidRPr="00AA407C">
        <w:rPr>
          <w:rFonts w:ascii="Times New Roman" w:hAnsi="Times New Roman" w:cs="Times New Roman"/>
          <w:iCs/>
          <w:sz w:val="28"/>
          <w:szCs w:val="28"/>
        </w:rPr>
        <w:t xml:space="preserve">, </w:t>
      </w:r>
      <w:proofErr w:type="spellStart"/>
      <w:r w:rsidRPr="00AA407C">
        <w:rPr>
          <w:rFonts w:ascii="Times New Roman" w:hAnsi="Times New Roman" w:cs="Times New Roman"/>
          <w:iCs/>
          <w:sz w:val="28"/>
          <w:szCs w:val="28"/>
        </w:rPr>
        <w:t>гравелитами</w:t>
      </w:r>
      <w:proofErr w:type="spellEnd"/>
      <w:r w:rsidRPr="00AA407C">
        <w:rPr>
          <w:rFonts w:ascii="Times New Roman" w:hAnsi="Times New Roman" w:cs="Times New Roman"/>
          <w:iCs/>
          <w:sz w:val="28"/>
          <w:szCs w:val="28"/>
        </w:rPr>
        <w:t xml:space="preserve"> и конгломератами. Выше   прослеживаются   существенно   сланцевые   образования </w:t>
      </w:r>
      <w:r w:rsidR="00E4107E" w:rsidRPr="00AA407C">
        <w:rPr>
          <w:rFonts w:ascii="Times New Roman" w:hAnsi="Times New Roman" w:cs="Times New Roman"/>
          <w:iCs/>
          <w:sz w:val="28"/>
          <w:szCs w:val="28"/>
        </w:rPr>
        <w:t xml:space="preserve">тоарского, </w:t>
      </w:r>
      <w:proofErr w:type="spellStart"/>
      <w:r w:rsidR="005F3F7C" w:rsidRPr="00AA407C">
        <w:rPr>
          <w:rFonts w:ascii="Times New Roman" w:hAnsi="Times New Roman" w:cs="Times New Roman"/>
          <w:iCs/>
          <w:sz w:val="28"/>
          <w:szCs w:val="28"/>
        </w:rPr>
        <w:t>ааленского</w:t>
      </w:r>
      <w:proofErr w:type="spellEnd"/>
      <w:r w:rsidR="005F3F7C" w:rsidRPr="00AA407C">
        <w:rPr>
          <w:rFonts w:ascii="Times New Roman" w:hAnsi="Times New Roman" w:cs="Times New Roman"/>
          <w:iCs/>
          <w:sz w:val="28"/>
          <w:szCs w:val="28"/>
        </w:rPr>
        <w:t xml:space="preserve"> и </w:t>
      </w:r>
      <w:proofErr w:type="spellStart"/>
      <w:r w:rsidR="005F3F7C" w:rsidRPr="00AA407C">
        <w:rPr>
          <w:rFonts w:ascii="Times New Roman" w:hAnsi="Times New Roman" w:cs="Times New Roman"/>
          <w:iCs/>
          <w:sz w:val="28"/>
          <w:szCs w:val="28"/>
        </w:rPr>
        <w:t>айосского</w:t>
      </w:r>
      <w:proofErr w:type="spellEnd"/>
      <w:r w:rsidR="005F3F7C">
        <w:rPr>
          <w:rFonts w:ascii="Times New Roman" w:hAnsi="Times New Roman" w:cs="Times New Roman"/>
          <w:iCs/>
          <w:sz w:val="28"/>
          <w:szCs w:val="28"/>
        </w:rPr>
        <w:t xml:space="preserve"> ярусов</w:t>
      </w:r>
      <w:r w:rsidR="00F96A62">
        <w:rPr>
          <w:rFonts w:ascii="Times New Roman" w:hAnsi="Times New Roman" w:cs="Times New Roman"/>
          <w:iCs/>
          <w:sz w:val="28"/>
          <w:szCs w:val="28"/>
        </w:rPr>
        <w:t>.</w:t>
      </w:r>
      <w:r w:rsidRPr="00AA407C">
        <w:rPr>
          <w:rFonts w:ascii="Times New Roman" w:hAnsi="Times New Roman" w:cs="Times New Roman"/>
          <w:iCs/>
          <w:sz w:val="28"/>
          <w:szCs w:val="28"/>
        </w:rPr>
        <w:t xml:space="preserve">  </w:t>
      </w:r>
    </w:p>
    <w:p w:rsidR="007226EE" w:rsidRPr="00AA407C" w:rsidRDefault="00946664" w:rsidP="00624929">
      <w:pPr>
        <w:spacing w:after="0"/>
        <w:jc w:val="both"/>
        <w:rPr>
          <w:rFonts w:ascii="Times New Roman" w:hAnsi="Times New Roman" w:cs="Times New Roman"/>
          <w:iCs/>
          <w:sz w:val="28"/>
          <w:szCs w:val="28"/>
        </w:rPr>
      </w:pPr>
      <w:r w:rsidRPr="00AA407C">
        <w:rPr>
          <w:rFonts w:ascii="Times New Roman" w:hAnsi="Times New Roman" w:cs="Times New Roman"/>
          <w:iCs/>
          <w:sz w:val="28"/>
          <w:szCs w:val="28"/>
        </w:rPr>
        <w:t>Анализ состояния территории, проблем и направлений комплексного развития</w:t>
      </w:r>
      <w:r w:rsidR="00AA407C">
        <w:rPr>
          <w:rFonts w:ascii="Times New Roman" w:hAnsi="Times New Roman" w:cs="Times New Roman"/>
          <w:iCs/>
          <w:sz w:val="28"/>
          <w:szCs w:val="28"/>
        </w:rPr>
        <w:t xml:space="preserve"> </w:t>
      </w:r>
      <w:r w:rsidRPr="00AA407C">
        <w:rPr>
          <w:rFonts w:ascii="Times New Roman" w:hAnsi="Times New Roman" w:cs="Times New Roman"/>
          <w:iCs/>
          <w:sz w:val="28"/>
          <w:szCs w:val="28"/>
        </w:rPr>
        <w:t>ООО «НПЦ «Земля», 2012 г. 22</w:t>
      </w:r>
      <w:r w:rsidR="00AA407C">
        <w:rPr>
          <w:rFonts w:ascii="Times New Roman" w:hAnsi="Times New Roman" w:cs="Times New Roman"/>
          <w:iCs/>
          <w:sz w:val="28"/>
          <w:szCs w:val="28"/>
        </w:rPr>
        <w:t xml:space="preserve"> </w:t>
      </w:r>
      <w:r w:rsidR="00F96A62" w:rsidRPr="00AA407C">
        <w:rPr>
          <w:rFonts w:ascii="Times New Roman" w:hAnsi="Times New Roman" w:cs="Times New Roman"/>
          <w:iCs/>
          <w:sz w:val="28"/>
          <w:szCs w:val="28"/>
        </w:rPr>
        <w:t xml:space="preserve">прослои песчаников и алевролитов, сокращающиеся </w:t>
      </w:r>
      <w:r w:rsidR="00296207" w:rsidRPr="00AA407C">
        <w:rPr>
          <w:rFonts w:ascii="Times New Roman" w:hAnsi="Times New Roman" w:cs="Times New Roman"/>
          <w:iCs/>
          <w:sz w:val="28"/>
          <w:szCs w:val="28"/>
        </w:rPr>
        <w:t>вверх по разрезу в</w:t>
      </w:r>
      <w:r w:rsidRPr="00AA407C">
        <w:rPr>
          <w:rFonts w:ascii="Times New Roman" w:hAnsi="Times New Roman" w:cs="Times New Roman"/>
          <w:iCs/>
          <w:sz w:val="28"/>
          <w:szCs w:val="28"/>
        </w:rPr>
        <w:t xml:space="preserve"> количестве и мощности. Терригенная </w:t>
      </w:r>
      <w:r w:rsidR="00AA407C" w:rsidRPr="00AA407C">
        <w:rPr>
          <w:rFonts w:ascii="Times New Roman" w:hAnsi="Times New Roman" w:cs="Times New Roman"/>
          <w:iCs/>
          <w:sz w:val="28"/>
          <w:szCs w:val="28"/>
        </w:rPr>
        <w:t xml:space="preserve">нижняя </w:t>
      </w:r>
      <w:proofErr w:type="gramStart"/>
      <w:r w:rsidR="00AA407C" w:rsidRPr="00AA407C">
        <w:rPr>
          <w:rFonts w:ascii="Times New Roman" w:hAnsi="Times New Roman" w:cs="Times New Roman"/>
          <w:iCs/>
          <w:sz w:val="28"/>
          <w:szCs w:val="28"/>
        </w:rPr>
        <w:t>-</w:t>
      </w:r>
      <w:r w:rsidRPr="00AA407C">
        <w:rPr>
          <w:rFonts w:ascii="Times New Roman" w:hAnsi="Times New Roman" w:cs="Times New Roman"/>
          <w:iCs/>
          <w:sz w:val="28"/>
          <w:szCs w:val="28"/>
        </w:rPr>
        <w:t xml:space="preserve">  </w:t>
      </w:r>
      <w:r w:rsidR="00F96A62" w:rsidRPr="00AA407C">
        <w:rPr>
          <w:rFonts w:ascii="Times New Roman" w:hAnsi="Times New Roman" w:cs="Times New Roman"/>
          <w:iCs/>
          <w:sz w:val="28"/>
          <w:szCs w:val="28"/>
        </w:rPr>
        <w:t>средняя</w:t>
      </w:r>
      <w:proofErr w:type="gramEnd"/>
      <w:r w:rsidR="00F96A62" w:rsidRPr="00AA407C">
        <w:rPr>
          <w:rFonts w:ascii="Times New Roman" w:hAnsi="Times New Roman" w:cs="Times New Roman"/>
          <w:iCs/>
          <w:sz w:val="28"/>
          <w:szCs w:val="28"/>
        </w:rPr>
        <w:t xml:space="preserve"> юра сменяется существенно</w:t>
      </w:r>
      <w:r w:rsidRPr="00AA407C">
        <w:rPr>
          <w:rFonts w:ascii="Times New Roman" w:hAnsi="Times New Roman" w:cs="Times New Roman"/>
          <w:iCs/>
          <w:sz w:val="28"/>
          <w:szCs w:val="28"/>
        </w:rPr>
        <w:t xml:space="preserve"> карбонатной верхней. В составе последней преобладают известняки, реже доломиты, </w:t>
      </w:r>
      <w:proofErr w:type="spellStart"/>
      <w:r w:rsidRPr="00AA407C">
        <w:rPr>
          <w:rFonts w:ascii="Times New Roman" w:hAnsi="Times New Roman" w:cs="Times New Roman"/>
          <w:iCs/>
          <w:sz w:val="28"/>
          <w:szCs w:val="28"/>
        </w:rPr>
        <w:t>брекчиевидные</w:t>
      </w:r>
      <w:proofErr w:type="spellEnd"/>
      <w:r w:rsidRPr="00AA407C">
        <w:rPr>
          <w:rFonts w:ascii="Times New Roman" w:hAnsi="Times New Roman" w:cs="Times New Roman"/>
          <w:iCs/>
          <w:sz w:val="28"/>
          <w:szCs w:val="28"/>
        </w:rPr>
        <w:t xml:space="preserve"> известняки, гипсы и ангидриты. Юрские отложения залегают, в основном </w:t>
      </w:r>
      <w:proofErr w:type="spellStart"/>
      <w:r w:rsidRPr="00AA407C">
        <w:rPr>
          <w:rFonts w:ascii="Times New Roman" w:hAnsi="Times New Roman" w:cs="Times New Roman"/>
          <w:iCs/>
          <w:sz w:val="28"/>
          <w:szCs w:val="28"/>
        </w:rPr>
        <w:t>моноклинально</w:t>
      </w:r>
      <w:proofErr w:type="spellEnd"/>
      <w:r w:rsidRPr="00AA407C">
        <w:rPr>
          <w:rFonts w:ascii="Times New Roman" w:hAnsi="Times New Roman" w:cs="Times New Roman"/>
          <w:iCs/>
          <w:sz w:val="28"/>
          <w:szCs w:val="28"/>
        </w:rPr>
        <w:t xml:space="preserve">, и падают в северо-восточных румбах под небольшими углами (до 10-150, редко до 250). Однако, это не исключает наличие пологой, чаще всего продольной, редко </w:t>
      </w:r>
      <w:r w:rsidR="00296207" w:rsidRPr="00AA407C">
        <w:rPr>
          <w:rFonts w:ascii="Times New Roman" w:hAnsi="Times New Roman" w:cs="Times New Roman"/>
          <w:iCs/>
          <w:sz w:val="28"/>
          <w:szCs w:val="28"/>
        </w:rPr>
        <w:t xml:space="preserve">поперечной складчатости, а также крутой </w:t>
      </w:r>
      <w:proofErr w:type="spellStart"/>
      <w:r w:rsidR="00296207" w:rsidRPr="00AA407C">
        <w:rPr>
          <w:rFonts w:ascii="Times New Roman" w:hAnsi="Times New Roman" w:cs="Times New Roman"/>
          <w:iCs/>
          <w:sz w:val="28"/>
          <w:szCs w:val="28"/>
        </w:rPr>
        <w:t>приразломной</w:t>
      </w:r>
      <w:proofErr w:type="spellEnd"/>
      <w:r w:rsidR="00296207" w:rsidRPr="00AA407C">
        <w:rPr>
          <w:rFonts w:ascii="Times New Roman" w:hAnsi="Times New Roman" w:cs="Times New Roman"/>
          <w:iCs/>
          <w:sz w:val="28"/>
          <w:szCs w:val="28"/>
        </w:rPr>
        <w:t xml:space="preserve"> складчатости в</w:t>
      </w:r>
      <w:r w:rsidRPr="00AA407C">
        <w:rPr>
          <w:rFonts w:ascii="Times New Roman" w:hAnsi="Times New Roman" w:cs="Times New Roman"/>
          <w:iCs/>
          <w:sz w:val="28"/>
          <w:szCs w:val="28"/>
        </w:rPr>
        <w:t xml:space="preserve"> зонах разрывных нарушений. </w:t>
      </w:r>
      <w:r w:rsidR="00296207" w:rsidRPr="00AA407C">
        <w:rPr>
          <w:rFonts w:ascii="Times New Roman" w:hAnsi="Times New Roman" w:cs="Times New Roman"/>
          <w:iCs/>
          <w:sz w:val="28"/>
          <w:szCs w:val="28"/>
        </w:rPr>
        <w:t xml:space="preserve">Юрские образования </w:t>
      </w:r>
      <w:proofErr w:type="spellStart"/>
      <w:r w:rsidR="00296207" w:rsidRPr="00AA407C">
        <w:rPr>
          <w:rFonts w:ascii="Times New Roman" w:hAnsi="Times New Roman" w:cs="Times New Roman"/>
          <w:iCs/>
          <w:sz w:val="28"/>
          <w:szCs w:val="28"/>
        </w:rPr>
        <w:t>субсогласно</w:t>
      </w:r>
      <w:proofErr w:type="spellEnd"/>
      <w:r w:rsidR="00296207" w:rsidRPr="00AA407C">
        <w:rPr>
          <w:rFonts w:ascii="Times New Roman" w:hAnsi="Times New Roman" w:cs="Times New Roman"/>
          <w:iCs/>
          <w:sz w:val="28"/>
          <w:szCs w:val="28"/>
        </w:rPr>
        <w:t xml:space="preserve"> перекрыты меловыми</w:t>
      </w:r>
      <w:r w:rsidRPr="00AA407C">
        <w:rPr>
          <w:rFonts w:ascii="Times New Roman" w:hAnsi="Times New Roman" w:cs="Times New Roman"/>
          <w:iCs/>
          <w:sz w:val="28"/>
          <w:szCs w:val="28"/>
        </w:rPr>
        <w:t xml:space="preserve">. </w:t>
      </w:r>
      <w:r w:rsidR="00296207" w:rsidRPr="00AA407C">
        <w:rPr>
          <w:rFonts w:ascii="Times New Roman" w:hAnsi="Times New Roman" w:cs="Times New Roman"/>
          <w:iCs/>
          <w:sz w:val="28"/>
          <w:szCs w:val="28"/>
        </w:rPr>
        <w:t>В нижнем</w:t>
      </w:r>
      <w:r w:rsidRPr="00AA407C">
        <w:rPr>
          <w:rFonts w:ascii="Times New Roman" w:hAnsi="Times New Roman" w:cs="Times New Roman"/>
          <w:iCs/>
          <w:sz w:val="28"/>
          <w:szCs w:val="28"/>
        </w:rPr>
        <w:t xml:space="preserve"> </w:t>
      </w:r>
      <w:r w:rsidR="00296207" w:rsidRPr="00AA407C">
        <w:rPr>
          <w:rFonts w:ascii="Times New Roman" w:hAnsi="Times New Roman" w:cs="Times New Roman"/>
          <w:iCs/>
          <w:sz w:val="28"/>
          <w:szCs w:val="28"/>
        </w:rPr>
        <w:t xml:space="preserve">мелу за исключением нижнего </w:t>
      </w:r>
      <w:proofErr w:type="spellStart"/>
      <w:r w:rsidR="00296207" w:rsidRPr="00AA407C">
        <w:rPr>
          <w:rFonts w:ascii="Times New Roman" w:hAnsi="Times New Roman" w:cs="Times New Roman"/>
          <w:iCs/>
          <w:sz w:val="28"/>
          <w:szCs w:val="28"/>
        </w:rPr>
        <w:t>валанжинского</w:t>
      </w:r>
      <w:proofErr w:type="spellEnd"/>
      <w:r w:rsidR="00296207" w:rsidRPr="00AA407C">
        <w:rPr>
          <w:rFonts w:ascii="Times New Roman" w:hAnsi="Times New Roman" w:cs="Times New Roman"/>
          <w:iCs/>
          <w:sz w:val="28"/>
          <w:szCs w:val="28"/>
        </w:rPr>
        <w:t xml:space="preserve"> яруса, сложенного</w:t>
      </w:r>
      <w:r w:rsidRPr="00AA407C">
        <w:rPr>
          <w:rFonts w:ascii="Times New Roman" w:hAnsi="Times New Roman" w:cs="Times New Roman"/>
          <w:iCs/>
          <w:sz w:val="28"/>
          <w:szCs w:val="28"/>
        </w:rPr>
        <w:t xml:space="preserve"> </w:t>
      </w:r>
      <w:r w:rsidR="00296207" w:rsidRPr="00AA407C">
        <w:rPr>
          <w:rFonts w:ascii="Times New Roman" w:hAnsi="Times New Roman" w:cs="Times New Roman"/>
          <w:iCs/>
          <w:sz w:val="28"/>
          <w:szCs w:val="28"/>
        </w:rPr>
        <w:t>известняками, разрез представлен терригенными породами (</w:t>
      </w:r>
      <w:proofErr w:type="spellStart"/>
      <w:r w:rsidRPr="00AA407C">
        <w:rPr>
          <w:rFonts w:ascii="Times New Roman" w:hAnsi="Times New Roman" w:cs="Times New Roman"/>
          <w:iCs/>
          <w:sz w:val="28"/>
          <w:szCs w:val="28"/>
        </w:rPr>
        <w:t>готеривский</w:t>
      </w:r>
      <w:proofErr w:type="spellEnd"/>
      <w:r w:rsidRPr="00AA407C">
        <w:rPr>
          <w:rFonts w:ascii="Times New Roman" w:hAnsi="Times New Roman" w:cs="Times New Roman"/>
          <w:iCs/>
          <w:sz w:val="28"/>
          <w:szCs w:val="28"/>
        </w:rPr>
        <w:t xml:space="preserve">, </w:t>
      </w:r>
      <w:proofErr w:type="spellStart"/>
      <w:r w:rsidRPr="00AA407C">
        <w:rPr>
          <w:rFonts w:ascii="Times New Roman" w:hAnsi="Times New Roman" w:cs="Times New Roman"/>
          <w:iCs/>
          <w:sz w:val="28"/>
          <w:szCs w:val="28"/>
        </w:rPr>
        <w:t>барремский</w:t>
      </w:r>
      <w:proofErr w:type="spellEnd"/>
      <w:r w:rsidRPr="00AA407C">
        <w:rPr>
          <w:rFonts w:ascii="Times New Roman" w:hAnsi="Times New Roman" w:cs="Times New Roman"/>
          <w:iCs/>
          <w:sz w:val="28"/>
          <w:szCs w:val="28"/>
        </w:rPr>
        <w:t xml:space="preserve">, аптский и альбский ярусы). В </w:t>
      </w:r>
      <w:proofErr w:type="spellStart"/>
      <w:r w:rsidRPr="00AA407C">
        <w:rPr>
          <w:rFonts w:ascii="Times New Roman" w:hAnsi="Times New Roman" w:cs="Times New Roman"/>
          <w:iCs/>
          <w:sz w:val="28"/>
          <w:szCs w:val="28"/>
        </w:rPr>
        <w:t>готериве</w:t>
      </w:r>
      <w:proofErr w:type="spellEnd"/>
      <w:r w:rsidRPr="00AA407C">
        <w:rPr>
          <w:rFonts w:ascii="Times New Roman" w:hAnsi="Times New Roman" w:cs="Times New Roman"/>
          <w:iCs/>
          <w:sz w:val="28"/>
          <w:szCs w:val="28"/>
        </w:rPr>
        <w:t xml:space="preserve"> и </w:t>
      </w:r>
      <w:proofErr w:type="spellStart"/>
      <w:r w:rsidRPr="00AA407C">
        <w:rPr>
          <w:rFonts w:ascii="Times New Roman" w:hAnsi="Times New Roman" w:cs="Times New Roman"/>
          <w:iCs/>
          <w:sz w:val="28"/>
          <w:szCs w:val="28"/>
        </w:rPr>
        <w:t>барреме</w:t>
      </w:r>
      <w:proofErr w:type="spellEnd"/>
      <w:r w:rsidRPr="00AA407C">
        <w:rPr>
          <w:rFonts w:ascii="Times New Roman" w:hAnsi="Times New Roman" w:cs="Times New Roman"/>
          <w:iCs/>
          <w:sz w:val="28"/>
          <w:szCs w:val="28"/>
        </w:rPr>
        <w:t xml:space="preserve"> преобладают псаммитовые разности (песчаники, алевролиты, иногда конгломераты), </w:t>
      </w:r>
      <w:proofErr w:type="spellStart"/>
      <w:r w:rsidRPr="00AA407C">
        <w:rPr>
          <w:rFonts w:ascii="Times New Roman" w:hAnsi="Times New Roman" w:cs="Times New Roman"/>
          <w:iCs/>
          <w:sz w:val="28"/>
          <w:szCs w:val="28"/>
        </w:rPr>
        <w:t>апт</w:t>
      </w:r>
      <w:proofErr w:type="spellEnd"/>
      <w:r w:rsidRPr="00AA407C">
        <w:rPr>
          <w:rFonts w:ascii="Times New Roman" w:hAnsi="Times New Roman" w:cs="Times New Roman"/>
          <w:iCs/>
          <w:sz w:val="28"/>
          <w:szCs w:val="28"/>
        </w:rPr>
        <w:t xml:space="preserve"> </w:t>
      </w:r>
      <w:r w:rsidR="00023036" w:rsidRPr="00AA407C">
        <w:rPr>
          <w:rFonts w:ascii="Times New Roman" w:hAnsi="Times New Roman" w:cs="Times New Roman"/>
          <w:iCs/>
          <w:sz w:val="28"/>
          <w:szCs w:val="28"/>
        </w:rPr>
        <w:t xml:space="preserve">и </w:t>
      </w:r>
      <w:proofErr w:type="spellStart"/>
      <w:r w:rsidR="00023036" w:rsidRPr="00AA407C">
        <w:rPr>
          <w:rFonts w:ascii="Times New Roman" w:hAnsi="Times New Roman" w:cs="Times New Roman"/>
          <w:iCs/>
          <w:sz w:val="28"/>
          <w:szCs w:val="28"/>
        </w:rPr>
        <w:t>альб</w:t>
      </w:r>
      <w:proofErr w:type="spellEnd"/>
      <w:r w:rsidR="00023036" w:rsidRPr="00AA407C">
        <w:rPr>
          <w:rFonts w:ascii="Times New Roman" w:hAnsi="Times New Roman" w:cs="Times New Roman"/>
          <w:iCs/>
          <w:sz w:val="28"/>
          <w:szCs w:val="28"/>
        </w:rPr>
        <w:t xml:space="preserve"> представлен, главным образом, сланцами с пачками песчаников</w:t>
      </w:r>
      <w:r w:rsidRPr="00AA407C">
        <w:rPr>
          <w:rFonts w:ascii="Times New Roman" w:hAnsi="Times New Roman" w:cs="Times New Roman"/>
          <w:iCs/>
          <w:sz w:val="28"/>
          <w:szCs w:val="28"/>
        </w:rPr>
        <w:t xml:space="preserve">, частью глауконитовых. </w:t>
      </w:r>
      <w:r w:rsidR="00296207" w:rsidRPr="00AA407C">
        <w:rPr>
          <w:rFonts w:ascii="Times New Roman" w:hAnsi="Times New Roman" w:cs="Times New Roman"/>
          <w:iCs/>
          <w:sz w:val="28"/>
          <w:szCs w:val="28"/>
        </w:rPr>
        <w:t xml:space="preserve">В </w:t>
      </w:r>
      <w:r w:rsidR="00023036" w:rsidRPr="00AA407C">
        <w:rPr>
          <w:rFonts w:ascii="Times New Roman" w:hAnsi="Times New Roman" w:cs="Times New Roman"/>
          <w:iCs/>
          <w:sz w:val="28"/>
          <w:szCs w:val="28"/>
        </w:rPr>
        <w:t>верхнем мелу разрезы нижних четырех ярусов (</w:t>
      </w:r>
      <w:proofErr w:type="spellStart"/>
      <w:proofErr w:type="gramStart"/>
      <w:r w:rsidRPr="00AA407C">
        <w:rPr>
          <w:rFonts w:ascii="Times New Roman" w:hAnsi="Times New Roman" w:cs="Times New Roman"/>
          <w:iCs/>
          <w:sz w:val="28"/>
          <w:szCs w:val="28"/>
        </w:rPr>
        <w:t>сеноман</w:t>
      </w:r>
      <w:proofErr w:type="spellEnd"/>
      <w:r w:rsidRPr="00AA407C">
        <w:rPr>
          <w:rFonts w:ascii="Times New Roman" w:hAnsi="Times New Roman" w:cs="Times New Roman"/>
          <w:iCs/>
          <w:sz w:val="28"/>
          <w:szCs w:val="28"/>
        </w:rPr>
        <w:t xml:space="preserve">,  </w:t>
      </w:r>
      <w:proofErr w:type="spellStart"/>
      <w:r w:rsidRPr="00AA407C">
        <w:rPr>
          <w:rFonts w:ascii="Times New Roman" w:hAnsi="Times New Roman" w:cs="Times New Roman"/>
          <w:iCs/>
          <w:sz w:val="28"/>
          <w:szCs w:val="28"/>
        </w:rPr>
        <w:t>турон</w:t>
      </w:r>
      <w:proofErr w:type="spellEnd"/>
      <w:proofErr w:type="gramEnd"/>
      <w:r w:rsidRPr="00AA407C">
        <w:rPr>
          <w:rFonts w:ascii="Times New Roman" w:hAnsi="Times New Roman" w:cs="Times New Roman"/>
          <w:iCs/>
          <w:sz w:val="28"/>
          <w:szCs w:val="28"/>
        </w:rPr>
        <w:t xml:space="preserve">, коньяк,  </w:t>
      </w:r>
      <w:proofErr w:type="spellStart"/>
      <w:r w:rsidRPr="00AA407C">
        <w:rPr>
          <w:rFonts w:ascii="Times New Roman" w:hAnsi="Times New Roman" w:cs="Times New Roman"/>
          <w:iCs/>
          <w:sz w:val="28"/>
          <w:szCs w:val="28"/>
        </w:rPr>
        <w:t>сантон</w:t>
      </w:r>
      <w:proofErr w:type="spellEnd"/>
      <w:r w:rsidRPr="00AA407C">
        <w:rPr>
          <w:rFonts w:ascii="Times New Roman" w:hAnsi="Times New Roman" w:cs="Times New Roman"/>
          <w:iCs/>
          <w:sz w:val="28"/>
          <w:szCs w:val="28"/>
        </w:rPr>
        <w:t xml:space="preserve">)  сильно  редуцированы  и  в  сумме  мощности  их  не превышают  пятидесяти-ста  метров.  </w:t>
      </w:r>
      <w:r w:rsidR="00296207" w:rsidRPr="00AA407C">
        <w:rPr>
          <w:rFonts w:ascii="Times New Roman" w:hAnsi="Times New Roman" w:cs="Times New Roman"/>
          <w:iCs/>
          <w:sz w:val="28"/>
          <w:szCs w:val="28"/>
        </w:rPr>
        <w:t xml:space="preserve">По </w:t>
      </w:r>
      <w:r w:rsidR="00023036" w:rsidRPr="00AA407C">
        <w:rPr>
          <w:rFonts w:ascii="Times New Roman" w:hAnsi="Times New Roman" w:cs="Times New Roman"/>
          <w:iCs/>
          <w:sz w:val="28"/>
          <w:szCs w:val="28"/>
        </w:rPr>
        <w:t xml:space="preserve">составу это частое </w:t>
      </w:r>
      <w:proofErr w:type="spellStart"/>
      <w:r w:rsidR="00023036" w:rsidRPr="00AA407C">
        <w:rPr>
          <w:rFonts w:ascii="Times New Roman" w:hAnsi="Times New Roman" w:cs="Times New Roman"/>
          <w:iCs/>
          <w:sz w:val="28"/>
          <w:szCs w:val="28"/>
        </w:rPr>
        <w:t>переслаивание</w:t>
      </w:r>
      <w:proofErr w:type="spellEnd"/>
      <w:r w:rsidRPr="00AA407C">
        <w:rPr>
          <w:rFonts w:ascii="Times New Roman" w:hAnsi="Times New Roman" w:cs="Times New Roman"/>
          <w:iCs/>
          <w:sz w:val="28"/>
          <w:szCs w:val="28"/>
        </w:rPr>
        <w:t xml:space="preserve"> </w:t>
      </w:r>
      <w:r w:rsidR="00023036" w:rsidRPr="00AA407C">
        <w:rPr>
          <w:rFonts w:ascii="Times New Roman" w:hAnsi="Times New Roman" w:cs="Times New Roman"/>
          <w:iCs/>
          <w:sz w:val="28"/>
          <w:szCs w:val="28"/>
        </w:rPr>
        <w:t>известняков, в том числе розовых, сланцев, песчаников, конгломератов</w:t>
      </w:r>
      <w:r w:rsidRPr="00AA407C">
        <w:rPr>
          <w:rFonts w:ascii="Times New Roman" w:hAnsi="Times New Roman" w:cs="Times New Roman"/>
          <w:iCs/>
          <w:sz w:val="28"/>
          <w:szCs w:val="28"/>
        </w:rPr>
        <w:t xml:space="preserve">. </w:t>
      </w:r>
      <w:proofErr w:type="spellStart"/>
      <w:r w:rsidR="00023036" w:rsidRPr="00AA407C">
        <w:rPr>
          <w:rFonts w:ascii="Times New Roman" w:hAnsi="Times New Roman" w:cs="Times New Roman"/>
          <w:iCs/>
          <w:sz w:val="28"/>
          <w:szCs w:val="28"/>
        </w:rPr>
        <w:t>Кампанский</w:t>
      </w:r>
      <w:proofErr w:type="spellEnd"/>
      <w:r w:rsidR="00023036" w:rsidRPr="00AA407C">
        <w:rPr>
          <w:rFonts w:ascii="Times New Roman" w:hAnsi="Times New Roman" w:cs="Times New Roman"/>
          <w:iCs/>
          <w:sz w:val="28"/>
          <w:szCs w:val="28"/>
        </w:rPr>
        <w:t xml:space="preserve"> и </w:t>
      </w:r>
      <w:proofErr w:type="spellStart"/>
      <w:r w:rsidR="00023036" w:rsidRPr="00AA407C">
        <w:rPr>
          <w:rFonts w:ascii="Times New Roman" w:hAnsi="Times New Roman" w:cs="Times New Roman"/>
          <w:iCs/>
          <w:sz w:val="28"/>
          <w:szCs w:val="28"/>
        </w:rPr>
        <w:t>маастрихтский</w:t>
      </w:r>
      <w:proofErr w:type="spellEnd"/>
      <w:r w:rsidR="00023036" w:rsidRPr="00AA407C">
        <w:rPr>
          <w:rFonts w:ascii="Times New Roman" w:hAnsi="Times New Roman" w:cs="Times New Roman"/>
          <w:iCs/>
          <w:sz w:val="28"/>
          <w:szCs w:val="28"/>
        </w:rPr>
        <w:t xml:space="preserve"> ярусы характеризуются значительно</w:t>
      </w:r>
      <w:r w:rsidRPr="00AA407C">
        <w:rPr>
          <w:rFonts w:ascii="Times New Roman" w:hAnsi="Times New Roman" w:cs="Times New Roman"/>
          <w:iCs/>
          <w:sz w:val="28"/>
          <w:szCs w:val="28"/>
        </w:rPr>
        <w:t xml:space="preserve"> большей мощностью и однородностью. Они представлены </w:t>
      </w:r>
      <w:proofErr w:type="spellStart"/>
      <w:r w:rsidRPr="00AA407C">
        <w:rPr>
          <w:rFonts w:ascii="Times New Roman" w:hAnsi="Times New Roman" w:cs="Times New Roman"/>
          <w:iCs/>
          <w:sz w:val="28"/>
          <w:szCs w:val="28"/>
        </w:rPr>
        <w:t>переслаиванием</w:t>
      </w:r>
      <w:proofErr w:type="spellEnd"/>
      <w:r w:rsidRPr="00AA407C">
        <w:rPr>
          <w:rFonts w:ascii="Times New Roman" w:hAnsi="Times New Roman" w:cs="Times New Roman"/>
          <w:iCs/>
          <w:sz w:val="28"/>
          <w:szCs w:val="28"/>
        </w:rPr>
        <w:t xml:space="preserve"> известняков и мергелей. Палеоцен и большая часть эоцена также сложена, по большей части, мергелями с редкими прослоями известняков. </w:t>
      </w:r>
      <w:r w:rsidR="00023036" w:rsidRPr="00AA407C">
        <w:rPr>
          <w:rFonts w:ascii="Times New Roman" w:hAnsi="Times New Roman" w:cs="Times New Roman"/>
          <w:iCs/>
          <w:sz w:val="28"/>
          <w:szCs w:val="28"/>
        </w:rPr>
        <w:t xml:space="preserve">Верхний эоцен и </w:t>
      </w:r>
      <w:r w:rsidR="0024634A" w:rsidRPr="00AA407C">
        <w:rPr>
          <w:rFonts w:ascii="Times New Roman" w:hAnsi="Times New Roman" w:cs="Times New Roman"/>
          <w:iCs/>
          <w:sz w:val="28"/>
          <w:szCs w:val="28"/>
        </w:rPr>
        <w:t>олигоцен имеют существенно глинистый разрез с</w:t>
      </w:r>
      <w:r w:rsidRPr="00AA407C">
        <w:rPr>
          <w:rFonts w:ascii="Times New Roman" w:hAnsi="Times New Roman" w:cs="Times New Roman"/>
          <w:iCs/>
          <w:sz w:val="28"/>
          <w:szCs w:val="28"/>
        </w:rPr>
        <w:t xml:space="preserve"> </w:t>
      </w:r>
      <w:r w:rsidR="0024634A" w:rsidRPr="00AA407C">
        <w:rPr>
          <w:rFonts w:ascii="Times New Roman" w:hAnsi="Times New Roman" w:cs="Times New Roman"/>
          <w:iCs/>
          <w:sz w:val="28"/>
          <w:szCs w:val="28"/>
        </w:rPr>
        <w:t>редкими пачками песчаников и известны под названием майкопского</w:t>
      </w:r>
      <w:r w:rsidRPr="00AA407C">
        <w:rPr>
          <w:rFonts w:ascii="Times New Roman" w:hAnsi="Times New Roman" w:cs="Times New Roman"/>
          <w:iCs/>
          <w:sz w:val="28"/>
          <w:szCs w:val="28"/>
        </w:rPr>
        <w:t xml:space="preserve"> комплекса. Существующий глинистый состав имеет также разрез неогена. Глины </w:t>
      </w:r>
      <w:r w:rsidR="00023036" w:rsidRPr="00AA407C">
        <w:rPr>
          <w:rFonts w:ascii="Times New Roman" w:hAnsi="Times New Roman" w:cs="Times New Roman"/>
          <w:iCs/>
          <w:sz w:val="28"/>
          <w:szCs w:val="28"/>
        </w:rPr>
        <w:t xml:space="preserve">в небольшом </w:t>
      </w:r>
      <w:r w:rsidR="0024634A" w:rsidRPr="00AA407C">
        <w:rPr>
          <w:rFonts w:ascii="Times New Roman" w:hAnsi="Times New Roman" w:cs="Times New Roman"/>
          <w:iCs/>
          <w:sz w:val="28"/>
          <w:szCs w:val="28"/>
        </w:rPr>
        <w:t>количестве содержат прослои песчаников, алевролитов и</w:t>
      </w:r>
      <w:r w:rsidRPr="00AA407C">
        <w:rPr>
          <w:rFonts w:ascii="Times New Roman" w:hAnsi="Times New Roman" w:cs="Times New Roman"/>
          <w:iCs/>
          <w:sz w:val="28"/>
          <w:szCs w:val="28"/>
        </w:rPr>
        <w:t xml:space="preserve"> мергелей. </w:t>
      </w:r>
      <w:r w:rsidR="00023036" w:rsidRPr="00AA407C">
        <w:rPr>
          <w:rFonts w:ascii="Times New Roman" w:hAnsi="Times New Roman" w:cs="Times New Roman"/>
          <w:iCs/>
          <w:sz w:val="28"/>
          <w:szCs w:val="28"/>
        </w:rPr>
        <w:t xml:space="preserve">Верхи неогена (апшеронский </w:t>
      </w:r>
      <w:r w:rsidR="0024634A" w:rsidRPr="00AA407C">
        <w:rPr>
          <w:rFonts w:ascii="Times New Roman" w:hAnsi="Times New Roman" w:cs="Times New Roman"/>
          <w:iCs/>
          <w:sz w:val="28"/>
          <w:szCs w:val="28"/>
        </w:rPr>
        <w:t>ярус) характеризуются интенсивным</w:t>
      </w:r>
      <w:r w:rsidRPr="00AA407C">
        <w:rPr>
          <w:rFonts w:ascii="Times New Roman" w:hAnsi="Times New Roman" w:cs="Times New Roman"/>
          <w:iCs/>
          <w:sz w:val="28"/>
          <w:szCs w:val="28"/>
        </w:rPr>
        <w:t xml:space="preserve"> </w:t>
      </w:r>
      <w:r w:rsidR="0024634A" w:rsidRPr="00AA407C">
        <w:rPr>
          <w:rFonts w:ascii="Times New Roman" w:hAnsi="Times New Roman" w:cs="Times New Roman"/>
          <w:iCs/>
          <w:sz w:val="28"/>
          <w:szCs w:val="28"/>
        </w:rPr>
        <w:t xml:space="preserve">развитием </w:t>
      </w:r>
      <w:r w:rsidR="0024634A" w:rsidRPr="00AA407C">
        <w:rPr>
          <w:rFonts w:ascii="Times New Roman" w:hAnsi="Times New Roman" w:cs="Times New Roman"/>
          <w:iCs/>
          <w:sz w:val="28"/>
          <w:szCs w:val="28"/>
        </w:rPr>
        <w:lastRenderedPageBreak/>
        <w:t>вулканизма</w:t>
      </w:r>
      <w:r w:rsidRPr="00AA407C">
        <w:rPr>
          <w:rFonts w:ascii="Times New Roman" w:hAnsi="Times New Roman" w:cs="Times New Roman"/>
          <w:iCs/>
          <w:sz w:val="28"/>
          <w:szCs w:val="28"/>
        </w:rPr>
        <w:t xml:space="preserve">.  </w:t>
      </w:r>
      <w:r w:rsidR="0024634A" w:rsidRPr="00AA407C">
        <w:rPr>
          <w:rFonts w:ascii="Times New Roman" w:hAnsi="Times New Roman" w:cs="Times New Roman"/>
          <w:iCs/>
          <w:sz w:val="28"/>
          <w:szCs w:val="28"/>
        </w:rPr>
        <w:t>Толща туфов кислого и среднего состава</w:t>
      </w:r>
      <w:r w:rsidRPr="00AA407C">
        <w:rPr>
          <w:rFonts w:ascii="Times New Roman" w:hAnsi="Times New Roman" w:cs="Times New Roman"/>
          <w:iCs/>
          <w:sz w:val="28"/>
          <w:szCs w:val="28"/>
        </w:rPr>
        <w:t xml:space="preserve">, </w:t>
      </w:r>
      <w:r w:rsidR="0024634A" w:rsidRPr="00AA407C">
        <w:rPr>
          <w:rFonts w:ascii="Times New Roman" w:hAnsi="Times New Roman" w:cs="Times New Roman"/>
          <w:iCs/>
          <w:sz w:val="28"/>
          <w:szCs w:val="28"/>
        </w:rPr>
        <w:t>занимавшая в прошлом значительные площади, в настоящее время</w:t>
      </w:r>
      <w:r w:rsidRPr="00AA407C">
        <w:rPr>
          <w:rFonts w:ascii="Times New Roman" w:hAnsi="Times New Roman" w:cs="Times New Roman"/>
          <w:iCs/>
          <w:sz w:val="28"/>
          <w:szCs w:val="28"/>
        </w:rPr>
        <w:t xml:space="preserve"> сохранилась в виде останцев на водоразделах, в </w:t>
      </w:r>
      <w:proofErr w:type="spellStart"/>
      <w:r w:rsidRPr="00AA407C">
        <w:rPr>
          <w:rFonts w:ascii="Times New Roman" w:hAnsi="Times New Roman" w:cs="Times New Roman"/>
          <w:iCs/>
          <w:sz w:val="28"/>
          <w:szCs w:val="28"/>
        </w:rPr>
        <w:t>Зольском</w:t>
      </w:r>
      <w:proofErr w:type="spellEnd"/>
      <w:r w:rsidRPr="00AA407C">
        <w:rPr>
          <w:rFonts w:ascii="Times New Roman" w:hAnsi="Times New Roman" w:cs="Times New Roman"/>
          <w:iCs/>
          <w:sz w:val="28"/>
          <w:szCs w:val="28"/>
        </w:rPr>
        <w:t xml:space="preserve"> районе только на границе с Баксанским. </w:t>
      </w:r>
      <w:r w:rsidR="0024634A" w:rsidRPr="00AA407C">
        <w:rPr>
          <w:rFonts w:ascii="Times New Roman" w:hAnsi="Times New Roman" w:cs="Times New Roman"/>
          <w:iCs/>
          <w:sz w:val="28"/>
          <w:szCs w:val="28"/>
        </w:rPr>
        <w:t>Развитый в восточных районах республики достаточно</w:t>
      </w:r>
      <w:r w:rsidRPr="00AA407C">
        <w:rPr>
          <w:rFonts w:ascii="Times New Roman" w:hAnsi="Times New Roman" w:cs="Times New Roman"/>
          <w:iCs/>
          <w:sz w:val="28"/>
          <w:szCs w:val="28"/>
        </w:rPr>
        <w:t xml:space="preserve"> мощный </w:t>
      </w:r>
      <w:r w:rsidR="0024634A" w:rsidRPr="00AA407C">
        <w:rPr>
          <w:rFonts w:ascii="Times New Roman" w:hAnsi="Times New Roman" w:cs="Times New Roman"/>
          <w:iCs/>
          <w:sz w:val="28"/>
          <w:szCs w:val="28"/>
        </w:rPr>
        <w:t>комплекс водосодержащих четвертичных валунно</w:t>
      </w:r>
      <w:r w:rsidRPr="00AA407C">
        <w:rPr>
          <w:rFonts w:ascii="Times New Roman" w:hAnsi="Times New Roman" w:cs="Times New Roman"/>
          <w:iCs/>
          <w:sz w:val="28"/>
          <w:szCs w:val="28"/>
        </w:rPr>
        <w:t>-</w:t>
      </w:r>
      <w:r w:rsidR="00B0298D" w:rsidRPr="00AA407C">
        <w:rPr>
          <w:rFonts w:ascii="Times New Roman" w:hAnsi="Times New Roman" w:cs="Times New Roman"/>
          <w:iCs/>
          <w:sz w:val="28"/>
          <w:szCs w:val="28"/>
        </w:rPr>
        <w:t>галечников</w:t>
      </w:r>
      <w:r w:rsidR="00B0298D">
        <w:rPr>
          <w:rFonts w:ascii="Times New Roman" w:hAnsi="Times New Roman" w:cs="Times New Roman"/>
          <w:iCs/>
          <w:sz w:val="28"/>
          <w:szCs w:val="28"/>
        </w:rPr>
        <w:t>,</w:t>
      </w:r>
      <w:r w:rsidR="00B0298D" w:rsidRPr="00AA407C">
        <w:rPr>
          <w:rFonts w:ascii="Times New Roman" w:hAnsi="Times New Roman" w:cs="Times New Roman"/>
          <w:iCs/>
          <w:sz w:val="28"/>
          <w:szCs w:val="28"/>
        </w:rPr>
        <w:t xml:space="preserve"> отложения</w:t>
      </w:r>
      <w:r w:rsidRPr="00AA407C">
        <w:rPr>
          <w:rFonts w:ascii="Times New Roman" w:hAnsi="Times New Roman" w:cs="Times New Roman"/>
          <w:iCs/>
          <w:sz w:val="28"/>
          <w:szCs w:val="28"/>
        </w:rPr>
        <w:t xml:space="preserve"> представлены исключительно покровными суглинками. </w:t>
      </w:r>
      <w:r w:rsidR="00B0298D" w:rsidRPr="00AA407C">
        <w:rPr>
          <w:rFonts w:ascii="Times New Roman" w:hAnsi="Times New Roman" w:cs="Times New Roman"/>
          <w:iCs/>
          <w:sz w:val="28"/>
          <w:szCs w:val="28"/>
        </w:rPr>
        <w:t xml:space="preserve">Интрузивные образования в </w:t>
      </w:r>
      <w:proofErr w:type="spellStart"/>
      <w:r w:rsidR="00624929" w:rsidRPr="00AA407C">
        <w:rPr>
          <w:rFonts w:ascii="Times New Roman" w:hAnsi="Times New Roman" w:cs="Times New Roman"/>
          <w:iCs/>
          <w:sz w:val="28"/>
          <w:szCs w:val="28"/>
        </w:rPr>
        <w:t>Зольском</w:t>
      </w:r>
      <w:proofErr w:type="spellEnd"/>
      <w:r w:rsidR="00624929" w:rsidRPr="00AA407C">
        <w:rPr>
          <w:rFonts w:ascii="Times New Roman" w:hAnsi="Times New Roman" w:cs="Times New Roman"/>
          <w:iCs/>
          <w:sz w:val="28"/>
          <w:szCs w:val="28"/>
        </w:rPr>
        <w:t xml:space="preserve"> районе представлены</w:t>
      </w:r>
      <w:r w:rsidR="00624929">
        <w:rPr>
          <w:rFonts w:ascii="Times New Roman" w:hAnsi="Times New Roman" w:cs="Times New Roman"/>
          <w:iCs/>
          <w:sz w:val="28"/>
          <w:szCs w:val="28"/>
        </w:rPr>
        <w:t xml:space="preserve"> </w:t>
      </w:r>
      <w:proofErr w:type="spellStart"/>
      <w:r w:rsidR="00624929">
        <w:rPr>
          <w:rFonts w:ascii="Times New Roman" w:hAnsi="Times New Roman" w:cs="Times New Roman"/>
          <w:iCs/>
          <w:sz w:val="28"/>
          <w:szCs w:val="28"/>
        </w:rPr>
        <w:t>ультроосновными</w:t>
      </w:r>
      <w:proofErr w:type="spellEnd"/>
      <w:r w:rsidR="00624929">
        <w:rPr>
          <w:rFonts w:ascii="Times New Roman" w:hAnsi="Times New Roman" w:cs="Times New Roman"/>
          <w:iCs/>
          <w:sz w:val="28"/>
          <w:szCs w:val="28"/>
        </w:rPr>
        <w:t xml:space="preserve"> </w:t>
      </w:r>
      <w:r w:rsidR="00624929" w:rsidRPr="00AA407C">
        <w:rPr>
          <w:rFonts w:ascii="Times New Roman" w:hAnsi="Times New Roman" w:cs="Times New Roman"/>
          <w:iCs/>
          <w:sz w:val="28"/>
          <w:szCs w:val="28"/>
        </w:rPr>
        <w:t>породами, главным</w:t>
      </w:r>
      <w:r w:rsidR="00624929">
        <w:rPr>
          <w:rFonts w:ascii="Times New Roman" w:hAnsi="Times New Roman" w:cs="Times New Roman"/>
          <w:iCs/>
          <w:sz w:val="28"/>
          <w:szCs w:val="28"/>
        </w:rPr>
        <w:t xml:space="preserve"> образом </w:t>
      </w:r>
      <w:r w:rsidRPr="00AA407C">
        <w:rPr>
          <w:rFonts w:ascii="Times New Roman" w:hAnsi="Times New Roman" w:cs="Times New Roman"/>
          <w:iCs/>
          <w:sz w:val="28"/>
          <w:szCs w:val="28"/>
        </w:rPr>
        <w:t xml:space="preserve">серпентинитами, </w:t>
      </w:r>
      <w:proofErr w:type="spellStart"/>
      <w:r w:rsidR="00624929" w:rsidRPr="00AA407C">
        <w:rPr>
          <w:rFonts w:ascii="Times New Roman" w:hAnsi="Times New Roman" w:cs="Times New Roman"/>
          <w:iCs/>
          <w:sz w:val="28"/>
          <w:szCs w:val="28"/>
        </w:rPr>
        <w:t>малкинского</w:t>
      </w:r>
      <w:proofErr w:type="spellEnd"/>
      <w:r w:rsidR="00624929" w:rsidRPr="00AA407C">
        <w:rPr>
          <w:rFonts w:ascii="Times New Roman" w:hAnsi="Times New Roman" w:cs="Times New Roman"/>
          <w:iCs/>
          <w:sz w:val="28"/>
          <w:szCs w:val="28"/>
        </w:rPr>
        <w:t xml:space="preserve"> </w:t>
      </w:r>
      <w:proofErr w:type="spellStart"/>
      <w:r w:rsidR="00624929" w:rsidRPr="00AA407C">
        <w:rPr>
          <w:rFonts w:ascii="Times New Roman" w:hAnsi="Times New Roman" w:cs="Times New Roman"/>
          <w:iCs/>
          <w:sz w:val="28"/>
          <w:szCs w:val="28"/>
        </w:rPr>
        <w:t>ультрабазитового</w:t>
      </w:r>
      <w:proofErr w:type="spellEnd"/>
      <w:r w:rsidR="00624929" w:rsidRPr="00AA407C">
        <w:rPr>
          <w:rFonts w:ascii="Times New Roman" w:hAnsi="Times New Roman" w:cs="Times New Roman"/>
          <w:iCs/>
          <w:sz w:val="28"/>
          <w:szCs w:val="28"/>
        </w:rPr>
        <w:t xml:space="preserve"> массива и среднепалеозойскими, так</w:t>
      </w:r>
      <w:r w:rsidRPr="00AA407C">
        <w:rPr>
          <w:rFonts w:ascii="Times New Roman" w:hAnsi="Times New Roman" w:cs="Times New Roman"/>
          <w:iCs/>
          <w:sz w:val="28"/>
          <w:szCs w:val="28"/>
        </w:rPr>
        <w:t xml:space="preserve"> </w:t>
      </w:r>
      <w:r w:rsidR="00624929" w:rsidRPr="00AA407C">
        <w:rPr>
          <w:rFonts w:ascii="Times New Roman" w:hAnsi="Times New Roman" w:cs="Times New Roman"/>
          <w:iCs/>
          <w:sz w:val="28"/>
          <w:szCs w:val="28"/>
        </w:rPr>
        <w:t xml:space="preserve">называемыми </w:t>
      </w:r>
      <w:proofErr w:type="spellStart"/>
      <w:r w:rsidR="00624929" w:rsidRPr="00AA407C">
        <w:rPr>
          <w:rFonts w:ascii="Times New Roman" w:hAnsi="Times New Roman" w:cs="Times New Roman"/>
          <w:iCs/>
          <w:sz w:val="28"/>
          <w:szCs w:val="28"/>
        </w:rPr>
        <w:t>малкинскми</w:t>
      </w:r>
      <w:proofErr w:type="spellEnd"/>
      <w:r w:rsidR="00624929" w:rsidRPr="00AA407C">
        <w:rPr>
          <w:rFonts w:ascii="Times New Roman" w:hAnsi="Times New Roman" w:cs="Times New Roman"/>
          <w:iCs/>
          <w:sz w:val="28"/>
          <w:szCs w:val="28"/>
        </w:rPr>
        <w:t xml:space="preserve"> гранитами, обнажающимися в эрозионном</w:t>
      </w:r>
      <w:r w:rsidRPr="00AA407C">
        <w:rPr>
          <w:rFonts w:ascii="Times New Roman" w:hAnsi="Times New Roman" w:cs="Times New Roman"/>
          <w:iCs/>
          <w:sz w:val="28"/>
          <w:szCs w:val="28"/>
        </w:rPr>
        <w:t xml:space="preserve"> врезе Малки и </w:t>
      </w:r>
      <w:proofErr w:type="spellStart"/>
      <w:r w:rsidRPr="00AA407C">
        <w:rPr>
          <w:rFonts w:ascii="Times New Roman" w:hAnsi="Times New Roman" w:cs="Times New Roman"/>
          <w:iCs/>
          <w:sz w:val="28"/>
          <w:szCs w:val="28"/>
        </w:rPr>
        <w:t>Мушты</w:t>
      </w:r>
      <w:proofErr w:type="spellEnd"/>
      <w:r w:rsidRPr="00AA407C">
        <w:rPr>
          <w:rFonts w:ascii="Times New Roman" w:hAnsi="Times New Roman" w:cs="Times New Roman"/>
          <w:iCs/>
          <w:sz w:val="28"/>
          <w:szCs w:val="28"/>
        </w:rPr>
        <w:t>.</w:t>
      </w:r>
    </w:p>
    <w:p w:rsidR="00842892" w:rsidRPr="00AA407C" w:rsidRDefault="00842892" w:rsidP="00624929">
      <w:pPr>
        <w:spacing w:after="0"/>
        <w:jc w:val="both"/>
        <w:rPr>
          <w:rFonts w:ascii="Times New Roman" w:hAnsi="Times New Roman" w:cs="Times New Roman"/>
          <w:sz w:val="28"/>
          <w:szCs w:val="28"/>
        </w:rPr>
      </w:pPr>
      <w:r w:rsidRPr="00AA407C">
        <w:rPr>
          <w:rFonts w:ascii="Times New Roman" w:hAnsi="Times New Roman" w:cs="Times New Roman"/>
          <w:sz w:val="28"/>
          <w:szCs w:val="28"/>
        </w:rPr>
        <w:t xml:space="preserve">Водные </w:t>
      </w:r>
      <w:r w:rsidR="005A7B25" w:rsidRPr="00AA407C">
        <w:rPr>
          <w:rFonts w:ascii="Times New Roman" w:hAnsi="Times New Roman" w:cs="Times New Roman"/>
          <w:sz w:val="28"/>
          <w:szCs w:val="28"/>
        </w:rPr>
        <w:t>ресурсы:</w:t>
      </w:r>
    </w:p>
    <w:p w:rsidR="007D6C3C" w:rsidRPr="00AA407C" w:rsidRDefault="007D6C3C" w:rsidP="00624929">
      <w:pPr>
        <w:spacing w:after="0"/>
        <w:jc w:val="both"/>
        <w:rPr>
          <w:rFonts w:ascii="Times New Roman" w:hAnsi="Times New Roman" w:cs="Times New Roman"/>
          <w:sz w:val="28"/>
          <w:szCs w:val="28"/>
        </w:rPr>
      </w:pPr>
      <w:proofErr w:type="spellStart"/>
      <w:r w:rsidRPr="00AA407C">
        <w:rPr>
          <w:rFonts w:ascii="Times New Roman" w:hAnsi="Times New Roman" w:cs="Times New Roman"/>
          <w:sz w:val="28"/>
          <w:szCs w:val="28"/>
        </w:rPr>
        <w:t>Зольский</w:t>
      </w:r>
      <w:proofErr w:type="spellEnd"/>
      <w:r w:rsidRPr="00AA407C">
        <w:rPr>
          <w:rFonts w:ascii="Times New Roman" w:hAnsi="Times New Roman" w:cs="Times New Roman"/>
          <w:sz w:val="28"/>
          <w:szCs w:val="28"/>
        </w:rPr>
        <w:t xml:space="preserve"> район весьма богат водными ресурсами. Большинство рек имеет ледниковое происхождение и</w:t>
      </w:r>
      <w:r w:rsidR="004147BC">
        <w:rPr>
          <w:rFonts w:ascii="Times New Roman" w:hAnsi="Times New Roman" w:cs="Times New Roman"/>
          <w:sz w:val="28"/>
          <w:szCs w:val="28"/>
        </w:rPr>
        <w:t>,</w:t>
      </w:r>
      <w:r w:rsidRPr="00AA407C">
        <w:rPr>
          <w:rFonts w:ascii="Times New Roman" w:hAnsi="Times New Roman" w:cs="Times New Roman"/>
          <w:sz w:val="28"/>
          <w:szCs w:val="28"/>
        </w:rPr>
        <w:t xml:space="preserve"> хотя они не столь полноводны, как Кубань и Лаба, и на них могут быть построены искусственные водные трассы для рафтинга на байдарках и каноэ. Исключительно чистый горный воздух района с целебной ионизацией насыщен фитонцидами, родниковая вода кристальной чистоты и редкостной свежести, быстрые реки, текущие в берегах на фоне величественных гор, просторы цветущих альпийских лугов, украшенных рододендронами. К этому можно добавить также прекрасные климатические условия</w:t>
      </w:r>
      <w:r w:rsidR="00296207">
        <w:rPr>
          <w:rFonts w:ascii="Times New Roman" w:hAnsi="Times New Roman" w:cs="Times New Roman"/>
          <w:sz w:val="28"/>
          <w:szCs w:val="28"/>
        </w:rPr>
        <w:t>.</w:t>
      </w:r>
    </w:p>
    <w:p w:rsidR="00C30BFA" w:rsidRPr="00C30BFA" w:rsidRDefault="00C30BFA" w:rsidP="00710301">
      <w:pPr>
        <w:pStyle w:val="1"/>
      </w:pPr>
      <w:bookmarkStart w:id="12" w:name="_Toc47524123"/>
      <w:bookmarkStart w:id="13" w:name="_Toc47524461"/>
      <w:bookmarkStart w:id="14" w:name="_Toc47524544"/>
      <w:r w:rsidRPr="00C30BFA">
        <w:t>Глава 1. Схема водоснабжения.</w:t>
      </w:r>
      <w:bookmarkEnd w:id="11"/>
      <w:bookmarkEnd w:id="12"/>
      <w:bookmarkEnd w:id="13"/>
      <w:bookmarkEnd w:id="14"/>
    </w:p>
    <w:p w:rsidR="0072109B" w:rsidRPr="0072109B" w:rsidRDefault="006F62D3" w:rsidP="00751E04">
      <w:pPr>
        <w:pStyle w:val="2"/>
        <w:rPr>
          <w:i/>
        </w:rPr>
      </w:pPr>
      <w:bookmarkStart w:id="15" w:name="_Toc419878073"/>
      <w:bookmarkStart w:id="16" w:name="_Toc47524124"/>
      <w:bookmarkStart w:id="17" w:name="_Toc47524462"/>
      <w:bookmarkStart w:id="18" w:name="_Toc47524545"/>
      <w:bookmarkEnd w:id="10"/>
      <w:r>
        <w:t xml:space="preserve">1.1 </w:t>
      </w:r>
      <w:r w:rsidR="000A0441" w:rsidRPr="0072109B">
        <w:t xml:space="preserve">Раздел «Технико-экономическое состояние централизованной </w:t>
      </w:r>
      <w:r w:rsidR="00712979" w:rsidRPr="0072109B">
        <w:t>системы водоснабжения</w:t>
      </w:r>
      <w:r w:rsidR="00D27311" w:rsidRPr="0072109B">
        <w:t xml:space="preserve"> сельского поселения</w:t>
      </w:r>
      <w:r w:rsidR="00AA26D9">
        <w:t xml:space="preserve"> </w:t>
      </w:r>
      <w:r w:rsidR="00323D6A">
        <w:t>Шордаково</w:t>
      </w:r>
      <w:r w:rsidR="00712979">
        <w:t xml:space="preserve"> </w:t>
      </w:r>
      <w:r w:rsidR="005A7B25">
        <w:t xml:space="preserve">Зольского </w:t>
      </w:r>
      <w:r w:rsidR="00D27311" w:rsidRPr="0072109B">
        <w:t>муниципального района</w:t>
      </w:r>
      <w:r w:rsidR="000A0441" w:rsidRPr="0072109B">
        <w:t>»</w:t>
      </w:r>
      <w:bookmarkEnd w:id="15"/>
      <w:bookmarkEnd w:id="16"/>
      <w:bookmarkEnd w:id="17"/>
      <w:bookmarkEnd w:id="18"/>
    </w:p>
    <w:p w:rsidR="00782C69" w:rsidRDefault="00601AB3" w:rsidP="00C96078">
      <w:pPr>
        <w:pStyle w:val="3"/>
        <w:rPr>
          <w:sz w:val="28"/>
          <w:szCs w:val="28"/>
        </w:rPr>
      </w:pPr>
      <w:bookmarkStart w:id="19" w:name="_Toc47524125"/>
      <w:bookmarkStart w:id="20" w:name="_Toc47524463"/>
      <w:bookmarkStart w:id="21" w:name="_Toc47524546"/>
      <w:r w:rsidRPr="00C96078">
        <w:rPr>
          <w:sz w:val="28"/>
          <w:szCs w:val="28"/>
        </w:rPr>
        <w:t>1.1.1Описание структуры водоснабжения муниципального образования</w:t>
      </w:r>
      <w:r w:rsidR="007B44A0" w:rsidRPr="00C96078">
        <w:rPr>
          <w:sz w:val="28"/>
          <w:szCs w:val="28"/>
        </w:rPr>
        <w:t xml:space="preserve"> и деление территорий на эксплуатационные зоны.</w:t>
      </w:r>
      <w:bookmarkEnd w:id="19"/>
      <w:bookmarkEnd w:id="20"/>
      <w:bookmarkEnd w:id="21"/>
    </w:p>
    <w:p w:rsidR="00C96078" w:rsidRPr="00C96078" w:rsidRDefault="00C96078" w:rsidP="00C96078"/>
    <w:p w:rsidR="00601AB3" w:rsidRPr="000C1516" w:rsidRDefault="00601AB3" w:rsidP="005510F0">
      <w:pPr>
        <w:keepNext/>
        <w:keepLines/>
        <w:spacing w:after="0" w:line="240" w:lineRule="auto"/>
        <w:jc w:val="both"/>
        <w:rPr>
          <w:rFonts w:ascii="Times New Roman" w:hAnsi="Times New Roman" w:cs="Times New Roman"/>
          <w:bCs/>
          <w:sz w:val="28"/>
          <w:szCs w:val="28"/>
        </w:rPr>
      </w:pPr>
      <w:r w:rsidRPr="000C1516">
        <w:rPr>
          <w:rFonts w:ascii="Times New Roman" w:hAnsi="Times New Roman" w:cs="Times New Roman"/>
          <w:sz w:val="28"/>
          <w:szCs w:val="28"/>
        </w:rPr>
        <w:lastRenderedPageBreak/>
        <w:t>Водоснабжение как отрасль играет огромную роль в обеспечении жизнедеятельности сельского поселения и требует целенаправленных мероприятий по развитию надежной системы хозяйственно-питьевого водоснабжения</w:t>
      </w:r>
      <w:r w:rsidR="001B075D">
        <w:rPr>
          <w:rFonts w:ascii="Times New Roman" w:hAnsi="Times New Roman" w:cs="Times New Roman"/>
          <w:sz w:val="28"/>
          <w:szCs w:val="28"/>
        </w:rPr>
        <w:t>.</w:t>
      </w:r>
    </w:p>
    <w:p w:rsidR="00263816" w:rsidRDefault="00263816" w:rsidP="005510F0">
      <w:pPr>
        <w:keepNext/>
        <w:keepLines/>
        <w:tabs>
          <w:tab w:val="left" w:pos="851"/>
        </w:tabs>
        <w:spacing w:after="0" w:line="240" w:lineRule="auto"/>
        <w:jc w:val="both"/>
        <w:rPr>
          <w:rStyle w:val="ad"/>
          <w:rFonts w:ascii="Times New Roman" w:eastAsiaTheme="minorHAnsi" w:hAnsi="Times New Roman"/>
          <w:sz w:val="28"/>
          <w:szCs w:val="28"/>
        </w:rPr>
      </w:pPr>
      <w:r w:rsidRPr="00C15684">
        <w:rPr>
          <w:rStyle w:val="ad"/>
          <w:rFonts w:ascii="Times New Roman" w:eastAsiaTheme="minorHAnsi" w:hAnsi="Times New Roman"/>
          <w:sz w:val="28"/>
          <w:szCs w:val="28"/>
        </w:rPr>
        <w:t xml:space="preserve">Структура системы водоснабжения зависит от многих факторов, из которых главными являются следующие: расположение, мощность и качество воды источника водоснабжения, рельеф местности и кратность использования воды на промышленных предприятиях. </w:t>
      </w:r>
    </w:p>
    <w:p w:rsidR="00263816" w:rsidRPr="00263816" w:rsidRDefault="00263816" w:rsidP="005510F0">
      <w:pPr>
        <w:keepNext/>
        <w:keepLines/>
        <w:tabs>
          <w:tab w:val="left" w:pos="851"/>
        </w:tabs>
        <w:spacing w:after="0" w:line="240" w:lineRule="auto"/>
        <w:ind w:firstLine="851"/>
        <w:jc w:val="both"/>
        <w:rPr>
          <w:rFonts w:ascii="Times New Roman" w:eastAsiaTheme="minorHAnsi" w:hAnsi="Times New Roman" w:cs="Times New Roman"/>
          <w:sz w:val="28"/>
          <w:szCs w:val="28"/>
        </w:rPr>
      </w:pPr>
      <w:r w:rsidRPr="00083945">
        <w:rPr>
          <w:rFonts w:ascii="Times New Roman" w:hAnsi="Times New Roman" w:cs="Times New Roman"/>
          <w:color w:val="000000"/>
          <w:sz w:val="28"/>
          <w:szCs w:val="28"/>
        </w:rPr>
        <w:t xml:space="preserve">В целом систему </w:t>
      </w:r>
      <w:r w:rsidR="007D6C3C" w:rsidRPr="00083945">
        <w:rPr>
          <w:rFonts w:ascii="Times New Roman" w:hAnsi="Times New Roman" w:cs="Times New Roman"/>
          <w:color w:val="000000"/>
          <w:sz w:val="28"/>
          <w:szCs w:val="28"/>
        </w:rPr>
        <w:t xml:space="preserve">водоснабжения </w:t>
      </w:r>
      <w:r>
        <w:rPr>
          <w:rFonts w:ascii="Times New Roman" w:hAnsi="Times New Roman" w:cs="Times New Roman"/>
          <w:color w:val="000000"/>
          <w:sz w:val="28"/>
          <w:szCs w:val="28"/>
        </w:rPr>
        <w:t xml:space="preserve">сельского </w:t>
      </w:r>
      <w:r w:rsidR="00782C69">
        <w:rPr>
          <w:rFonts w:ascii="Times New Roman" w:hAnsi="Times New Roman" w:cs="Times New Roman"/>
          <w:color w:val="000000"/>
          <w:sz w:val="28"/>
          <w:szCs w:val="28"/>
        </w:rPr>
        <w:t>поселения</w:t>
      </w:r>
      <w:r w:rsidR="00D96925">
        <w:rPr>
          <w:rFonts w:ascii="Times New Roman" w:hAnsi="Times New Roman" w:cs="Times New Roman"/>
          <w:color w:val="000000"/>
          <w:sz w:val="28"/>
          <w:szCs w:val="28"/>
        </w:rPr>
        <w:t xml:space="preserve"> Шордаково</w:t>
      </w:r>
      <w:r w:rsidR="00782C69">
        <w:rPr>
          <w:rFonts w:ascii="Times New Roman" w:hAnsi="Times New Roman" w:cs="Times New Roman"/>
          <w:color w:val="000000"/>
          <w:sz w:val="28"/>
          <w:szCs w:val="28"/>
        </w:rPr>
        <w:t xml:space="preserve"> </w:t>
      </w:r>
      <w:r w:rsidR="00782C69" w:rsidRPr="00083945">
        <w:rPr>
          <w:rFonts w:ascii="Times New Roman" w:hAnsi="Times New Roman" w:cs="Times New Roman"/>
          <w:color w:val="000000"/>
          <w:sz w:val="28"/>
          <w:szCs w:val="28"/>
        </w:rPr>
        <w:t>можно</w:t>
      </w:r>
      <w:r w:rsidRPr="00083945">
        <w:rPr>
          <w:rFonts w:ascii="Times New Roman" w:hAnsi="Times New Roman" w:cs="Times New Roman"/>
          <w:color w:val="000000"/>
          <w:sz w:val="28"/>
          <w:szCs w:val="28"/>
        </w:rPr>
        <w:t xml:space="preserve"> классифицировать следующими основными признаками: </w:t>
      </w:r>
    </w:p>
    <w:p w:rsidR="00263816" w:rsidRPr="00083945" w:rsidRDefault="00263816" w:rsidP="005510F0">
      <w:pPr>
        <w:autoSpaceDE w:val="0"/>
        <w:autoSpaceDN w:val="0"/>
        <w:adjustRightInd w:val="0"/>
        <w:spacing w:after="0" w:line="240" w:lineRule="auto"/>
        <w:ind w:firstLine="851"/>
        <w:jc w:val="both"/>
        <w:rPr>
          <w:rFonts w:ascii="Times New Roman" w:hAnsi="Times New Roman" w:cs="Times New Roman"/>
          <w:color w:val="000000"/>
          <w:sz w:val="28"/>
          <w:szCs w:val="28"/>
        </w:rPr>
      </w:pPr>
      <w:r w:rsidRPr="00083945">
        <w:rPr>
          <w:rFonts w:ascii="Times New Roman" w:hAnsi="Times New Roman" w:cs="Times New Roman"/>
          <w:color w:val="000000"/>
          <w:sz w:val="28"/>
          <w:szCs w:val="28"/>
        </w:rPr>
        <w:t>- по назнач</w:t>
      </w:r>
      <w:r w:rsidR="00CD5AD7">
        <w:rPr>
          <w:rFonts w:ascii="Times New Roman" w:hAnsi="Times New Roman" w:cs="Times New Roman"/>
          <w:color w:val="000000"/>
          <w:sz w:val="28"/>
          <w:szCs w:val="28"/>
        </w:rPr>
        <w:t>ению – хозяйственно – питьевая, производственная</w:t>
      </w:r>
      <w:r w:rsidR="00CD5AD7" w:rsidRPr="00083945">
        <w:rPr>
          <w:rFonts w:ascii="Times New Roman" w:hAnsi="Times New Roman" w:cs="Times New Roman"/>
          <w:color w:val="000000"/>
          <w:sz w:val="28"/>
          <w:szCs w:val="28"/>
        </w:rPr>
        <w:t xml:space="preserve"> </w:t>
      </w:r>
      <w:r w:rsidR="00CD5AD7">
        <w:rPr>
          <w:rFonts w:ascii="Times New Roman" w:hAnsi="Times New Roman" w:cs="Times New Roman"/>
          <w:color w:val="000000"/>
          <w:sz w:val="28"/>
          <w:szCs w:val="28"/>
        </w:rPr>
        <w:t>и</w:t>
      </w:r>
      <w:r w:rsidR="00430CFD">
        <w:rPr>
          <w:rFonts w:ascii="Times New Roman" w:hAnsi="Times New Roman" w:cs="Times New Roman"/>
          <w:color w:val="000000"/>
          <w:sz w:val="28"/>
          <w:szCs w:val="28"/>
        </w:rPr>
        <w:t xml:space="preserve"> </w:t>
      </w:r>
      <w:r w:rsidRPr="00083945">
        <w:rPr>
          <w:rFonts w:ascii="Times New Roman" w:hAnsi="Times New Roman" w:cs="Times New Roman"/>
          <w:color w:val="000000"/>
          <w:sz w:val="28"/>
          <w:szCs w:val="28"/>
        </w:rPr>
        <w:t xml:space="preserve">противопожарная; </w:t>
      </w:r>
    </w:p>
    <w:p w:rsidR="00263816" w:rsidRPr="00083945" w:rsidRDefault="00263816" w:rsidP="005510F0">
      <w:pPr>
        <w:autoSpaceDE w:val="0"/>
        <w:autoSpaceDN w:val="0"/>
        <w:adjustRightInd w:val="0"/>
        <w:spacing w:after="0" w:line="240" w:lineRule="auto"/>
        <w:ind w:firstLine="851"/>
        <w:jc w:val="both"/>
        <w:rPr>
          <w:rFonts w:ascii="Times New Roman" w:hAnsi="Times New Roman" w:cs="Times New Roman"/>
          <w:color w:val="000000"/>
          <w:sz w:val="28"/>
          <w:szCs w:val="28"/>
        </w:rPr>
      </w:pPr>
      <w:r w:rsidRPr="00083945">
        <w:rPr>
          <w:rFonts w:ascii="Times New Roman" w:hAnsi="Times New Roman" w:cs="Times New Roman"/>
          <w:color w:val="000000"/>
          <w:sz w:val="28"/>
          <w:szCs w:val="28"/>
        </w:rPr>
        <w:t>- по характеру использования природных источников водоснабжения как с</w:t>
      </w:r>
      <w:r>
        <w:rPr>
          <w:rFonts w:ascii="Times New Roman" w:hAnsi="Times New Roman" w:cs="Times New Roman"/>
          <w:color w:val="000000"/>
          <w:sz w:val="28"/>
          <w:szCs w:val="28"/>
        </w:rPr>
        <w:t xml:space="preserve">истему </w:t>
      </w:r>
      <w:r w:rsidRPr="00083945">
        <w:rPr>
          <w:rFonts w:ascii="Times New Roman" w:hAnsi="Times New Roman" w:cs="Times New Roman"/>
          <w:color w:val="000000"/>
          <w:sz w:val="28"/>
          <w:szCs w:val="28"/>
        </w:rPr>
        <w:t>с</w:t>
      </w:r>
      <w:r w:rsidR="00751E04">
        <w:rPr>
          <w:rFonts w:ascii="Times New Roman" w:hAnsi="Times New Roman" w:cs="Times New Roman"/>
          <w:color w:val="000000"/>
          <w:sz w:val="28"/>
          <w:szCs w:val="28"/>
        </w:rPr>
        <w:t xml:space="preserve"> использованием </w:t>
      </w:r>
      <w:r w:rsidR="00782C69">
        <w:rPr>
          <w:rFonts w:ascii="Times New Roman" w:hAnsi="Times New Roman" w:cs="Times New Roman"/>
          <w:color w:val="000000"/>
          <w:sz w:val="28"/>
          <w:szCs w:val="28"/>
        </w:rPr>
        <w:t>подземных грунтовых</w:t>
      </w:r>
      <w:r w:rsidRPr="00083945">
        <w:rPr>
          <w:rFonts w:ascii="Times New Roman" w:hAnsi="Times New Roman" w:cs="Times New Roman"/>
          <w:color w:val="000000"/>
          <w:sz w:val="28"/>
          <w:szCs w:val="28"/>
        </w:rPr>
        <w:t xml:space="preserve"> вод (</w:t>
      </w:r>
      <w:r w:rsidR="00140CC8">
        <w:rPr>
          <w:rFonts w:ascii="Times New Roman" w:hAnsi="Times New Roman" w:cs="Times New Roman"/>
          <w:color w:val="000000"/>
          <w:sz w:val="28"/>
          <w:szCs w:val="28"/>
        </w:rPr>
        <w:t>родники</w:t>
      </w:r>
      <w:r w:rsidRPr="00083945">
        <w:rPr>
          <w:rFonts w:ascii="Times New Roman" w:hAnsi="Times New Roman" w:cs="Times New Roman"/>
          <w:color w:val="000000"/>
          <w:sz w:val="28"/>
          <w:szCs w:val="28"/>
        </w:rPr>
        <w:t>);</w:t>
      </w:r>
    </w:p>
    <w:p w:rsidR="00263816" w:rsidRPr="00083945" w:rsidRDefault="00263816" w:rsidP="005510F0">
      <w:pPr>
        <w:autoSpaceDE w:val="0"/>
        <w:autoSpaceDN w:val="0"/>
        <w:adjustRightInd w:val="0"/>
        <w:spacing w:after="0" w:line="240" w:lineRule="auto"/>
        <w:ind w:firstLine="851"/>
        <w:jc w:val="both"/>
        <w:rPr>
          <w:rFonts w:ascii="Times New Roman" w:hAnsi="Times New Roman"/>
          <w:sz w:val="28"/>
          <w:szCs w:val="28"/>
        </w:rPr>
      </w:pPr>
      <w:r w:rsidRPr="00083945">
        <w:rPr>
          <w:rFonts w:ascii="Times New Roman" w:hAnsi="Times New Roman"/>
          <w:sz w:val="28"/>
          <w:szCs w:val="28"/>
        </w:rPr>
        <w:t xml:space="preserve">Система водоснабжения </w:t>
      </w:r>
      <w:r>
        <w:rPr>
          <w:rFonts w:ascii="Times New Roman" w:hAnsi="Times New Roman"/>
          <w:sz w:val="28"/>
          <w:szCs w:val="28"/>
        </w:rPr>
        <w:t xml:space="preserve">сельского поселения </w:t>
      </w:r>
      <w:r w:rsidRPr="00083945">
        <w:rPr>
          <w:rFonts w:ascii="Times New Roman" w:hAnsi="Times New Roman"/>
          <w:sz w:val="28"/>
          <w:szCs w:val="28"/>
        </w:rPr>
        <w:t xml:space="preserve">  включает в себя следующие основные элементы:</w:t>
      </w:r>
    </w:p>
    <w:p w:rsidR="001A51C7" w:rsidRDefault="001A51C7" w:rsidP="005510F0">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родники № 855(704 – по кадастру), № 879;</w:t>
      </w:r>
    </w:p>
    <w:p w:rsidR="00385E8D" w:rsidRDefault="00385E8D" w:rsidP="005510F0">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р</w:t>
      </w:r>
      <w:r w:rsidRPr="00385E8D">
        <w:rPr>
          <w:rFonts w:ascii="Times New Roman" w:hAnsi="Times New Roman"/>
          <w:sz w:val="28"/>
          <w:szCs w:val="28"/>
        </w:rPr>
        <w:t>одник № 879, находится у западной окраины села Шордаково, у подножья правого склона долины реки Большая Золка. Графические коо</w:t>
      </w:r>
      <w:r>
        <w:rPr>
          <w:rFonts w:ascii="Times New Roman" w:hAnsi="Times New Roman"/>
          <w:sz w:val="28"/>
          <w:szCs w:val="28"/>
        </w:rPr>
        <w:t xml:space="preserve">рдинаты: </w:t>
      </w:r>
      <w:proofErr w:type="spellStart"/>
      <w:r>
        <w:rPr>
          <w:rFonts w:ascii="Times New Roman" w:hAnsi="Times New Roman"/>
          <w:sz w:val="28"/>
          <w:szCs w:val="28"/>
        </w:rPr>
        <w:t>с.ш</w:t>
      </w:r>
      <w:proofErr w:type="spellEnd"/>
      <w:r>
        <w:rPr>
          <w:rFonts w:ascii="Times New Roman" w:hAnsi="Times New Roman"/>
          <w:sz w:val="28"/>
          <w:szCs w:val="28"/>
        </w:rPr>
        <w:t xml:space="preserve">. 43 53 </w:t>
      </w:r>
      <w:proofErr w:type="spellStart"/>
      <w:r>
        <w:rPr>
          <w:rFonts w:ascii="Times New Roman" w:hAnsi="Times New Roman"/>
          <w:sz w:val="28"/>
          <w:szCs w:val="28"/>
        </w:rPr>
        <w:t>в.д</w:t>
      </w:r>
      <w:proofErr w:type="spellEnd"/>
      <w:r>
        <w:rPr>
          <w:rFonts w:ascii="Times New Roman" w:hAnsi="Times New Roman"/>
          <w:sz w:val="28"/>
          <w:szCs w:val="28"/>
        </w:rPr>
        <w:t>. 43 05, а</w:t>
      </w:r>
      <w:r w:rsidRPr="00385E8D">
        <w:rPr>
          <w:rFonts w:ascii="Times New Roman" w:hAnsi="Times New Roman"/>
          <w:sz w:val="28"/>
          <w:szCs w:val="28"/>
        </w:rPr>
        <w:t>бсолютная отметка 800 м</w:t>
      </w:r>
      <w:r>
        <w:rPr>
          <w:rFonts w:ascii="Times New Roman" w:hAnsi="Times New Roman"/>
          <w:sz w:val="28"/>
          <w:szCs w:val="28"/>
        </w:rPr>
        <w:t>,</w:t>
      </w:r>
      <w:r w:rsidRPr="00385E8D">
        <w:rPr>
          <w:rFonts w:ascii="Times New Roman" w:hAnsi="Times New Roman"/>
          <w:sz w:val="28"/>
          <w:szCs w:val="28"/>
        </w:rPr>
        <w:t xml:space="preserve"> </w:t>
      </w:r>
      <w:r>
        <w:rPr>
          <w:rFonts w:ascii="Times New Roman" w:hAnsi="Times New Roman"/>
          <w:sz w:val="28"/>
          <w:szCs w:val="28"/>
        </w:rPr>
        <w:t>к</w:t>
      </w:r>
      <w:r w:rsidRPr="00385E8D">
        <w:rPr>
          <w:rFonts w:ascii="Times New Roman" w:hAnsi="Times New Roman"/>
          <w:sz w:val="28"/>
          <w:szCs w:val="28"/>
        </w:rPr>
        <w:t xml:space="preserve">аптирован колодцем с отводной трубой диаметром 50мм и накопительной ёмкостью </w:t>
      </w:r>
      <w:r>
        <w:rPr>
          <w:rFonts w:ascii="Times New Roman" w:hAnsi="Times New Roman"/>
          <w:sz w:val="28"/>
          <w:szCs w:val="28"/>
        </w:rPr>
        <w:t>10кб/м,</w:t>
      </w:r>
      <w:r w:rsidRPr="00385E8D">
        <w:rPr>
          <w:rFonts w:ascii="Times New Roman" w:hAnsi="Times New Roman"/>
          <w:sz w:val="28"/>
          <w:szCs w:val="28"/>
        </w:rPr>
        <w:t xml:space="preserve"> </w:t>
      </w:r>
      <w:r>
        <w:rPr>
          <w:rFonts w:ascii="Times New Roman" w:hAnsi="Times New Roman"/>
          <w:sz w:val="28"/>
          <w:szCs w:val="28"/>
        </w:rPr>
        <w:t>с резервуара вода поступает в 15</w:t>
      </w:r>
      <w:r w:rsidRPr="00385E8D">
        <w:rPr>
          <w:rFonts w:ascii="Times New Roman" w:hAnsi="Times New Roman"/>
          <w:sz w:val="28"/>
          <w:szCs w:val="28"/>
        </w:rPr>
        <w:t>0 кубовую ёмкость и</w:t>
      </w:r>
      <w:r w:rsidR="003F6A1C">
        <w:rPr>
          <w:rFonts w:ascii="Times New Roman" w:hAnsi="Times New Roman"/>
          <w:sz w:val="28"/>
          <w:szCs w:val="28"/>
        </w:rPr>
        <w:t xml:space="preserve"> самотёком питает ул. Надречная;</w:t>
      </w:r>
    </w:p>
    <w:p w:rsidR="003F6A1C" w:rsidRDefault="003F6A1C" w:rsidP="005510F0">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р</w:t>
      </w:r>
      <w:r w:rsidR="00823820">
        <w:rPr>
          <w:rFonts w:ascii="Times New Roman" w:hAnsi="Times New Roman"/>
          <w:sz w:val="28"/>
          <w:szCs w:val="28"/>
        </w:rPr>
        <w:t>одник № 855 - ка</w:t>
      </w:r>
      <w:r w:rsidRPr="003F6A1C">
        <w:rPr>
          <w:rFonts w:ascii="Times New Roman" w:hAnsi="Times New Roman"/>
          <w:sz w:val="28"/>
          <w:szCs w:val="28"/>
        </w:rPr>
        <w:t xml:space="preserve">птаж </w:t>
      </w:r>
      <w:r>
        <w:rPr>
          <w:rFonts w:ascii="Times New Roman" w:hAnsi="Times New Roman"/>
          <w:sz w:val="28"/>
          <w:szCs w:val="28"/>
        </w:rPr>
        <w:t>родника у северо-восточной окраи</w:t>
      </w:r>
      <w:r w:rsidRPr="003F6A1C">
        <w:rPr>
          <w:rFonts w:ascii="Times New Roman" w:hAnsi="Times New Roman"/>
          <w:sz w:val="28"/>
          <w:szCs w:val="28"/>
        </w:rPr>
        <w:t xml:space="preserve">ны села представлен самотёчными дренами из перфорированных труб </w:t>
      </w:r>
      <w:r>
        <w:rPr>
          <w:rFonts w:ascii="Times New Roman" w:hAnsi="Times New Roman" w:cs="Times New Roman"/>
          <w:sz w:val="28"/>
          <w:szCs w:val="28"/>
        </w:rPr>
        <w:t xml:space="preserve">Ø </w:t>
      </w:r>
      <w:r w:rsidRPr="003F6A1C">
        <w:rPr>
          <w:rFonts w:ascii="Times New Roman" w:hAnsi="Times New Roman"/>
          <w:sz w:val="28"/>
          <w:szCs w:val="28"/>
        </w:rPr>
        <w:t>300</w:t>
      </w:r>
      <w:r>
        <w:rPr>
          <w:rFonts w:ascii="Times New Roman" w:hAnsi="Times New Roman"/>
          <w:sz w:val="28"/>
          <w:szCs w:val="28"/>
        </w:rPr>
        <w:t>мм, заложенными на глубине 3-4м,</w:t>
      </w:r>
      <w:r w:rsidRPr="003F6A1C">
        <w:rPr>
          <w:rFonts w:ascii="Times New Roman" w:hAnsi="Times New Roman"/>
          <w:sz w:val="28"/>
          <w:szCs w:val="28"/>
        </w:rPr>
        <w:t xml:space="preserve"> </w:t>
      </w:r>
      <w:r>
        <w:rPr>
          <w:rFonts w:ascii="Times New Roman" w:hAnsi="Times New Roman"/>
          <w:sz w:val="28"/>
          <w:szCs w:val="28"/>
        </w:rPr>
        <w:t>в</w:t>
      </w:r>
      <w:r w:rsidRPr="003F6A1C">
        <w:rPr>
          <w:rFonts w:ascii="Times New Roman" w:hAnsi="Times New Roman"/>
          <w:sz w:val="28"/>
          <w:szCs w:val="28"/>
        </w:rPr>
        <w:t>ода из родника собирается в ёмкость (10куб/м), которая состоит из 3</w:t>
      </w:r>
      <w:r w:rsidR="00823820">
        <w:rPr>
          <w:rFonts w:ascii="Times New Roman" w:hAnsi="Times New Roman"/>
          <w:sz w:val="28"/>
          <w:szCs w:val="28"/>
        </w:rPr>
        <w:t xml:space="preserve"> входных труб диаметром – 150м</w:t>
      </w:r>
      <w:r>
        <w:rPr>
          <w:rFonts w:ascii="Times New Roman" w:hAnsi="Times New Roman"/>
          <w:sz w:val="28"/>
          <w:szCs w:val="28"/>
        </w:rPr>
        <w:t>м,</w:t>
      </w:r>
      <w:r w:rsidRPr="003F6A1C">
        <w:rPr>
          <w:rFonts w:ascii="Times New Roman" w:hAnsi="Times New Roman"/>
          <w:sz w:val="28"/>
          <w:szCs w:val="28"/>
        </w:rPr>
        <w:t xml:space="preserve"> </w:t>
      </w:r>
      <w:r>
        <w:rPr>
          <w:rFonts w:ascii="Times New Roman" w:hAnsi="Times New Roman"/>
          <w:sz w:val="28"/>
          <w:szCs w:val="28"/>
        </w:rPr>
        <w:t>п</w:t>
      </w:r>
      <w:r w:rsidRPr="003F6A1C">
        <w:rPr>
          <w:rFonts w:ascii="Times New Roman" w:hAnsi="Times New Roman"/>
          <w:sz w:val="28"/>
          <w:szCs w:val="28"/>
        </w:rPr>
        <w:t xml:space="preserve">о </w:t>
      </w:r>
      <w:r>
        <w:rPr>
          <w:rFonts w:ascii="Times New Roman" w:hAnsi="Times New Roman"/>
          <w:sz w:val="28"/>
          <w:szCs w:val="28"/>
        </w:rPr>
        <w:t>трубе диаметром 150мм и длиной 3</w:t>
      </w:r>
      <w:r w:rsidR="00823820">
        <w:rPr>
          <w:rFonts w:ascii="Times New Roman" w:hAnsi="Times New Roman"/>
          <w:sz w:val="28"/>
          <w:szCs w:val="28"/>
        </w:rPr>
        <w:t>0</w:t>
      </w:r>
      <w:r>
        <w:rPr>
          <w:rFonts w:ascii="Times New Roman" w:hAnsi="Times New Roman"/>
          <w:sz w:val="28"/>
          <w:szCs w:val="28"/>
        </w:rPr>
        <w:t xml:space="preserve"> </w:t>
      </w:r>
      <w:r w:rsidRPr="003F6A1C">
        <w:rPr>
          <w:rFonts w:ascii="Times New Roman" w:hAnsi="Times New Roman"/>
          <w:sz w:val="28"/>
          <w:szCs w:val="28"/>
        </w:rPr>
        <w:t>метров, вода самотёком заполняет главный резервуар (ёмкость ЗОО</w:t>
      </w:r>
      <w:r w:rsidR="005071E3">
        <w:rPr>
          <w:rFonts w:ascii="Times New Roman" w:hAnsi="Times New Roman"/>
          <w:sz w:val="28"/>
          <w:szCs w:val="28"/>
        </w:rPr>
        <w:t xml:space="preserve"> </w:t>
      </w:r>
      <w:proofErr w:type="spellStart"/>
      <w:r w:rsidRPr="003F6A1C">
        <w:rPr>
          <w:rFonts w:ascii="Times New Roman" w:hAnsi="Times New Roman"/>
          <w:sz w:val="28"/>
          <w:szCs w:val="28"/>
        </w:rPr>
        <w:t>мЗ</w:t>
      </w:r>
      <w:proofErr w:type="spellEnd"/>
      <w:r>
        <w:rPr>
          <w:rFonts w:ascii="Times New Roman" w:hAnsi="Times New Roman"/>
          <w:sz w:val="28"/>
          <w:szCs w:val="28"/>
        </w:rPr>
        <w:t>), где стоит насосная станция, л</w:t>
      </w:r>
      <w:r w:rsidRPr="003F6A1C">
        <w:rPr>
          <w:rFonts w:ascii="Times New Roman" w:hAnsi="Times New Roman"/>
          <w:sz w:val="28"/>
          <w:szCs w:val="28"/>
        </w:rPr>
        <w:t>юк ёмкости закрыт крышкой и запечатан, сверху установлены дв</w:t>
      </w:r>
      <w:r>
        <w:rPr>
          <w:rFonts w:ascii="Times New Roman" w:hAnsi="Times New Roman"/>
          <w:sz w:val="28"/>
          <w:szCs w:val="28"/>
        </w:rPr>
        <w:t>е трубы сапун (диаметр 150мм), с</w:t>
      </w:r>
      <w:r w:rsidRPr="003F6A1C">
        <w:rPr>
          <w:rFonts w:ascii="Times New Roman" w:hAnsi="Times New Roman"/>
          <w:sz w:val="28"/>
          <w:szCs w:val="28"/>
        </w:rPr>
        <w:t xml:space="preserve"> резервуара через насосную станцию осуществляется подача воды в село.</w:t>
      </w:r>
    </w:p>
    <w:p w:rsidR="006C68BD" w:rsidRDefault="006C68BD" w:rsidP="005510F0">
      <w:pPr>
        <w:autoSpaceDE w:val="0"/>
        <w:autoSpaceDN w:val="0"/>
        <w:adjustRightInd w:val="0"/>
        <w:spacing w:after="0" w:line="240" w:lineRule="auto"/>
        <w:ind w:firstLine="851"/>
        <w:jc w:val="both"/>
        <w:rPr>
          <w:rFonts w:ascii="Times New Roman" w:hAnsi="Times New Roman"/>
          <w:sz w:val="28"/>
          <w:szCs w:val="28"/>
        </w:rPr>
      </w:pPr>
      <w:r w:rsidRPr="006C68BD">
        <w:rPr>
          <w:rFonts w:ascii="Times New Roman" w:hAnsi="Times New Roman"/>
          <w:sz w:val="28"/>
          <w:szCs w:val="28"/>
        </w:rPr>
        <w:t>– водозаборные сооружения для получения воды из природных источников (</w:t>
      </w:r>
      <w:r w:rsidR="00140CC8">
        <w:rPr>
          <w:rFonts w:ascii="Times New Roman" w:hAnsi="Times New Roman"/>
          <w:sz w:val="28"/>
          <w:szCs w:val="28"/>
        </w:rPr>
        <w:t>родники</w:t>
      </w:r>
      <w:r w:rsidRPr="006C68BD">
        <w:rPr>
          <w:rFonts w:ascii="Times New Roman" w:hAnsi="Times New Roman"/>
          <w:sz w:val="28"/>
          <w:szCs w:val="28"/>
        </w:rPr>
        <w:t>);</w:t>
      </w:r>
    </w:p>
    <w:p w:rsidR="001A51C7" w:rsidRDefault="001A51C7" w:rsidP="005510F0">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 резервуары </w:t>
      </w:r>
      <w:r>
        <w:rPr>
          <w:rFonts w:ascii="Times New Roman" w:hAnsi="Times New Roman"/>
          <w:sz w:val="28"/>
          <w:szCs w:val="28"/>
          <w:lang w:val="en-US"/>
        </w:rPr>
        <w:t>V</w:t>
      </w:r>
      <w:r w:rsidRPr="001A51C7">
        <w:rPr>
          <w:rFonts w:ascii="Times New Roman" w:hAnsi="Times New Roman"/>
          <w:sz w:val="28"/>
          <w:szCs w:val="28"/>
        </w:rPr>
        <w:t xml:space="preserve">=150 </w:t>
      </w:r>
      <w:r>
        <w:rPr>
          <w:rFonts w:ascii="Times New Roman" w:hAnsi="Times New Roman"/>
          <w:sz w:val="28"/>
          <w:szCs w:val="28"/>
        </w:rPr>
        <w:t>л,</w:t>
      </w:r>
      <w:r w:rsidRPr="006C68BD">
        <w:rPr>
          <w:rFonts w:ascii="Times New Roman" w:hAnsi="Times New Roman"/>
          <w:sz w:val="28"/>
          <w:szCs w:val="28"/>
        </w:rPr>
        <w:t xml:space="preserve"> </w:t>
      </w:r>
      <w:r>
        <w:rPr>
          <w:rFonts w:ascii="Times New Roman" w:hAnsi="Times New Roman"/>
          <w:sz w:val="28"/>
          <w:szCs w:val="28"/>
          <w:lang w:val="en-US"/>
        </w:rPr>
        <w:t>V</w:t>
      </w:r>
      <w:r w:rsidRPr="001A51C7">
        <w:rPr>
          <w:rFonts w:ascii="Times New Roman" w:hAnsi="Times New Roman"/>
          <w:sz w:val="28"/>
          <w:szCs w:val="28"/>
        </w:rPr>
        <w:t xml:space="preserve">=280 </w:t>
      </w:r>
      <w:r>
        <w:rPr>
          <w:rFonts w:ascii="Times New Roman" w:hAnsi="Times New Roman"/>
          <w:sz w:val="28"/>
          <w:szCs w:val="28"/>
        </w:rPr>
        <w:t xml:space="preserve">л, </w:t>
      </w:r>
      <w:r>
        <w:rPr>
          <w:rFonts w:ascii="Times New Roman" w:hAnsi="Times New Roman"/>
          <w:sz w:val="28"/>
          <w:szCs w:val="28"/>
          <w:lang w:val="en-US"/>
        </w:rPr>
        <w:t>V</w:t>
      </w:r>
      <w:r w:rsidRPr="001A51C7">
        <w:rPr>
          <w:rFonts w:ascii="Times New Roman" w:hAnsi="Times New Roman"/>
          <w:sz w:val="28"/>
          <w:szCs w:val="28"/>
        </w:rPr>
        <w:t xml:space="preserve"> =</w:t>
      </w:r>
      <w:r>
        <w:rPr>
          <w:rFonts w:ascii="Times New Roman" w:hAnsi="Times New Roman"/>
          <w:sz w:val="28"/>
          <w:szCs w:val="28"/>
        </w:rPr>
        <w:t>200 л;</w:t>
      </w:r>
    </w:p>
    <w:p w:rsidR="001A51C7" w:rsidRPr="00083945" w:rsidRDefault="001A51C7" w:rsidP="005510F0">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насосная станция второго подъема</w:t>
      </w:r>
      <w:r w:rsidR="006C68BD">
        <w:rPr>
          <w:rFonts w:ascii="Times New Roman" w:hAnsi="Times New Roman"/>
          <w:sz w:val="28"/>
          <w:szCs w:val="28"/>
        </w:rPr>
        <w:t>;</w:t>
      </w:r>
    </w:p>
    <w:p w:rsidR="00263816" w:rsidRDefault="00263816" w:rsidP="005510F0">
      <w:pPr>
        <w:autoSpaceDE w:val="0"/>
        <w:autoSpaceDN w:val="0"/>
        <w:adjustRightInd w:val="0"/>
        <w:spacing w:after="0" w:line="240" w:lineRule="auto"/>
        <w:ind w:firstLine="851"/>
        <w:jc w:val="both"/>
        <w:rPr>
          <w:rFonts w:ascii="Times New Roman" w:hAnsi="Times New Roman"/>
          <w:sz w:val="28"/>
          <w:szCs w:val="28"/>
        </w:rPr>
      </w:pPr>
      <w:r w:rsidRPr="00083945">
        <w:rPr>
          <w:rFonts w:ascii="Times New Roman" w:hAnsi="Times New Roman"/>
          <w:sz w:val="28"/>
          <w:szCs w:val="28"/>
        </w:rPr>
        <w:t>– водовод и водопроводную сеть, служащие для транспортировки и подачи воды к местам ее потребления;</w:t>
      </w:r>
    </w:p>
    <w:p w:rsidR="00DF0361" w:rsidRPr="00DF0361" w:rsidRDefault="00DF0361" w:rsidP="005510F0">
      <w:pPr>
        <w:autoSpaceDE w:val="0"/>
        <w:autoSpaceDN w:val="0"/>
        <w:adjustRightInd w:val="0"/>
        <w:spacing w:after="0" w:line="240" w:lineRule="auto"/>
        <w:ind w:firstLine="426"/>
        <w:jc w:val="both"/>
        <w:rPr>
          <w:rFonts w:ascii="Times New Roman" w:hAnsi="Times New Roman"/>
          <w:sz w:val="28"/>
          <w:szCs w:val="28"/>
        </w:rPr>
      </w:pPr>
      <w:r w:rsidRPr="00DF0361">
        <w:rPr>
          <w:rFonts w:ascii="Times New Roman" w:hAnsi="Times New Roman"/>
          <w:sz w:val="28"/>
          <w:szCs w:val="28"/>
        </w:rPr>
        <w:t xml:space="preserve">Специфика системы водоснабжения заключается в том, что она выполняет все функции, не свойственные другим организациям, а именно: добыча воды, подача к местам обработки, обработка до требуемого качества, хранение и раздача потребителям. </w:t>
      </w:r>
      <w:r w:rsidR="00016D70">
        <w:rPr>
          <w:rFonts w:ascii="Times New Roman" w:hAnsi="Times New Roman"/>
          <w:sz w:val="28"/>
          <w:szCs w:val="28"/>
        </w:rPr>
        <w:t xml:space="preserve">  В</w:t>
      </w:r>
      <w:r w:rsidRPr="00DF0361">
        <w:rPr>
          <w:rFonts w:ascii="Times New Roman" w:hAnsi="Times New Roman"/>
          <w:sz w:val="28"/>
          <w:szCs w:val="28"/>
        </w:rPr>
        <w:t>опросами эксплуатации системы водоснабжения занимается общество с ограниченной ответственностью</w:t>
      </w:r>
      <w:r w:rsidR="00B53FBC">
        <w:rPr>
          <w:rFonts w:ascii="Times New Roman" w:hAnsi="Times New Roman"/>
          <w:sz w:val="28"/>
          <w:szCs w:val="28"/>
        </w:rPr>
        <w:t xml:space="preserve"> </w:t>
      </w:r>
      <w:r w:rsidR="00253EDF">
        <w:rPr>
          <w:rFonts w:ascii="Times New Roman" w:hAnsi="Times New Roman"/>
          <w:sz w:val="28"/>
          <w:szCs w:val="28"/>
        </w:rPr>
        <w:t>«Исток»</w:t>
      </w:r>
      <w:r w:rsidRPr="00DF0361">
        <w:rPr>
          <w:rFonts w:ascii="Times New Roman" w:hAnsi="Times New Roman"/>
          <w:sz w:val="28"/>
          <w:szCs w:val="28"/>
        </w:rPr>
        <w:t>, рас</w:t>
      </w:r>
      <w:r w:rsidRPr="00DF0361">
        <w:rPr>
          <w:rFonts w:ascii="Times New Roman" w:hAnsi="Times New Roman"/>
          <w:sz w:val="28"/>
          <w:szCs w:val="28"/>
        </w:rPr>
        <w:lastRenderedPageBreak/>
        <w:t xml:space="preserve">положенное по адресу: Кабардино-Балкарская Республика </w:t>
      </w:r>
      <w:proofErr w:type="spellStart"/>
      <w:r w:rsidRPr="00DF0361">
        <w:rPr>
          <w:rFonts w:ascii="Times New Roman" w:hAnsi="Times New Roman"/>
          <w:sz w:val="28"/>
          <w:szCs w:val="28"/>
        </w:rPr>
        <w:t>Зольский</w:t>
      </w:r>
      <w:proofErr w:type="spellEnd"/>
      <w:r w:rsidRPr="00DF0361">
        <w:rPr>
          <w:rFonts w:ascii="Times New Roman" w:hAnsi="Times New Roman"/>
          <w:sz w:val="28"/>
          <w:szCs w:val="28"/>
        </w:rPr>
        <w:t xml:space="preserve"> район, село</w:t>
      </w:r>
      <w:r w:rsidR="00016D70">
        <w:rPr>
          <w:rFonts w:ascii="Times New Roman" w:hAnsi="Times New Roman"/>
          <w:sz w:val="28"/>
          <w:szCs w:val="28"/>
        </w:rPr>
        <w:t xml:space="preserve"> Шордаково</w:t>
      </w:r>
      <w:r w:rsidRPr="00DF0361">
        <w:rPr>
          <w:rFonts w:ascii="Times New Roman" w:hAnsi="Times New Roman"/>
          <w:sz w:val="28"/>
          <w:szCs w:val="28"/>
        </w:rPr>
        <w:t>,</w:t>
      </w:r>
      <w:r w:rsidR="00016D70">
        <w:rPr>
          <w:rFonts w:ascii="Times New Roman" w:hAnsi="Times New Roman"/>
          <w:sz w:val="28"/>
          <w:szCs w:val="28"/>
        </w:rPr>
        <w:t xml:space="preserve"> </w:t>
      </w:r>
      <w:r w:rsidR="00D07E13" w:rsidRPr="00D07E13">
        <w:rPr>
          <w:rFonts w:ascii="Times New Roman" w:hAnsi="Times New Roman"/>
          <w:sz w:val="28"/>
          <w:szCs w:val="28"/>
        </w:rPr>
        <w:t>Ленина д.105</w:t>
      </w:r>
      <w:r w:rsidRPr="00D07E13">
        <w:rPr>
          <w:rFonts w:ascii="Times New Roman" w:hAnsi="Times New Roman"/>
          <w:sz w:val="28"/>
          <w:szCs w:val="28"/>
        </w:rPr>
        <w:t>, то</w:t>
      </w:r>
      <w:r w:rsidRPr="00DF0361">
        <w:rPr>
          <w:rFonts w:ascii="Times New Roman" w:hAnsi="Times New Roman"/>
          <w:sz w:val="28"/>
          <w:szCs w:val="28"/>
        </w:rPr>
        <w:t xml:space="preserve"> эксплуатационная зона ответственности данной организации распространяется на весь комплекс системы водоснабжения сельского поселения </w:t>
      </w:r>
      <w:r w:rsidR="00323D6A">
        <w:rPr>
          <w:rFonts w:ascii="Times New Roman" w:hAnsi="Times New Roman"/>
          <w:sz w:val="28"/>
          <w:szCs w:val="28"/>
        </w:rPr>
        <w:t>Шордаково</w:t>
      </w:r>
      <w:r w:rsidRPr="00DF0361">
        <w:rPr>
          <w:rFonts w:ascii="Times New Roman" w:hAnsi="Times New Roman"/>
          <w:sz w:val="28"/>
          <w:szCs w:val="28"/>
        </w:rPr>
        <w:t>.</w:t>
      </w:r>
    </w:p>
    <w:p w:rsidR="00DF0361" w:rsidRPr="00DF0361" w:rsidRDefault="00DF0361" w:rsidP="005510F0">
      <w:pPr>
        <w:autoSpaceDE w:val="0"/>
        <w:autoSpaceDN w:val="0"/>
        <w:adjustRightInd w:val="0"/>
        <w:spacing w:after="0" w:line="240" w:lineRule="auto"/>
        <w:ind w:firstLine="851"/>
        <w:jc w:val="both"/>
        <w:rPr>
          <w:rFonts w:ascii="Times New Roman" w:hAnsi="Times New Roman"/>
          <w:sz w:val="28"/>
          <w:szCs w:val="28"/>
        </w:rPr>
      </w:pPr>
      <w:r w:rsidRPr="00DF0361">
        <w:rPr>
          <w:rFonts w:ascii="Times New Roman" w:hAnsi="Times New Roman"/>
          <w:sz w:val="28"/>
          <w:szCs w:val="28"/>
        </w:rPr>
        <w:t>Системой водоснабжения называют комплекс сооружений и устройств, обеспечивающий снабжение водой всех потребителей в любое время суток в необходимом количестве и с требуемым качеством.</w:t>
      </w:r>
    </w:p>
    <w:p w:rsidR="00C17330" w:rsidRPr="00C17330" w:rsidRDefault="00DF0361" w:rsidP="005510F0">
      <w:pPr>
        <w:autoSpaceDE w:val="0"/>
        <w:autoSpaceDN w:val="0"/>
        <w:adjustRightInd w:val="0"/>
        <w:spacing w:after="0" w:line="240" w:lineRule="auto"/>
        <w:ind w:firstLine="851"/>
        <w:jc w:val="both"/>
        <w:rPr>
          <w:rFonts w:ascii="Times New Roman" w:hAnsi="Times New Roman"/>
          <w:sz w:val="28"/>
          <w:szCs w:val="28"/>
        </w:rPr>
      </w:pPr>
      <w:r w:rsidRPr="00DF0361">
        <w:rPr>
          <w:rFonts w:ascii="Times New Roman" w:hAnsi="Times New Roman"/>
          <w:sz w:val="28"/>
          <w:szCs w:val="28"/>
        </w:rPr>
        <w:t xml:space="preserve"> В сельском поселении </w:t>
      </w:r>
      <w:r w:rsidR="00323D6A">
        <w:rPr>
          <w:rFonts w:ascii="Times New Roman" w:hAnsi="Times New Roman"/>
          <w:sz w:val="28"/>
          <w:szCs w:val="28"/>
        </w:rPr>
        <w:t>Шордаково</w:t>
      </w:r>
      <w:r w:rsidRPr="00DF0361">
        <w:rPr>
          <w:rFonts w:ascii="Times New Roman" w:hAnsi="Times New Roman"/>
          <w:sz w:val="28"/>
          <w:szCs w:val="28"/>
        </w:rPr>
        <w:t xml:space="preserve"> система водоснабжения является целостной и функциональной структурой. </w:t>
      </w:r>
      <w:r w:rsidR="00C17330">
        <w:rPr>
          <w:rFonts w:ascii="Times New Roman" w:hAnsi="Times New Roman"/>
          <w:sz w:val="28"/>
          <w:szCs w:val="28"/>
        </w:rPr>
        <w:t xml:space="preserve"> Водоснабжение в селе </w:t>
      </w:r>
      <w:r w:rsidR="00415959">
        <w:rPr>
          <w:rFonts w:ascii="Times New Roman" w:hAnsi="Times New Roman"/>
          <w:sz w:val="28"/>
          <w:szCs w:val="28"/>
        </w:rPr>
        <w:t>Шо</w:t>
      </w:r>
      <w:r w:rsidR="00C17330" w:rsidRPr="00C17330">
        <w:rPr>
          <w:rFonts w:ascii="Times New Roman" w:hAnsi="Times New Roman"/>
          <w:sz w:val="28"/>
          <w:szCs w:val="28"/>
        </w:rPr>
        <w:t>рдаково осуществляется от 2-х родников №№855, 879, эксплуатируемых с 1970-71г. г. Родники нисходящие, выход их при</w:t>
      </w:r>
      <w:r w:rsidR="00C17330">
        <w:rPr>
          <w:rFonts w:ascii="Times New Roman" w:hAnsi="Times New Roman"/>
          <w:sz w:val="28"/>
          <w:szCs w:val="28"/>
        </w:rPr>
        <w:t>урочен к аллювиальным отложени</w:t>
      </w:r>
      <w:r w:rsidR="00C17330" w:rsidRPr="00C17330">
        <w:rPr>
          <w:rFonts w:ascii="Times New Roman" w:hAnsi="Times New Roman"/>
          <w:sz w:val="28"/>
          <w:szCs w:val="28"/>
        </w:rPr>
        <w:t>ям верхнечетвертичных образований долин рек Пятой и Большой Золки. Дебиты их соответственно составляют 5-6л/с. Воды, эксплуатируемые родниками, пресные с минерализацией до 0,5-0,6г/л и 0,5-0,6л/с, по хим</w:t>
      </w:r>
      <w:r w:rsidR="00C17330">
        <w:rPr>
          <w:rFonts w:ascii="Times New Roman" w:hAnsi="Times New Roman"/>
          <w:sz w:val="28"/>
          <w:szCs w:val="28"/>
        </w:rPr>
        <w:t>ическому составу гидрокарбонат</w:t>
      </w:r>
      <w:r w:rsidR="00C17330" w:rsidRPr="00C17330">
        <w:rPr>
          <w:rFonts w:ascii="Times New Roman" w:hAnsi="Times New Roman"/>
          <w:sz w:val="28"/>
          <w:szCs w:val="28"/>
        </w:rPr>
        <w:t>ные кальциевые и магниево-кальциевые, умеренно жёсткие (5,2-</w:t>
      </w:r>
      <w:r w:rsidR="00DF77B8">
        <w:rPr>
          <w:rFonts w:ascii="Times New Roman" w:hAnsi="Times New Roman"/>
          <w:sz w:val="28"/>
          <w:szCs w:val="28"/>
        </w:rPr>
        <w:t>6,</w:t>
      </w:r>
      <w:r w:rsidR="00DF77B8" w:rsidRPr="00C17330">
        <w:rPr>
          <w:rFonts w:ascii="Times New Roman" w:hAnsi="Times New Roman"/>
          <w:sz w:val="28"/>
          <w:szCs w:val="28"/>
        </w:rPr>
        <w:t>7</w:t>
      </w:r>
      <w:r w:rsidR="00DF77B8">
        <w:rPr>
          <w:rFonts w:ascii="Times New Roman" w:hAnsi="Times New Roman"/>
          <w:sz w:val="28"/>
          <w:szCs w:val="28"/>
        </w:rPr>
        <w:t xml:space="preserve"> </w:t>
      </w:r>
      <w:proofErr w:type="spellStart"/>
      <w:r w:rsidR="00DF77B8" w:rsidRPr="00C17330">
        <w:rPr>
          <w:rFonts w:ascii="Times New Roman" w:hAnsi="Times New Roman"/>
          <w:sz w:val="28"/>
          <w:szCs w:val="28"/>
        </w:rPr>
        <w:t>мг.экв</w:t>
      </w:r>
      <w:proofErr w:type="spellEnd"/>
      <w:r w:rsidR="00C17330" w:rsidRPr="00C17330">
        <w:rPr>
          <w:rFonts w:ascii="Times New Roman" w:hAnsi="Times New Roman"/>
          <w:sz w:val="28"/>
          <w:szCs w:val="28"/>
        </w:rPr>
        <w:t>/л), по водородному показателю околонейтральные - слабощелочные (рН7,3-8,1).</w:t>
      </w:r>
    </w:p>
    <w:p w:rsidR="00C17330" w:rsidRPr="00C17330" w:rsidRDefault="00C17330" w:rsidP="005510F0">
      <w:pPr>
        <w:autoSpaceDE w:val="0"/>
        <w:autoSpaceDN w:val="0"/>
        <w:adjustRightInd w:val="0"/>
        <w:spacing w:after="0" w:line="240" w:lineRule="auto"/>
        <w:ind w:firstLine="851"/>
        <w:jc w:val="both"/>
        <w:rPr>
          <w:rFonts w:ascii="Times New Roman" w:hAnsi="Times New Roman"/>
          <w:sz w:val="28"/>
          <w:szCs w:val="28"/>
        </w:rPr>
      </w:pPr>
      <w:r w:rsidRPr="00C17330">
        <w:rPr>
          <w:rFonts w:ascii="Times New Roman" w:hAnsi="Times New Roman"/>
          <w:sz w:val="28"/>
          <w:szCs w:val="28"/>
        </w:rPr>
        <w:t>Следует отметить, что по результатам анализов проб воды, отобр</w:t>
      </w:r>
      <w:r w:rsidR="00415959">
        <w:rPr>
          <w:rFonts w:ascii="Times New Roman" w:hAnsi="Times New Roman"/>
          <w:sz w:val="28"/>
          <w:szCs w:val="28"/>
        </w:rPr>
        <w:t>анных при обсле</w:t>
      </w:r>
      <w:r w:rsidRPr="00C17330">
        <w:rPr>
          <w:rFonts w:ascii="Times New Roman" w:hAnsi="Times New Roman"/>
          <w:sz w:val="28"/>
          <w:szCs w:val="28"/>
        </w:rPr>
        <w:t>довании родников (1996, 2001г.г.), зафиксировано загрязнение, выраженное в за­ предельном содержании нитратов 48,6 и 106мг.экв/л при ПДК до 45мг.экв/л.</w:t>
      </w:r>
    </w:p>
    <w:p w:rsidR="00C17330" w:rsidRPr="00C17330" w:rsidRDefault="00C17330" w:rsidP="005510F0">
      <w:pPr>
        <w:autoSpaceDE w:val="0"/>
        <w:autoSpaceDN w:val="0"/>
        <w:adjustRightInd w:val="0"/>
        <w:spacing w:after="0" w:line="240" w:lineRule="auto"/>
        <w:ind w:firstLine="851"/>
        <w:jc w:val="both"/>
        <w:rPr>
          <w:rFonts w:ascii="Times New Roman" w:hAnsi="Times New Roman"/>
          <w:sz w:val="28"/>
          <w:szCs w:val="28"/>
        </w:rPr>
      </w:pPr>
      <w:r w:rsidRPr="00C17330">
        <w:rPr>
          <w:rFonts w:ascii="Times New Roman" w:hAnsi="Times New Roman"/>
          <w:sz w:val="28"/>
          <w:szCs w:val="28"/>
        </w:rPr>
        <w:t>Родниковый водозабор у западной окраины села каптирован колодцем, из которого вода по отводной трубе диаметром 50мм подаётся в собирательную ёмкость объёмом 10м3 и оттуда самотёком поступает в разводящую сеть села. Каптаж родника №</w:t>
      </w:r>
      <w:r w:rsidR="00415959">
        <w:rPr>
          <w:rFonts w:ascii="Times New Roman" w:hAnsi="Times New Roman"/>
          <w:sz w:val="28"/>
          <w:szCs w:val="28"/>
        </w:rPr>
        <w:t xml:space="preserve"> </w:t>
      </w:r>
      <w:r w:rsidRPr="00C17330">
        <w:rPr>
          <w:rFonts w:ascii="Times New Roman" w:hAnsi="Times New Roman"/>
          <w:sz w:val="28"/>
          <w:szCs w:val="28"/>
        </w:rPr>
        <w:t>855 у северо-восточной окраины села предста</w:t>
      </w:r>
      <w:r w:rsidR="00415959">
        <w:rPr>
          <w:rFonts w:ascii="Times New Roman" w:hAnsi="Times New Roman"/>
          <w:sz w:val="28"/>
          <w:szCs w:val="28"/>
        </w:rPr>
        <w:t>влен самотёчными дренами из пер</w:t>
      </w:r>
      <w:r w:rsidRPr="00C17330">
        <w:rPr>
          <w:rFonts w:ascii="Times New Roman" w:hAnsi="Times New Roman"/>
          <w:sz w:val="28"/>
          <w:szCs w:val="28"/>
        </w:rPr>
        <w:t>фориванных труб диаметром 300мм, заложенными на глубине 3-4м.</w:t>
      </w:r>
    </w:p>
    <w:p w:rsidR="00C17330" w:rsidRPr="00C17330" w:rsidRDefault="00C17330" w:rsidP="005510F0">
      <w:pPr>
        <w:autoSpaceDE w:val="0"/>
        <w:autoSpaceDN w:val="0"/>
        <w:adjustRightInd w:val="0"/>
        <w:spacing w:after="0" w:line="240" w:lineRule="auto"/>
        <w:ind w:firstLine="851"/>
        <w:jc w:val="both"/>
        <w:rPr>
          <w:rFonts w:ascii="Times New Roman" w:hAnsi="Times New Roman"/>
          <w:sz w:val="28"/>
          <w:szCs w:val="28"/>
        </w:rPr>
      </w:pPr>
      <w:r w:rsidRPr="00C17330">
        <w:rPr>
          <w:rFonts w:ascii="Times New Roman" w:hAnsi="Times New Roman"/>
          <w:sz w:val="28"/>
          <w:szCs w:val="28"/>
        </w:rPr>
        <w:t>Санитарно-техническое состояние родниковых водозаборов удовлетворительное.</w:t>
      </w:r>
    </w:p>
    <w:p w:rsidR="00415959" w:rsidRDefault="00140CC8" w:rsidP="00D35BB2">
      <w:pPr>
        <w:autoSpaceDE w:val="0"/>
        <w:autoSpaceDN w:val="0"/>
        <w:adjustRightInd w:val="0"/>
        <w:spacing w:after="0" w:line="240" w:lineRule="auto"/>
        <w:ind w:firstLine="851"/>
        <w:rPr>
          <w:rFonts w:ascii="Times New Roman" w:hAnsi="Times New Roman"/>
          <w:sz w:val="28"/>
          <w:szCs w:val="28"/>
        </w:rPr>
      </w:pPr>
      <w:r w:rsidRPr="00140CC8">
        <w:rPr>
          <w:rFonts w:ascii="Times New Roman" w:hAnsi="Times New Roman"/>
          <w:sz w:val="28"/>
          <w:szCs w:val="28"/>
        </w:rPr>
        <w:t xml:space="preserve">Водопроводные сети в сельском поселении Шордаково эксплуатируются </w:t>
      </w:r>
      <w:r w:rsidR="00683117">
        <w:rPr>
          <w:rFonts w:ascii="Times New Roman" w:hAnsi="Times New Roman"/>
          <w:sz w:val="28"/>
          <w:szCs w:val="28"/>
        </w:rPr>
        <w:t>с 1970</w:t>
      </w:r>
      <w:r>
        <w:rPr>
          <w:rFonts w:ascii="Times New Roman" w:hAnsi="Times New Roman"/>
          <w:sz w:val="28"/>
          <w:szCs w:val="28"/>
        </w:rPr>
        <w:t xml:space="preserve"> года. Разводящие </w:t>
      </w:r>
      <w:r w:rsidRPr="00E7749D">
        <w:rPr>
          <w:rFonts w:ascii="Times New Roman" w:hAnsi="Times New Roman"/>
          <w:sz w:val="28"/>
          <w:szCs w:val="28"/>
        </w:rPr>
        <w:t>водопроводные сети изношены на 65 %. Коммерческие приборы учёта воды на дренажном водозаборе не установлены, у потребителей установлены 5 приборов учёта воды. Учёт расхода воды ведётся косвенным методом (по нормативному недопотреблению на количе</w:t>
      </w:r>
      <w:r w:rsidRPr="00140CC8">
        <w:rPr>
          <w:rFonts w:ascii="Times New Roman" w:hAnsi="Times New Roman"/>
          <w:sz w:val="28"/>
          <w:szCs w:val="28"/>
        </w:rPr>
        <w:t>ство жителей).</w:t>
      </w:r>
    </w:p>
    <w:p w:rsidR="00D35BB2" w:rsidRDefault="001E5A9F" w:rsidP="005510F0">
      <w:pPr>
        <w:autoSpaceDE w:val="0"/>
        <w:autoSpaceDN w:val="0"/>
        <w:adjustRightInd w:val="0"/>
        <w:spacing w:after="0" w:line="240" w:lineRule="auto"/>
        <w:ind w:firstLine="709"/>
        <w:jc w:val="both"/>
      </w:pPr>
      <w:r w:rsidRPr="001E5A9F">
        <w:rPr>
          <w:rFonts w:ascii="Times New Roman" w:hAnsi="Times New Roman"/>
          <w:sz w:val="28"/>
          <w:szCs w:val="28"/>
        </w:rPr>
        <w:t>Недавнее обследовани</w:t>
      </w:r>
      <w:r>
        <w:rPr>
          <w:rFonts w:ascii="Times New Roman" w:hAnsi="Times New Roman"/>
          <w:sz w:val="28"/>
          <w:szCs w:val="28"/>
        </w:rPr>
        <w:t xml:space="preserve">е водопроводных сетей ООО </w:t>
      </w:r>
      <w:r w:rsidR="00253EDF">
        <w:rPr>
          <w:rFonts w:ascii="Times New Roman" w:hAnsi="Times New Roman"/>
          <w:sz w:val="28"/>
          <w:szCs w:val="28"/>
        </w:rPr>
        <w:t>«Исток»</w:t>
      </w:r>
      <w:r w:rsidRPr="001E5A9F">
        <w:rPr>
          <w:rFonts w:ascii="Times New Roman" w:hAnsi="Times New Roman"/>
          <w:sz w:val="28"/>
          <w:szCs w:val="28"/>
        </w:rPr>
        <w:t xml:space="preserve"> показало, что водопроводная сеть на</w:t>
      </w:r>
      <w:r>
        <w:rPr>
          <w:rFonts w:ascii="Times New Roman" w:hAnsi="Times New Roman"/>
          <w:sz w:val="28"/>
          <w:szCs w:val="28"/>
        </w:rPr>
        <w:t>ходится не в</w:t>
      </w:r>
      <w:r w:rsidR="00B45162">
        <w:rPr>
          <w:rFonts w:ascii="Times New Roman" w:hAnsi="Times New Roman"/>
          <w:sz w:val="28"/>
          <w:szCs w:val="28"/>
        </w:rPr>
        <w:t xml:space="preserve"> удовлетворительном состоянии. </w:t>
      </w:r>
      <w:r w:rsidRPr="001E5A9F">
        <w:rPr>
          <w:rFonts w:ascii="Times New Roman" w:hAnsi="Times New Roman"/>
          <w:sz w:val="28"/>
          <w:szCs w:val="28"/>
        </w:rPr>
        <w:t xml:space="preserve">Суммарная протяженность водопроводных сетей сельского поселения </w:t>
      </w:r>
      <w:r w:rsidR="00323D6A">
        <w:rPr>
          <w:rFonts w:ascii="Times New Roman" w:hAnsi="Times New Roman"/>
          <w:sz w:val="28"/>
          <w:szCs w:val="28"/>
        </w:rPr>
        <w:t>Шордаково</w:t>
      </w:r>
      <w:r>
        <w:rPr>
          <w:rFonts w:ascii="Times New Roman" w:hAnsi="Times New Roman"/>
          <w:sz w:val="28"/>
          <w:szCs w:val="28"/>
        </w:rPr>
        <w:t xml:space="preserve">, обслуживаемых ООО </w:t>
      </w:r>
      <w:r w:rsidR="00253EDF">
        <w:rPr>
          <w:rFonts w:ascii="Times New Roman" w:hAnsi="Times New Roman"/>
          <w:sz w:val="28"/>
          <w:szCs w:val="28"/>
        </w:rPr>
        <w:t>«Исток»</w:t>
      </w:r>
      <w:r w:rsidR="00683117">
        <w:rPr>
          <w:rFonts w:ascii="Times New Roman" w:hAnsi="Times New Roman"/>
          <w:sz w:val="28"/>
          <w:szCs w:val="28"/>
        </w:rPr>
        <w:t xml:space="preserve"> 18,5</w:t>
      </w:r>
      <w:r w:rsidR="00A679B0">
        <w:rPr>
          <w:rFonts w:ascii="Times New Roman" w:hAnsi="Times New Roman"/>
          <w:sz w:val="28"/>
          <w:szCs w:val="28"/>
        </w:rPr>
        <w:t xml:space="preserve"> км</w:t>
      </w:r>
      <w:r w:rsidR="00E95969">
        <w:rPr>
          <w:rFonts w:ascii="Times New Roman" w:hAnsi="Times New Roman"/>
          <w:sz w:val="28"/>
          <w:szCs w:val="28"/>
        </w:rPr>
        <w:t xml:space="preserve"> (в т.ч. водоводы)</w:t>
      </w:r>
      <w:r w:rsidR="00683117">
        <w:rPr>
          <w:rFonts w:ascii="Times New Roman" w:hAnsi="Times New Roman"/>
          <w:sz w:val="28"/>
          <w:szCs w:val="28"/>
        </w:rPr>
        <w:t>, из них ветхие 12,5 км, требуется замена 4,9</w:t>
      </w:r>
      <w:r w:rsidR="00A679B0">
        <w:rPr>
          <w:rFonts w:ascii="Times New Roman" w:hAnsi="Times New Roman"/>
          <w:sz w:val="28"/>
          <w:szCs w:val="28"/>
        </w:rPr>
        <w:t xml:space="preserve"> км.</w:t>
      </w:r>
      <w:r w:rsidR="00A679B0" w:rsidRPr="00A679B0">
        <w:t xml:space="preserve"> </w:t>
      </w:r>
    </w:p>
    <w:p w:rsidR="00D35BB2" w:rsidRDefault="00A679B0" w:rsidP="005510F0">
      <w:pPr>
        <w:autoSpaceDE w:val="0"/>
        <w:autoSpaceDN w:val="0"/>
        <w:adjustRightInd w:val="0"/>
        <w:spacing w:after="0" w:line="240" w:lineRule="auto"/>
        <w:ind w:firstLine="709"/>
        <w:jc w:val="both"/>
        <w:rPr>
          <w:rFonts w:ascii="Times New Roman" w:hAnsi="Times New Roman"/>
          <w:sz w:val="28"/>
          <w:szCs w:val="28"/>
        </w:rPr>
      </w:pPr>
      <w:r w:rsidRPr="00A679B0">
        <w:rPr>
          <w:rFonts w:ascii="Times New Roman" w:hAnsi="Times New Roman"/>
          <w:sz w:val="28"/>
          <w:szCs w:val="28"/>
        </w:rPr>
        <w:t>В связи со значительной изношенностью водопрово</w:t>
      </w:r>
      <w:r>
        <w:rPr>
          <w:rFonts w:ascii="Times New Roman" w:hAnsi="Times New Roman"/>
          <w:sz w:val="28"/>
          <w:szCs w:val="28"/>
        </w:rPr>
        <w:t xml:space="preserve">дных сетей имеют место потери </w:t>
      </w:r>
      <w:r w:rsidR="0059589D">
        <w:rPr>
          <w:rFonts w:ascii="Times New Roman" w:hAnsi="Times New Roman"/>
          <w:sz w:val="28"/>
          <w:szCs w:val="28"/>
        </w:rPr>
        <w:t>25</w:t>
      </w:r>
      <w:r w:rsidR="00310168">
        <w:rPr>
          <w:rFonts w:ascii="Times New Roman" w:hAnsi="Times New Roman"/>
          <w:sz w:val="28"/>
          <w:szCs w:val="28"/>
        </w:rPr>
        <w:t xml:space="preserve"> </w:t>
      </w:r>
      <w:r w:rsidRPr="00A679B0">
        <w:rPr>
          <w:rFonts w:ascii="Times New Roman" w:hAnsi="Times New Roman"/>
          <w:sz w:val="28"/>
          <w:szCs w:val="28"/>
        </w:rPr>
        <w:t>%. Недавнее обследование</w:t>
      </w:r>
      <w:r w:rsidR="00FB2300">
        <w:rPr>
          <w:rFonts w:ascii="Times New Roman" w:hAnsi="Times New Roman"/>
          <w:sz w:val="28"/>
          <w:szCs w:val="28"/>
        </w:rPr>
        <w:t xml:space="preserve"> водопроводных сетей ООО </w:t>
      </w:r>
      <w:r w:rsidR="00253EDF">
        <w:rPr>
          <w:rFonts w:ascii="Times New Roman" w:hAnsi="Times New Roman"/>
          <w:sz w:val="28"/>
          <w:szCs w:val="28"/>
        </w:rPr>
        <w:t>«Исток»</w:t>
      </w:r>
      <w:r w:rsidRPr="00A679B0">
        <w:rPr>
          <w:rFonts w:ascii="Times New Roman" w:hAnsi="Times New Roman"/>
          <w:sz w:val="28"/>
          <w:szCs w:val="28"/>
        </w:rPr>
        <w:t xml:space="preserve"> показало, что водопроводная сеть требует капитального ремонта</w:t>
      </w:r>
      <w:r w:rsidR="00D35BB2">
        <w:rPr>
          <w:rFonts w:ascii="Times New Roman" w:hAnsi="Times New Roman"/>
          <w:sz w:val="28"/>
          <w:szCs w:val="28"/>
        </w:rPr>
        <w:t xml:space="preserve">. </w:t>
      </w:r>
      <w:r w:rsidR="00D35BB2" w:rsidRPr="00D35BB2">
        <w:rPr>
          <w:rFonts w:ascii="Times New Roman" w:hAnsi="Times New Roman"/>
          <w:sz w:val="28"/>
          <w:szCs w:val="28"/>
        </w:rPr>
        <w:t xml:space="preserve">На сегодняшний момент очистных сооружений для подготовки воды в сельском поселении </w:t>
      </w:r>
      <w:r w:rsidR="00323D6A">
        <w:rPr>
          <w:rFonts w:ascii="Times New Roman" w:hAnsi="Times New Roman"/>
          <w:sz w:val="28"/>
          <w:szCs w:val="28"/>
        </w:rPr>
        <w:t>Шордаково</w:t>
      </w:r>
      <w:r w:rsidR="00D35BB2" w:rsidRPr="00D35BB2">
        <w:rPr>
          <w:rFonts w:ascii="Times New Roman" w:hAnsi="Times New Roman"/>
          <w:sz w:val="28"/>
          <w:szCs w:val="28"/>
        </w:rPr>
        <w:t xml:space="preserve"> нет.</w:t>
      </w:r>
    </w:p>
    <w:p w:rsidR="001E5A9F" w:rsidRDefault="001E5A9F" w:rsidP="00D35BB2">
      <w:pPr>
        <w:autoSpaceDE w:val="0"/>
        <w:autoSpaceDN w:val="0"/>
        <w:adjustRightInd w:val="0"/>
        <w:spacing w:after="0" w:line="240" w:lineRule="auto"/>
        <w:ind w:firstLine="851"/>
        <w:rPr>
          <w:rFonts w:ascii="Times New Roman" w:hAnsi="Times New Roman"/>
          <w:sz w:val="28"/>
          <w:szCs w:val="28"/>
        </w:rPr>
      </w:pPr>
      <w:r w:rsidRPr="001E5A9F">
        <w:rPr>
          <w:rFonts w:ascii="Times New Roman" w:hAnsi="Times New Roman"/>
          <w:sz w:val="28"/>
          <w:szCs w:val="28"/>
        </w:rPr>
        <w:t xml:space="preserve"> В сельском поселении </w:t>
      </w:r>
      <w:r w:rsidR="00323D6A">
        <w:rPr>
          <w:rFonts w:ascii="Times New Roman" w:hAnsi="Times New Roman"/>
          <w:sz w:val="28"/>
          <w:szCs w:val="28"/>
        </w:rPr>
        <w:t>Шордаково</w:t>
      </w:r>
      <w:r w:rsidRPr="001E5A9F">
        <w:rPr>
          <w:rFonts w:ascii="Times New Roman" w:hAnsi="Times New Roman"/>
          <w:sz w:val="28"/>
          <w:szCs w:val="28"/>
        </w:rPr>
        <w:t xml:space="preserve"> име</w:t>
      </w:r>
      <w:r w:rsidR="005510F0">
        <w:rPr>
          <w:rFonts w:ascii="Times New Roman" w:hAnsi="Times New Roman"/>
          <w:sz w:val="28"/>
          <w:szCs w:val="28"/>
        </w:rPr>
        <w:t>ются 4</w:t>
      </w:r>
      <w:r w:rsidRPr="001E5A9F">
        <w:rPr>
          <w:rFonts w:ascii="Times New Roman" w:hAnsi="Times New Roman"/>
          <w:sz w:val="28"/>
          <w:szCs w:val="28"/>
        </w:rPr>
        <w:t xml:space="preserve"> пожарных гидрант</w:t>
      </w:r>
      <w:r w:rsidR="005510F0">
        <w:rPr>
          <w:rFonts w:ascii="Times New Roman" w:hAnsi="Times New Roman"/>
          <w:sz w:val="28"/>
          <w:szCs w:val="28"/>
        </w:rPr>
        <w:t>а, из них в рабочем состоянии 2</w:t>
      </w:r>
      <w:r w:rsidR="00540079">
        <w:rPr>
          <w:rFonts w:ascii="Times New Roman" w:hAnsi="Times New Roman"/>
          <w:sz w:val="28"/>
          <w:szCs w:val="28"/>
        </w:rPr>
        <w:t>.</w:t>
      </w:r>
    </w:p>
    <w:p w:rsidR="0053503D" w:rsidRDefault="00283C58" w:rsidP="0053503D">
      <w:pPr>
        <w:autoSpaceDE w:val="0"/>
        <w:autoSpaceDN w:val="0"/>
        <w:adjustRightInd w:val="0"/>
        <w:spacing w:after="0" w:line="240" w:lineRule="auto"/>
        <w:ind w:firstLine="851"/>
        <w:rPr>
          <w:rFonts w:ascii="Times New Roman" w:hAnsi="Times New Roman"/>
          <w:sz w:val="28"/>
          <w:szCs w:val="28"/>
        </w:rPr>
      </w:pPr>
      <w:r w:rsidRPr="00A94AF3">
        <w:rPr>
          <w:rFonts w:ascii="Times New Roman" w:eastAsia="Times New Roman" w:hAnsi="Times New Roman" w:cs="Times New Roman"/>
          <w:bCs/>
          <w:sz w:val="28"/>
          <w:szCs w:val="28"/>
        </w:rPr>
        <w:lastRenderedPageBreak/>
        <w:t>В</w:t>
      </w:r>
      <w:r w:rsidRPr="00283C58">
        <w:rPr>
          <w:rFonts w:ascii="Times New Roman" w:eastAsia="Times New Roman" w:hAnsi="Times New Roman" w:cs="Times New Roman"/>
          <w:bCs/>
          <w:sz w:val="28"/>
          <w:szCs w:val="28"/>
        </w:rPr>
        <w:t xml:space="preserve"> целях обеспечения санитарно-эпидемиологической надежности </w:t>
      </w:r>
      <w:r w:rsidR="00C531CD" w:rsidRPr="00283C58">
        <w:rPr>
          <w:rFonts w:ascii="Times New Roman" w:eastAsia="Times New Roman" w:hAnsi="Times New Roman" w:cs="Times New Roman"/>
          <w:bCs/>
          <w:sz w:val="28"/>
          <w:szCs w:val="28"/>
        </w:rPr>
        <w:t>проектируемых</w:t>
      </w:r>
      <w:r w:rsidRPr="00283C58">
        <w:rPr>
          <w:rFonts w:ascii="Times New Roman" w:eastAsia="Times New Roman" w:hAnsi="Times New Roman" w:cs="Times New Roman"/>
          <w:bCs/>
          <w:sz w:val="28"/>
          <w:szCs w:val="28"/>
        </w:rPr>
        <w:t xml:space="preserve"> и реконструируемых водопроводов хозяйственно-питьевого </w:t>
      </w:r>
      <w:r w:rsidR="00C531CD" w:rsidRPr="00283C58">
        <w:rPr>
          <w:rFonts w:ascii="Times New Roman" w:eastAsia="Times New Roman" w:hAnsi="Times New Roman" w:cs="Times New Roman"/>
          <w:bCs/>
          <w:sz w:val="28"/>
          <w:szCs w:val="28"/>
        </w:rPr>
        <w:t>водоснабжения</w:t>
      </w:r>
      <w:r w:rsidRPr="00283C58">
        <w:rPr>
          <w:rFonts w:ascii="Times New Roman" w:eastAsia="Times New Roman" w:hAnsi="Times New Roman" w:cs="Times New Roman"/>
          <w:bCs/>
          <w:sz w:val="28"/>
          <w:szCs w:val="28"/>
        </w:rPr>
        <w:t xml:space="preserve"> в местах расположения водозаборных сооружений и окружающих их территориях организуются зоны санитарной охраны (ЗСО). Зона </w:t>
      </w:r>
      <w:r w:rsidR="00C531CD" w:rsidRPr="00283C58">
        <w:rPr>
          <w:rFonts w:ascii="Times New Roman" w:eastAsia="Times New Roman" w:hAnsi="Times New Roman" w:cs="Times New Roman"/>
          <w:bCs/>
          <w:sz w:val="28"/>
          <w:szCs w:val="28"/>
        </w:rPr>
        <w:t>санитарной</w:t>
      </w:r>
      <w:r w:rsidRPr="00283C58">
        <w:rPr>
          <w:rFonts w:ascii="Times New Roman" w:eastAsia="Times New Roman" w:hAnsi="Times New Roman" w:cs="Times New Roman"/>
          <w:bCs/>
          <w:sz w:val="28"/>
          <w:szCs w:val="28"/>
        </w:rPr>
        <w:t xml:space="preserve"> охраны источника водоснабжения в месте забора воды состоит из трех поясов: первого — строгого режима, второго и третьего — режимов ограничения. Проект указанных зон разрабатывается на основе данных санитарно-топографического обследования территорий, а также </w:t>
      </w:r>
      <w:r w:rsidR="00C531CD" w:rsidRPr="00283C58">
        <w:rPr>
          <w:rFonts w:ascii="Times New Roman" w:eastAsia="Times New Roman" w:hAnsi="Times New Roman" w:cs="Times New Roman"/>
          <w:bCs/>
          <w:sz w:val="28"/>
          <w:szCs w:val="28"/>
        </w:rPr>
        <w:t>гидрологических</w:t>
      </w:r>
      <w:r w:rsidRPr="00283C58">
        <w:rPr>
          <w:rFonts w:ascii="Times New Roman" w:eastAsia="Times New Roman" w:hAnsi="Times New Roman" w:cs="Times New Roman"/>
          <w:bCs/>
          <w:sz w:val="28"/>
          <w:szCs w:val="28"/>
        </w:rPr>
        <w:t xml:space="preserve">, гидрогеологических, инженерно-геологических и топографических </w:t>
      </w:r>
      <w:r w:rsidR="00C531CD" w:rsidRPr="00283C58">
        <w:rPr>
          <w:rFonts w:ascii="Times New Roman" w:eastAsia="Times New Roman" w:hAnsi="Times New Roman" w:cs="Times New Roman"/>
          <w:bCs/>
          <w:sz w:val="28"/>
          <w:szCs w:val="28"/>
        </w:rPr>
        <w:t>материалов</w:t>
      </w:r>
      <w:r w:rsidRPr="00283C58">
        <w:rPr>
          <w:rFonts w:ascii="Times New Roman" w:eastAsia="Times New Roman" w:hAnsi="Times New Roman" w:cs="Times New Roman"/>
          <w:bCs/>
          <w:sz w:val="28"/>
          <w:szCs w:val="28"/>
        </w:rPr>
        <w:t xml:space="preserve">. </w:t>
      </w:r>
    </w:p>
    <w:p w:rsidR="00283C58" w:rsidRPr="0053503D" w:rsidRDefault="00283C58" w:rsidP="0053503D">
      <w:pPr>
        <w:autoSpaceDE w:val="0"/>
        <w:autoSpaceDN w:val="0"/>
        <w:adjustRightInd w:val="0"/>
        <w:spacing w:after="0" w:line="240" w:lineRule="auto"/>
        <w:ind w:firstLine="851"/>
        <w:rPr>
          <w:rFonts w:ascii="Times New Roman" w:hAnsi="Times New Roman"/>
          <w:sz w:val="28"/>
          <w:szCs w:val="28"/>
        </w:rPr>
      </w:pPr>
      <w:r w:rsidRPr="00283C58">
        <w:rPr>
          <w:rFonts w:ascii="Times New Roman" w:eastAsia="Times New Roman" w:hAnsi="Times New Roman" w:cs="Times New Roman"/>
          <w:bCs/>
          <w:sz w:val="28"/>
          <w:szCs w:val="28"/>
        </w:rPr>
        <w:t xml:space="preserve">Важнейшим элементом систем водоснабжения сельского поселения </w:t>
      </w:r>
      <w:r w:rsidR="00323D6A">
        <w:rPr>
          <w:rFonts w:ascii="Times New Roman" w:eastAsia="Times New Roman" w:hAnsi="Times New Roman" w:cs="Times New Roman"/>
          <w:bCs/>
          <w:sz w:val="28"/>
          <w:szCs w:val="28"/>
        </w:rPr>
        <w:t>Шордаково</w:t>
      </w:r>
      <w:r w:rsidRPr="00283C58">
        <w:rPr>
          <w:rFonts w:ascii="Times New Roman" w:eastAsia="Times New Roman" w:hAnsi="Times New Roman" w:cs="Times New Roman"/>
          <w:bCs/>
          <w:sz w:val="28"/>
          <w:szCs w:val="28"/>
        </w:rPr>
        <w:t xml:space="preserve"> являются водопроводные сети. К сетям водоснабжения предъявляются повышенные требования бесперебойной подачи воды в течение суток в </w:t>
      </w:r>
      <w:r w:rsidR="00C531CD" w:rsidRPr="00283C58">
        <w:rPr>
          <w:rFonts w:ascii="Times New Roman" w:eastAsia="Times New Roman" w:hAnsi="Times New Roman" w:cs="Times New Roman"/>
          <w:bCs/>
          <w:sz w:val="28"/>
          <w:szCs w:val="28"/>
        </w:rPr>
        <w:t>требуемом</w:t>
      </w:r>
      <w:r w:rsidRPr="00283C58">
        <w:rPr>
          <w:rFonts w:ascii="Times New Roman" w:eastAsia="Times New Roman" w:hAnsi="Times New Roman" w:cs="Times New Roman"/>
          <w:bCs/>
          <w:sz w:val="28"/>
          <w:szCs w:val="28"/>
        </w:rPr>
        <w:t xml:space="preserve"> количестве и надлежащего качества. </w:t>
      </w:r>
    </w:p>
    <w:p w:rsidR="00DD2C79" w:rsidRPr="00283C58" w:rsidRDefault="00DD2C79" w:rsidP="00C469F8">
      <w:pPr>
        <w:keepNext/>
        <w:keepLines/>
        <w:spacing w:before="480" w:after="0"/>
        <w:ind w:firstLine="567"/>
        <w:contextualSpacing/>
        <w:rPr>
          <w:rFonts w:ascii="Times New Roman" w:eastAsia="Times New Roman" w:hAnsi="Times New Roman" w:cs="Times New Roman"/>
          <w:bCs/>
          <w:sz w:val="28"/>
          <w:szCs w:val="28"/>
        </w:rPr>
      </w:pPr>
    </w:p>
    <w:p w:rsidR="00356A56" w:rsidRPr="00F4253B" w:rsidRDefault="00356A56" w:rsidP="00A5597F">
      <w:pPr>
        <w:pStyle w:val="af9"/>
        <w:spacing w:after="0"/>
        <w:jc w:val="center"/>
        <w:rPr>
          <w:rFonts w:ascii="Times New Roman" w:hAnsi="Times New Roman" w:cs="Times New Roman"/>
          <w:b/>
          <w:sz w:val="28"/>
          <w:szCs w:val="28"/>
        </w:rPr>
      </w:pPr>
      <w:r w:rsidRPr="00F4253B">
        <w:rPr>
          <w:rFonts w:ascii="Times New Roman" w:hAnsi="Times New Roman" w:cs="Times New Roman"/>
          <w:b/>
          <w:sz w:val="28"/>
          <w:szCs w:val="28"/>
        </w:rPr>
        <w:t>Основные технико-экономические пока</w:t>
      </w:r>
      <w:r w:rsidR="00AF7E59" w:rsidRPr="00F4253B">
        <w:rPr>
          <w:rFonts w:ascii="Times New Roman" w:hAnsi="Times New Roman" w:cs="Times New Roman"/>
          <w:b/>
          <w:sz w:val="28"/>
          <w:szCs w:val="28"/>
        </w:rPr>
        <w:t>затели по разделу</w:t>
      </w:r>
      <w:r w:rsidR="00AA26D9">
        <w:rPr>
          <w:rFonts w:ascii="Times New Roman" w:hAnsi="Times New Roman" w:cs="Times New Roman"/>
          <w:b/>
          <w:sz w:val="28"/>
          <w:szCs w:val="28"/>
        </w:rPr>
        <w:t xml:space="preserve"> </w:t>
      </w:r>
      <w:r w:rsidR="00AF7E59" w:rsidRPr="00F4253B">
        <w:rPr>
          <w:rFonts w:ascii="Times New Roman" w:hAnsi="Times New Roman" w:cs="Times New Roman"/>
          <w:b/>
          <w:sz w:val="28"/>
          <w:szCs w:val="28"/>
        </w:rPr>
        <w:t>«Водоснабжение</w:t>
      </w:r>
      <w:r w:rsidRPr="00F4253B">
        <w:rPr>
          <w:rFonts w:ascii="Times New Roman" w:hAnsi="Times New Roman" w:cs="Times New Roman"/>
          <w:b/>
          <w:sz w:val="28"/>
          <w:szCs w:val="28"/>
        </w:rPr>
        <w:t>»</w:t>
      </w:r>
    </w:p>
    <w:p w:rsidR="00356A56" w:rsidRPr="00A5597F" w:rsidRDefault="00356A56" w:rsidP="00356A56">
      <w:pPr>
        <w:pStyle w:val="af9"/>
        <w:spacing w:after="0"/>
        <w:jc w:val="right"/>
        <w:rPr>
          <w:rFonts w:ascii="Times New Roman" w:hAnsi="Times New Roman" w:cs="Times New Roman"/>
          <w:sz w:val="28"/>
          <w:szCs w:val="28"/>
        </w:rPr>
      </w:pPr>
      <w:r w:rsidRPr="00A5597F">
        <w:rPr>
          <w:rFonts w:ascii="Times New Roman" w:hAnsi="Times New Roman" w:cs="Times New Roman"/>
          <w:sz w:val="28"/>
          <w:szCs w:val="28"/>
        </w:rPr>
        <w:t xml:space="preserve">Таблица </w:t>
      </w:r>
      <w:r w:rsidR="00F4253B" w:rsidRPr="00A5597F">
        <w:rPr>
          <w:rFonts w:ascii="Times New Roman" w:hAnsi="Times New Roman" w:cs="Times New Roman"/>
          <w:sz w:val="28"/>
          <w:szCs w:val="28"/>
        </w:rPr>
        <w:t>2</w:t>
      </w:r>
    </w:p>
    <w:p w:rsidR="000A3A66" w:rsidRDefault="000A3A66" w:rsidP="00356A56">
      <w:pPr>
        <w:pStyle w:val="af9"/>
        <w:spacing w:after="0"/>
        <w:jc w:val="right"/>
        <w:rPr>
          <w:rFonts w:ascii="Times New Roman" w:hAnsi="Times New Roman" w:cs="Times New Roman"/>
          <w:sz w:val="24"/>
          <w:szCs w:val="24"/>
        </w:rPr>
      </w:pPr>
    </w:p>
    <w:tbl>
      <w:tblPr>
        <w:tblW w:w="13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8009"/>
        <w:gridCol w:w="2254"/>
        <w:gridCol w:w="2460"/>
      </w:tblGrid>
      <w:tr w:rsidR="000A3A66" w:rsidRPr="00D71F14" w:rsidTr="00A5597F">
        <w:trPr>
          <w:trHeight w:val="13"/>
          <w:tblHeader/>
          <w:jc w:val="center"/>
        </w:trPr>
        <w:tc>
          <w:tcPr>
            <w:tcW w:w="0" w:type="auto"/>
            <w:vAlign w:val="center"/>
          </w:tcPr>
          <w:p w:rsidR="000A3A66" w:rsidRPr="00D71F14" w:rsidRDefault="000A3A66" w:rsidP="004622E0">
            <w:pPr>
              <w:jc w:val="center"/>
              <w:rPr>
                <w:rFonts w:ascii="Times New Roman" w:hAnsi="Times New Roman" w:cs="Times New Roman"/>
                <w:b/>
                <w:sz w:val="24"/>
                <w:szCs w:val="24"/>
              </w:rPr>
            </w:pPr>
            <w:r w:rsidRPr="00D71F14">
              <w:rPr>
                <w:rFonts w:ascii="Times New Roman" w:hAnsi="Times New Roman" w:cs="Times New Roman"/>
                <w:b/>
                <w:sz w:val="24"/>
                <w:szCs w:val="24"/>
              </w:rPr>
              <w:t>№№</w:t>
            </w:r>
          </w:p>
          <w:p w:rsidR="000A3A66" w:rsidRPr="00D71F14" w:rsidRDefault="000A3A66" w:rsidP="004622E0">
            <w:pPr>
              <w:jc w:val="center"/>
              <w:rPr>
                <w:rFonts w:ascii="Times New Roman" w:hAnsi="Times New Roman" w:cs="Times New Roman"/>
                <w:b/>
                <w:sz w:val="24"/>
                <w:szCs w:val="24"/>
              </w:rPr>
            </w:pPr>
            <w:proofErr w:type="spellStart"/>
            <w:r w:rsidRPr="00D71F14">
              <w:rPr>
                <w:rFonts w:ascii="Times New Roman" w:hAnsi="Times New Roman" w:cs="Times New Roman"/>
                <w:b/>
                <w:sz w:val="24"/>
                <w:szCs w:val="24"/>
              </w:rPr>
              <w:t>п.п</w:t>
            </w:r>
            <w:proofErr w:type="spellEnd"/>
            <w:r w:rsidRPr="00D71F14">
              <w:rPr>
                <w:rFonts w:ascii="Times New Roman" w:hAnsi="Times New Roman" w:cs="Times New Roman"/>
                <w:b/>
                <w:sz w:val="24"/>
                <w:szCs w:val="24"/>
              </w:rPr>
              <w:t>.</w:t>
            </w:r>
          </w:p>
        </w:tc>
        <w:tc>
          <w:tcPr>
            <w:tcW w:w="8009" w:type="dxa"/>
            <w:vAlign w:val="center"/>
          </w:tcPr>
          <w:p w:rsidR="000A3A66" w:rsidRPr="00D71F14" w:rsidRDefault="000A3A66" w:rsidP="004622E0">
            <w:pPr>
              <w:jc w:val="center"/>
              <w:rPr>
                <w:rFonts w:ascii="Times New Roman" w:hAnsi="Times New Roman" w:cs="Times New Roman"/>
                <w:b/>
                <w:sz w:val="24"/>
                <w:szCs w:val="24"/>
              </w:rPr>
            </w:pPr>
            <w:r w:rsidRPr="00D71F14">
              <w:rPr>
                <w:rFonts w:ascii="Times New Roman" w:hAnsi="Times New Roman" w:cs="Times New Roman"/>
                <w:b/>
                <w:sz w:val="24"/>
                <w:szCs w:val="24"/>
              </w:rPr>
              <w:t>Показатели</w:t>
            </w:r>
          </w:p>
        </w:tc>
        <w:tc>
          <w:tcPr>
            <w:tcW w:w="2254" w:type="dxa"/>
            <w:vAlign w:val="center"/>
          </w:tcPr>
          <w:p w:rsidR="000A3A66" w:rsidRPr="00D71F14" w:rsidRDefault="000A3A66" w:rsidP="004622E0">
            <w:pPr>
              <w:jc w:val="center"/>
              <w:rPr>
                <w:rFonts w:ascii="Times New Roman" w:hAnsi="Times New Roman" w:cs="Times New Roman"/>
                <w:b/>
                <w:sz w:val="24"/>
                <w:szCs w:val="24"/>
              </w:rPr>
            </w:pPr>
            <w:r w:rsidRPr="00D71F14">
              <w:rPr>
                <w:rFonts w:ascii="Times New Roman" w:hAnsi="Times New Roman" w:cs="Times New Roman"/>
                <w:b/>
                <w:sz w:val="24"/>
                <w:szCs w:val="24"/>
              </w:rPr>
              <w:t>Единица</w:t>
            </w:r>
          </w:p>
          <w:p w:rsidR="000A3A66" w:rsidRPr="00D71F14" w:rsidRDefault="000A3A66" w:rsidP="004622E0">
            <w:pPr>
              <w:jc w:val="center"/>
              <w:rPr>
                <w:rFonts w:ascii="Times New Roman" w:hAnsi="Times New Roman" w:cs="Times New Roman"/>
                <w:b/>
                <w:sz w:val="24"/>
                <w:szCs w:val="24"/>
              </w:rPr>
            </w:pPr>
            <w:r w:rsidRPr="00D71F14">
              <w:rPr>
                <w:rFonts w:ascii="Times New Roman" w:hAnsi="Times New Roman" w:cs="Times New Roman"/>
                <w:b/>
                <w:sz w:val="24"/>
                <w:szCs w:val="24"/>
              </w:rPr>
              <w:t>измерения</w:t>
            </w:r>
          </w:p>
        </w:tc>
        <w:tc>
          <w:tcPr>
            <w:tcW w:w="2460" w:type="dxa"/>
            <w:vAlign w:val="center"/>
          </w:tcPr>
          <w:p w:rsidR="000A3A66" w:rsidRPr="00D71F14" w:rsidRDefault="000A3A66" w:rsidP="004622E0">
            <w:pPr>
              <w:jc w:val="center"/>
              <w:rPr>
                <w:rFonts w:ascii="Times New Roman" w:hAnsi="Times New Roman" w:cs="Times New Roman"/>
                <w:b/>
                <w:sz w:val="24"/>
                <w:szCs w:val="24"/>
              </w:rPr>
            </w:pPr>
            <w:r w:rsidRPr="00D71F14">
              <w:rPr>
                <w:rFonts w:ascii="Times New Roman" w:hAnsi="Times New Roman" w:cs="Times New Roman"/>
                <w:b/>
                <w:sz w:val="24"/>
                <w:szCs w:val="24"/>
              </w:rPr>
              <w:t>Современное состояние</w:t>
            </w:r>
          </w:p>
        </w:tc>
      </w:tr>
      <w:tr w:rsidR="000A3A66" w:rsidRPr="00D71F14" w:rsidTr="00A5597F">
        <w:trPr>
          <w:trHeight w:val="13"/>
          <w:jc w:val="center"/>
        </w:trPr>
        <w:tc>
          <w:tcPr>
            <w:tcW w:w="0" w:type="auto"/>
            <w:vAlign w:val="center"/>
          </w:tcPr>
          <w:p w:rsidR="000A3A66" w:rsidRPr="00D71F14" w:rsidRDefault="000A3A66" w:rsidP="004622E0">
            <w:pPr>
              <w:jc w:val="center"/>
              <w:rPr>
                <w:rFonts w:ascii="Times New Roman" w:hAnsi="Times New Roman" w:cs="Times New Roman"/>
                <w:b/>
                <w:sz w:val="24"/>
                <w:szCs w:val="24"/>
              </w:rPr>
            </w:pPr>
          </w:p>
        </w:tc>
        <w:tc>
          <w:tcPr>
            <w:tcW w:w="8009" w:type="dxa"/>
            <w:vAlign w:val="center"/>
          </w:tcPr>
          <w:p w:rsidR="000A3A66" w:rsidRPr="00AF7E59" w:rsidRDefault="000A3A66" w:rsidP="000A3A66">
            <w:pPr>
              <w:pStyle w:val="a3"/>
              <w:numPr>
                <w:ilvl w:val="0"/>
                <w:numId w:val="45"/>
              </w:numPr>
              <w:rPr>
                <w:b/>
                <w:szCs w:val="24"/>
              </w:rPr>
            </w:pPr>
            <w:r>
              <w:rPr>
                <w:b/>
                <w:szCs w:val="24"/>
              </w:rPr>
              <w:t xml:space="preserve"> </w:t>
            </w:r>
            <w:r w:rsidR="008F6E41">
              <w:rPr>
                <w:b/>
                <w:szCs w:val="24"/>
              </w:rPr>
              <w:t xml:space="preserve">с. </w:t>
            </w:r>
            <w:r w:rsidR="00323D6A">
              <w:rPr>
                <w:b/>
                <w:szCs w:val="24"/>
              </w:rPr>
              <w:t>Шордаково</w:t>
            </w:r>
          </w:p>
        </w:tc>
        <w:tc>
          <w:tcPr>
            <w:tcW w:w="2254" w:type="dxa"/>
            <w:vAlign w:val="center"/>
          </w:tcPr>
          <w:p w:rsidR="000A3A66" w:rsidRPr="00D71F14" w:rsidRDefault="000A3A66" w:rsidP="004622E0">
            <w:pPr>
              <w:jc w:val="center"/>
              <w:rPr>
                <w:rFonts w:ascii="Times New Roman" w:hAnsi="Times New Roman" w:cs="Times New Roman"/>
                <w:b/>
                <w:sz w:val="24"/>
                <w:szCs w:val="24"/>
              </w:rPr>
            </w:pPr>
          </w:p>
        </w:tc>
        <w:tc>
          <w:tcPr>
            <w:tcW w:w="2460" w:type="dxa"/>
            <w:vAlign w:val="center"/>
          </w:tcPr>
          <w:p w:rsidR="000A3A66" w:rsidRPr="00D71F14" w:rsidRDefault="000A3A66" w:rsidP="004622E0">
            <w:pPr>
              <w:jc w:val="center"/>
              <w:rPr>
                <w:rFonts w:ascii="Times New Roman" w:hAnsi="Times New Roman" w:cs="Times New Roman"/>
                <w:b/>
                <w:sz w:val="24"/>
                <w:szCs w:val="24"/>
              </w:rPr>
            </w:pPr>
          </w:p>
        </w:tc>
      </w:tr>
      <w:tr w:rsidR="000A3A66" w:rsidRPr="00D71F14" w:rsidTr="00A5597F">
        <w:trPr>
          <w:trHeight w:val="12"/>
          <w:jc w:val="center"/>
        </w:trPr>
        <w:tc>
          <w:tcPr>
            <w:tcW w:w="0" w:type="auto"/>
          </w:tcPr>
          <w:p w:rsidR="000A3A66" w:rsidRPr="00D71F14" w:rsidRDefault="000A3A66" w:rsidP="004622E0">
            <w:pPr>
              <w:jc w:val="both"/>
              <w:rPr>
                <w:rFonts w:ascii="Times New Roman" w:hAnsi="Times New Roman" w:cs="Times New Roman"/>
                <w:sz w:val="24"/>
                <w:szCs w:val="24"/>
              </w:rPr>
            </w:pPr>
            <w:r w:rsidRPr="00D71F14">
              <w:rPr>
                <w:rFonts w:ascii="Times New Roman" w:hAnsi="Times New Roman" w:cs="Times New Roman"/>
                <w:sz w:val="24"/>
                <w:szCs w:val="24"/>
              </w:rPr>
              <w:t>1.1.</w:t>
            </w:r>
          </w:p>
        </w:tc>
        <w:tc>
          <w:tcPr>
            <w:tcW w:w="8009" w:type="dxa"/>
          </w:tcPr>
          <w:p w:rsidR="000A3A66" w:rsidRPr="00D71F14" w:rsidRDefault="000A3A66" w:rsidP="004622E0">
            <w:pPr>
              <w:jc w:val="both"/>
              <w:rPr>
                <w:rFonts w:ascii="Times New Roman" w:hAnsi="Times New Roman" w:cs="Times New Roman"/>
                <w:b/>
                <w:sz w:val="24"/>
                <w:szCs w:val="24"/>
              </w:rPr>
            </w:pPr>
            <w:r>
              <w:rPr>
                <w:rFonts w:ascii="Times New Roman" w:hAnsi="Times New Roman" w:cs="Times New Roman"/>
                <w:sz w:val="24"/>
                <w:szCs w:val="24"/>
              </w:rPr>
              <w:t>Объём поднятой воды</w:t>
            </w:r>
            <w:r w:rsidRPr="00D71F14">
              <w:rPr>
                <w:rFonts w:ascii="Times New Roman" w:hAnsi="Times New Roman" w:cs="Times New Roman"/>
                <w:sz w:val="24"/>
                <w:szCs w:val="24"/>
              </w:rPr>
              <w:t xml:space="preserve"> – всего,</w:t>
            </w:r>
          </w:p>
        </w:tc>
        <w:tc>
          <w:tcPr>
            <w:tcW w:w="2254" w:type="dxa"/>
            <w:vAlign w:val="center"/>
          </w:tcPr>
          <w:p w:rsidR="000A3A66" w:rsidRPr="00D71F14" w:rsidRDefault="000A3A66" w:rsidP="004622E0">
            <w:pPr>
              <w:jc w:val="center"/>
              <w:rPr>
                <w:rFonts w:ascii="Times New Roman" w:hAnsi="Times New Roman" w:cs="Times New Roman"/>
                <w:sz w:val="24"/>
                <w:szCs w:val="24"/>
              </w:rPr>
            </w:pPr>
            <w:r w:rsidRPr="00D71F14">
              <w:rPr>
                <w:rFonts w:ascii="Times New Roman" w:hAnsi="Times New Roman" w:cs="Times New Roman"/>
                <w:sz w:val="24"/>
                <w:szCs w:val="24"/>
              </w:rPr>
              <w:t>м</w:t>
            </w:r>
            <w:r w:rsidRPr="00D71F14">
              <w:rPr>
                <w:rFonts w:ascii="Times New Roman" w:hAnsi="Times New Roman" w:cs="Times New Roman"/>
                <w:sz w:val="24"/>
                <w:szCs w:val="24"/>
                <w:vertAlign w:val="superscript"/>
              </w:rPr>
              <w:t>3</w:t>
            </w:r>
            <w:r w:rsidRPr="00D71F14">
              <w:rPr>
                <w:rFonts w:ascii="Times New Roman" w:hAnsi="Times New Roman" w:cs="Times New Roman"/>
                <w:sz w:val="24"/>
                <w:szCs w:val="24"/>
              </w:rPr>
              <w:t>/сут.</w:t>
            </w:r>
          </w:p>
        </w:tc>
        <w:tc>
          <w:tcPr>
            <w:tcW w:w="2460" w:type="dxa"/>
            <w:vAlign w:val="center"/>
          </w:tcPr>
          <w:p w:rsidR="000A3A66" w:rsidRPr="00371374" w:rsidRDefault="00385E8D" w:rsidP="004622E0">
            <w:pPr>
              <w:jc w:val="center"/>
              <w:rPr>
                <w:rFonts w:ascii="Times New Roman" w:hAnsi="Times New Roman" w:cs="Times New Roman"/>
                <w:sz w:val="24"/>
                <w:szCs w:val="24"/>
                <w:highlight w:val="red"/>
              </w:rPr>
            </w:pPr>
            <w:r w:rsidRPr="00385E8D">
              <w:rPr>
                <w:rFonts w:ascii="Times New Roman" w:hAnsi="Times New Roman" w:cs="Times New Roman"/>
                <w:sz w:val="24"/>
                <w:szCs w:val="24"/>
              </w:rPr>
              <w:t>570,24</w:t>
            </w:r>
          </w:p>
        </w:tc>
      </w:tr>
      <w:tr w:rsidR="000A3A66" w:rsidRPr="00D71F14" w:rsidTr="00A5597F">
        <w:trPr>
          <w:trHeight w:val="17"/>
          <w:jc w:val="center"/>
        </w:trPr>
        <w:tc>
          <w:tcPr>
            <w:tcW w:w="0" w:type="auto"/>
          </w:tcPr>
          <w:p w:rsidR="000A3A66" w:rsidRPr="00D71F14" w:rsidRDefault="000A3A66" w:rsidP="004622E0">
            <w:pPr>
              <w:jc w:val="both"/>
              <w:rPr>
                <w:rFonts w:ascii="Times New Roman" w:hAnsi="Times New Roman" w:cs="Times New Roman"/>
                <w:sz w:val="24"/>
                <w:szCs w:val="24"/>
              </w:rPr>
            </w:pPr>
            <w:r>
              <w:rPr>
                <w:rFonts w:ascii="Times New Roman" w:hAnsi="Times New Roman" w:cs="Times New Roman"/>
                <w:sz w:val="24"/>
                <w:szCs w:val="24"/>
              </w:rPr>
              <w:t>1.2</w:t>
            </w:r>
          </w:p>
        </w:tc>
        <w:tc>
          <w:tcPr>
            <w:tcW w:w="8009" w:type="dxa"/>
          </w:tcPr>
          <w:p w:rsidR="000A3A66" w:rsidRPr="00D71F14" w:rsidRDefault="000A3A66" w:rsidP="004622E0">
            <w:pPr>
              <w:jc w:val="both"/>
              <w:rPr>
                <w:rFonts w:ascii="Times New Roman" w:hAnsi="Times New Roman" w:cs="Times New Roman"/>
                <w:sz w:val="24"/>
                <w:szCs w:val="24"/>
              </w:rPr>
            </w:pPr>
            <w:r>
              <w:rPr>
                <w:rFonts w:ascii="Times New Roman" w:hAnsi="Times New Roman" w:cs="Times New Roman"/>
                <w:sz w:val="24"/>
                <w:szCs w:val="24"/>
              </w:rPr>
              <w:t xml:space="preserve">Объём </w:t>
            </w:r>
            <w:r w:rsidR="0025236D">
              <w:rPr>
                <w:rFonts w:ascii="Times New Roman" w:hAnsi="Times New Roman" w:cs="Times New Roman"/>
                <w:sz w:val="24"/>
                <w:szCs w:val="24"/>
              </w:rPr>
              <w:t>воды,</w:t>
            </w:r>
            <w:r>
              <w:rPr>
                <w:rFonts w:ascii="Times New Roman" w:hAnsi="Times New Roman" w:cs="Times New Roman"/>
                <w:sz w:val="24"/>
                <w:szCs w:val="24"/>
              </w:rPr>
              <w:t xml:space="preserve"> используемой на собственные нужды</w:t>
            </w:r>
          </w:p>
        </w:tc>
        <w:tc>
          <w:tcPr>
            <w:tcW w:w="2254" w:type="dxa"/>
            <w:vAlign w:val="center"/>
          </w:tcPr>
          <w:p w:rsidR="000A3A66" w:rsidRPr="00EF0642" w:rsidRDefault="000A3A66" w:rsidP="004622E0">
            <w:pPr>
              <w:jc w:val="center"/>
              <w:rPr>
                <w:rFonts w:ascii="Times New Roman" w:hAnsi="Times New Roman" w:cs="Times New Roman"/>
                <w:sz w:val="24"/>
                <w:szCs w:val="24"/>
              </w:rPr>
            </w:pPr>
            <w:r w:rsidRPr="00EF0642">
              <w:rPr>
                <w:rFonts w:ascii="Times New Roman" w:hAnsi="Times New Roman" w:cs="Times New Roman"/>
                <w:sz w:val="24"/>
                <w:szCs w:val="24"/>
              </w:rPr>
              <w:t>м</w:t>
            </w:r>
            <w:r w:rsidRPr="00EF0642">
              <w:rPr>
                <w:rFonts w:ascii="Times New Roman" w:hAnsi="Times New Roman" w:cs="Times New Roman"/>
                <w:sz w:val="24"/>
                <w:szCs w:val="24"/>
                <w:vertAlign w:val="superscript"/>
              </w:rPr>
              <w:t>3</w:t>
            </w:r>
            <w:r w:rsidRPr="00EF0642">
              <w:rPr>
                <w:rFonts w:ascii="Times New Roman" w:hAnsi="Times New Roman" w:cs="Times New Roman"/>
                <w:sz w:val="24"/>
                <w:szCs w:val="24"/>
              </w:rPr>
              <w:t>/сут.</w:t>
            </w:r>
          </w:p>
        </w:tc>
        <w:tc>
          <w:tcPr>
            <w:tcW w:w="2460" w:type="dxa"/>
            <w:vAlign w:val="center"/>
          </w:tcPr>
          <w:p w:rsidR="000A3A66" w:rsidRPr="00385E8D" w:rsidRDefault="000A3A66" w:rsidP="004622E0">
            <w:pPr>
              <w:jc w:val="center"/>
              <w:rPr>
                <w:rFonts w:ascii="Times New Roman" w:hAnsi="Times New Roman" w:cs="Times New Roman"/>
                <w:color w:val="FF0000"/>
                <w:sz w:val="24"/>
                <w:szCs w:val="24"/>
                <w:highlight w:val="yellow"/>
              </w:rPr>
            </w:pPr>
            <w:r w:rsidRPr="0095361D">
              <w:rPr>
                <w:rFonts w:ascii="Times New Roman" w:hAnsi="Times New Roman" w:cs="Times New Roman"/>
                <w:sz w:val="24"/>
                <w:szCs w:val="24"/>
              </w:rPr>
              <w:t>10</w:t>
            </w:r>
            <w:r w:rsidR="00EF0642" w:rsidRPr="0095361D">
              <w:rPr>
                <w:rFonts w:ascii="Times New Roman" w:hAnsi="Times New Roman" w:cs="Times New Roman"/>
                <w:sz w:val="24"/>
                <w:szCs w:val="24"/>
              </w:rPr>
              <w:t>,0</w:t>
            </w:r>
          </w:p>
        </w:tc>
      </w:tr>
      <w:tr w:rsidR="000A3A66" w:rsidRPr="00D71F14" w:rsidTr="00A5597F">
        <w:trPr>
          <w:trHeight w:val="8"/>
          <w:jc w:val="center"/>
        </w:trPr>
        <w:tc>
          <w:tcPr>
            <w:tcW w:w="0" w:type="auto"/>
          </w:tcPr>
          <w:p w:rsidR="000A3A66" w:rsidRPr="00D71F14" w:rsidRDefault="000A3A66" w:rsidP="004622E0">
            <w:pPr>
              <w:jc w:val="both"/>
              <w:rPr>
                <w:rFonts w:ascii="Times New Roman" w:hAnsi="Times New Roman" w:cs="Times New Roman"/>
                <w:sz w:val="24"/>
                <w:szCs w:val="24"/>
              </w:rPr>
            </w:pPr>
            <w:r w:rsidRPr="00D71F14">
              <w:rPr>
                <w:rFonts w:ascii="Times New Roman" w:hAnsi="Times New Roman" w:cs="Times New Roman"/>
                <w:sz w:val="24"/>
                <w:szCs w:val="24"/>
              </w:rPr>
              <w:t>1.</w:t>
            </w:r>
            <w:r>
              <w:rPr>
                <w:rFonts w:ascii="Times New Roman" w:hAnsi="Times New Roman" w:cs="Times New Roman"/>
                <w:sz w:val="24"/>
                <w:szCs w:val="24"/>
              </w:rPr>
              <w:t>3</w:t>
            </w:r>
          </w:p>
        </w:tc>
        <w:tc>
          <w:tcPr>
            <w:tcW w:w="8009" w:type="dxa"/>
          </w:tcPr>
          <w:p w:rsidR="000A3A66" w:rsidRPr="00D71F14" w:rsidRDefault="000A3A66" w:rsidP="004622E0">
            <w:pPr>
              <w:jc w:val="both"/>
              <w:rPr>
                <w:rFonts w:ascii="Times New Roman" w:hAnsi="Times New Roman" w:cs="Times New Roman"/>
                <w:sz w:val="24"/>
                <w:szCs w:val="24"/>
              </w:rPr>
            </w:pPr>
            <w:r>
              <w:rPr>
                <w:rFonts w:ascii="Times New Roman" w:hAnsi="Times New Roman" w:cs="Times New Roman"/>
                <w:sz w:val="24"/>
                <w:szCs w:val="24"/>
              </w:rPr>
              <w:t xml:space="preserve">Объём воды, поданной в сеть </w:t>
            </w:r>
          </w:p>
        </w:tc>
        <w:tc>
          <w:tcPr>
            <w:tcW w:w="2254" w:type="dxa"/>
            <w:vAlign w:val="center"/>
          </w:tcPr>
          <w:p w:rsidR="000A3A66" w:rsidRPr="00D71F14" w:rsidRDefault="000A3A66" w:rsidP="004622E0">
            <w:pPr>
              <w:jc w:val="center"/>
              <w:rPr>
                <w:rFonts w:ascii="Times New Roman" w:hAnsi="Times New Roman" w:cs="Times New Roman"/>
                <w:sz w:val="24"/>
                <w:szCs w:val="24"/>
              </w:rPr>
            </w:pPr>
            <w:r w:rsidRPr="00D71F14">
              <w:rPr>
                <w:rFonts w:ascii="Times New Roman" w:hAnsi="Times New Roman" w:cs="Times New Roman"/>
                <w:sz w:val="24"/>
                <w:szCs w:val="24"/>
              </w:rPr>
              <w:t>м</w:t>
            </w:r>
            <w:r w:rsidRPr="00D71F14">
              <w:rPr>
                <w:rFonts w:ascii="Times New Roman" w:hAnsi="Times New Roman" w:cs="Times New Roman"/>
                <w:sz w:val="24"/>
                <w:szCs w:val="24"/>
                <w:vertAlign w:val="superscript"/>
              </w:rPr>
              <w:t>3</w:t>
            </w:r>
            <w:r w:rsidRPr="00D71F14">
              <w:rPr>
                <w:rFonts w:ascii="Times New Roman" w:hAnsi="Times New Roman" w:cs="Times New Roman"/>
                <w:sz w:val="24"/>
                <w:szCs w:val="24"/>
              </w:rPr>
              <w:t>/сут.</w:t>
            </w:r>
          </w:p>
        </w:tc>
        <w:tc>
          <w:tcPr>
            <w:tcW w:w="2460" w:type="dxa"/>
            <w:vAlign w:val="center"/>
          </w:tcPr>
          <w:p w:rsidR="000A3A66" w:rsidRPr="00385E8D" w:rsidRDefault="0095361D" w:rsidP="004622E0">
            <w:pPr>
              <w:jc w:val="center"/>
              <w:rPr>
                <w:rFonts w:ascii="Times New Roman" w:hAnsi="Times New Roman" w:cs="Times New Roman"/>
                <w:color w:val="FF0000"/>
                <w:sz w:val="24"/>
                <w:szCs w:val="24"/>
                <w:highlight w:val="yellow"/>
              </w:rPr>
            </w:pPr>
            <w:r w:rsidRPr="0095361D">
              <w:rPr>
                <w:rFonts w:ascii="Times New Roman" w:hAnsi="Times New Roman" w:cs="Times New Roman"/>
                <w:sz w:val="24"/>
                <w:szCs w:val="24"/>
              </w:rPr>
              <w:t>570,24</w:t>
            </w:r>
          </w:p>
        </w:tc>
      </w:tr>
      <w:tr w:rsidR="000A3A66" w:rsidRPr="00D71F14" w:rsidTr="00A5597F">
        <w:trPr>
          <w:trHeight w:val="25"/>
          <w:jc w:val="center"/>
        </w:trPr>
        <w:tc>
          <w:tcPr>
            <w:tcW w:w="0" w:type="auto"/>
          </w:tcPr>
          <w:p w:rsidR="000A3A66" w:rsidRPr="00D71F14" w:rsidRDefault="000A3A66" w:rsidP="004622E0">
            <w:pPr>
              <w:jc w:val="both"/>
              <w:rPr>
                <w:rFonts w:ascii="Times New Roman" w:hAnsi="Times New Roman" w:cs="Times New Roman"/>
                <w:sz w:val="24"/>
                <w:szCs w:val="24"/>
              </w:rPr>
            </w:pPr>
            <w:r>
              <w:rPr>
                <w:rFonts w:ascii="Times New Roman" w:hAnsi="Times New Roman" w:cs="Times New Roman"/>
                <w:sz w:val="24"/>
                <w:szCs w:val="24"/>
              </w:rPr>
              <w:t>1.3</w:t>
            </w:r>
          </w:p>
        </w:tc>
        <w:tc>
          <w:tcPr>
            <w:tcW w:w="8009" w:type="dxa"/>
          </w:tcPr>
          <w:p w:rsidR="000A3A66" w:rsidRPr="00D71F14" w:rsidRDefault="000A3A66" w:rsidP="004622E0">
            <w:pPr>
              <w:jc w:val="both"/>
              <w:rPr>
                <w:rFonts w:ascii="Times New Roman" w:hAnsi="Times New Roman" w:cs="Times New Roman"/>
                <w:sz w:val="24"/>
                <w:szCs w:val="24"/>
              </w:rPr>
            </w:pPr>
            <w:r w:rsidRPr="00D71F14">
              <w:rPr>
                <w:rFonts w:ascii="Times New Roman" w:hAnsi="Times New Roman" w:cs="Times New Roman"/>
                <w:sz w:val="24"/>
                <w:szCs w:val="24"/>
              </w:rPr>
              <w:t xml:space="preserve">Среднесуточное водопотребление </w:t>
            </w:r>
          </w:p>
        </w:tc>
        <w:tc>
          <w:tcPr>
            <w:tcW w:w="2254" w:type="dxa"/>
            <w:vAlign w:val="center"/>
          </w:tcPr>
          <w:p w:rsidR="000A3A66" w:rsidRPr="00D71F14" w:rsidRDefault="000A3A66" w:rsidP="004622E0">
            <w:pPr>
              <w:jc w:val="center"/>
              <w:rPr>
                <w:rFonts w:ascii="Times New Roman" w:hAnsi="Times New Roman" w:cs="Times New Roman"/>
                <w:sz w:val="24"/>
                <w:szCs w:val="24"/>
              </w:rPr>
            </w:pPr>
            <w:r w:rsidRPr="00D71F14">
              <w:rPr>
                <w:rFonts w:ascii="Times New Roman" w:hAnsi="Times New Roman" w:cs="Times New Roman"/>
                <w:sz w:val="24"/>
                <w:szCs w:val="24"/>
              </w:rPr>
              <w:t>м</w:t>
            </w:r>
            <w:r w:rsidRPr="00D71F14">
              <w:rPr>
                <w:rFonts w:ascii="Times New Roman" w:hAnsi="Times New Roman" w:cs="Times New Roman"/>
                <w:sz w:val="24"/>
                <w:szCs w:val="24"/>
                <w:vertAlign w:val="superscript"/>
              </w:rPr>
              <w:t>3</w:t>
            </w:r>
            <w:r w:rsidRPr="00D71F14">
              <w:rPr>
                <w:rFonts w:ascii="Times New Roman" w:hAnsi="Times New Roman" w:cs="Times New Roman"/>
                <w:sz w:val="24"/>
                <w:szCs w:val="24"/>
              </w:rPr>
              <w:t>/сут.</w:t>
            </w:r>
          </w:p>
        </w:tc>
        <w:tc>
          <w:tcPr>
            <w:tcW w:w="2460" w:type="dxa"/>
            <w:vAlign w:val="center"/>
          </w:tcPr>
          <w:p w:rsidR="000A3A66" w:rsidRPr="00385E8D" w:rsidRDefault="0095361D" w:rsidP="004622E0">
            <w:pPr>
              <w:jc w:val="center"/>
              <w:rPr>
                <w:rFonts w:ascii="Times New Roman" w:hAnsi="Times New Roman" w:cs="Times New Roman"/>
                <w:color w:val="FF0000"/>
                <w:sz w:val="24"/>
                <w:szCs w:val="24"/>
                <w:highlight w:val="yellow"/>
              </w:rPr>
            </w:pPr>
            <w:r w:rsidRPr="0095361D">
              <w:rPr>
                <w:rFonts w:ascii="Times New Roman" w:hAnsi="Times New Roman" w:cs="Times New Roman"/>
                <w:sz w:val="24"/>
                <w:szCs w:val="24"/>
              </w:rPr>
              <w:t>300,0</w:t>
            </w:r>
          </w:p>
        </w:tc>
      </w:tr>
      <w:tr w:rsidR="000A3A66" w:rsidRPr="00D71F14" w:rsidTr="00A5597F">
        <w:trPr>
          <w:trHeight w:val="25"/>
          <w:jc w:val="center"/>
        </w:trPr>
        <w:tc>
          <w:tcPr>
            <w:tcW w:w="0" w:type="auto"/>
          </w:tcPr>
          <w:p w:rsidR="000A3A66" w:rsidRPr="00D71F14" w:rsidRDefault="000A3A66" w:rsidP="004622E0">
            <w:pPr>
              <w:jc w:val="both"/>
              <w:rPr>
                <w:rFonts w:ascii="Times New Roman" w:hAnsi="Times New Roman" w:cs="Times New Roman"/>
                <w:sz w:val="24"/>
                <w:szCs w:val="24"/>
              </w:rPr>
            </w:pPr>
            <w:r>
              <w:rPr>
                <w:rFonts w:ascii="Times New Roman" w:hAnsi="Times New Roman" w:cs="Times New Roman"/>
                <w:sz w:val="24"/>
                <w:szCs w:val="24"/>
              </w:rPr>
              <w:t>1.4</w:t>
            </w:r>
          </w:p>
        </w:tc>
        <w:tc>
          <w:tcPr>
            <w:tcW w:w="8009" w:type="dxa"/>
          </w:tcPr>
          <w:p w:rsidR="000A3A66" w:rsidRPr="00D71F14" w:rsidRDefault="000A3A66" w:rsidP="004622E0">
            <w:pPr>
              <w:jc w:val="both"/>
              <w:rPr>
                <w:rFonts w:ascii="Times New Roman" w:hAnsi="Times New Roman" w:cs="Times New Roman"/>
                <w:sz w:val="24"/>
                <w:szCs w:val="24"/>
              </w:rPr>
            </w:pPr>
            <w:r>
              <w:rPr>
                <w:rFonts w:ascii="Times New Roman" w:hAnsi="Times New Roman" w:cs="Times New Roman"/>
                <w:sz w:val="24"/>
                <w:szCs w:val="24"/>
              </w:rPr>
              <w:t>Объём потерь</w:t>
            </w:r>
          </w:p>
        </w:tc>
        <w:tc>
          <w:tcPr>
            <w:tcW w:w="2254" w:type="dxa"/>
            <w:vAlign w:val="center"/>
          </w:tcPr>
          <w:p w:rsidR="000A3A66" w:rsidRPr="00D71F14" w:rsidRDefault="000A3A66" w:rsidP="004622E0">
            <w:pPr>
              <w:jc w:val="center"/>
              <w:rPr>
                <w:rFonts w:ascii="Times New Roman" w:hAnsi="Times New Roman" w:cs="Times New Roman"/>
                <w:sz w:val="24"/>
                <w:szCs w:val="24"/>
              </w:rPr>
            </w:pPr>
            <w:r>
              <w:rPr>
                <w:rFonts w:ascii="Times New Roman" w:hAnsi="Times New Roman" w:cs="Times New Roman"/>
                <w:sz w:val="24"/>
                <w:szCs w:val="24"/>
              </w:rPr>
              <w:t>%</w:t>
            </w:r>
          </w:p>
        </w:tc>
        <w:tc>
          <w:tcPr>
            <w:tcW w:w="2460" w:type="dxa"/>
            <w:vAlign w:val="center"/>
          </w:tcPr>
          <w:p w:rsidR="000A3A66" w:rsidRPr="00385E8D" w:rsidRDefault="0059589D" w:rsidP="004622E0">
            <w:pPr>
              <w:jc w:val="center"/>
              <w:rPr>
                <w:rFonts w:ascii="Times New Roman" w:hAnsi="Times New Roman" w:cs="Times New Roman"/>
                <w:color w:val="FF0000"/>
                <w:sz w:val="24"/>
                <w:szCs w:val="24"/>
                <w:highlight w:val="yellow"/>
              </w:rPr>
            </w:pPr>
            <w:r w:rsidRPr="0059589D">
              <w:rPr>
                <w:rFonts w:ascii="Times New Roman" w:hAnsi="Times New Roman" w:cs="Times New Roman"/>
                <w:sz w:val="24"/>
                <w:szCs w:val="24"/>
              </w:rPr>
              <w:t>2</w:t>
            </w:r>
            <w:r w:rsidR="005A4FEE">
              <w:rPr>
                <w:rFonts w:ascii="Times New Roman" w:hAnsi="Times New Roman" w:cs="Times New Roman"/>
                <w:sz w:val="24"/>
                <w:szCs w:val="24"/>
              </w:rPr>
              <w:t>7,49</w:t>
            </w:r>
          </w:p>
        </w:tc>
      </w:tr>
      <w:tr w:rsidR="000A3A66" w:rsidRPr="00D71F14" w:rsidTr="00A5597F">
        <w:trPr>
          <w:trHeight w:val="25"/>
          <w:jc w:val="center"/>
        </w:trPr>
        <w:tc>
          <w:tcPr>
            <w:tcW w:w="0" w:type="auto"/>
          </w:tcPr>
          <w:p w:rsidR="000A3A66" w:rsidRPr="00D71F14" w:rsidRDefault="000A3A66" w:rsidP="004622E0">
            <w:pPr>
              <w:jc w:val="both"/>
              <w:rPr>
                <w:rFonts w:ascii="Times New Roman" w:hAnsi="Times New Roman" w:cs="Times New Roman"/>
                <w:sz w:val="24"/>
                <w:szCs w:val="24"/>
              </w:rPr>
            </w:pPr>
            <w:r>
              <w:rPr>
                <w:rFonts w:ascii="Times New Roman" w:hAnsi="Times New Roman" w:cs="Times New Roman"/>
                <w:sz w:val="24"/>
                <w:szCs w:val="24"/>
              </w:rPr>
              <w:t>1.5</w:t>
            </w:r>
          </w:p>
        </w:tc>
        <w:tc>
          <w:tcPr>
            <w:tcW w:w="8009" w:type="dxa"/>
          </w:tcPr>
          <w:p w:rsidR="000A3A66" w:rsidRPr="00D71F14" w:rsidRDefault="000A3A66" w:rsidP="004622E0">
            <w:pPr>
              <w:jc w:val="both"/>
              <w:rPr>
                <w:rFonts w:ascii="Times New Roman" w:hAnsi="Times New Roman" w:cs="Times New Roman"/>
                <w:sz w:val="24"/>
                <w:szCs w:val="24"/>
              </w:rPr>
            </w:pPr>
            <w:r w:rsidRPr="00D71F14">
              <w:rPr>
                <w:rFonts w:ascii="Times New Roman" w:hAnsi="Times New Roman" w:cs="Times New Roman"/>
                <w:sz w:val="24"/>
                <w:szCs w:val="24"/>
              </w:rPr>
              <w:t>Протяженность сетей</w:t>
            </w:r>
          </w:p>
        </w:tc>
        <w:tc>
          <w:tcPr>
            <w:tcW w:w="2254" w:type="dxa"/>
            <w:vAlign w:val="center"/>
          </w:tcPr>
          <w:p w:rsidR="000A3A66" w:rsidRPr="00AF7E59" w:rsidRDefault="000A3A66" w:rsidP="004622E0">
            <w:pPr>
              <w:jc w:val="center"/>
              <w:rPr>
                <w:rFonts w:ascii="Times New Roman" w:hAnsi="Times New Roman" w:cs="Times New Roman"/>
                <w:sz w:val="24"/>
                <w:szCs w:val="24"/>
                <w:vertAlign w:val="superscript"/>
              </w:rPr>
            </w:pPr>
            <w:r w:rsidRPr="00D71F14">
              <w:rPr>
                <w:rFonts w:ascii="Times New Roman" w:hAnsi="Times New Roman" w:cs="Times New Roman"/>
                <w:sz w:val="24"/>
                <w:szCs w:val="24"/>
              </w:rPr>
              <w:t>м</w:t>
            </w:r>
          </w:p>
        </w:tc>
        <w:tc>
          <w:tcPr>
            <w:tcW w:w="2460" w:type="dxa"/>
            <w:vAlign w:val="center"/>
          </w:tcPr>
          <w:p w:rsidR="000A3A66" w:rsidRPr="00385E8D" w:rsidRDefault="0059589D" w:rsidP="004622E0">
            <w:pPr>
              <w:jc w:val="center"/>
              <w:rPr>
                <w:rFonts w:ascii="Times New Roman" w:hAnsi="Times New Roman" w:cs="Times New Roman"/>
                <w:color w:val="FF0000"/>
                <w:sz w:val="24"/>
                <w:szCs w:val="24"/>
                <w:highlight w:val="yellow"/>
              </w:rPr>
            </w:pPr>
            <w:r w:rsidRPr="0059589D">
              <w:rPr>
                <w:rFonts w:ascii="Times New Roman" w:hAnsi="Times New Roman" w:cs="Times New Roman"/>
                <w:sz w:val="24"/>
                <w:szCs w:val="24"/>
              </w:rPr>
              <w:t>18500</w:t>
            </w:r>
          </w:p>
        </w:tc>
      </w:tr>
    </w:tbl>
    <w:p w:rsidR="001A04BF" w:rsidRDefault="001A04BF" w:rsidP="00257C27">
      <w:pPr>
        <w:keepNext/>
        <w:keepLines/>
        <w:spacing w:after="0"/>
        <w:contextualSpacing/>
        <w:jc w:val="both"/>
        <w:rPr>
          <w:rFonts w:ascii="Times New Roman" w:eastAsia="Times New Roman" w:hAnsi="Times New Roman" w:cs="Times New Roman"/>
          <w:bCs/>
          <w:sz w:val="28"/>
          <w:szCs w:val="28"/>
        </w:rPr>
      </w:pPr>
    </w:p>
    <w:p w:rsidR="00AD6127" w:rsidRDefault="00AD6127" w:rsidP="00C96078">
      <w:pPr>
        <w:keepNext/>
        <w:keepLines/>
        <w:spacing w:after="0"/>
        <w:ind w:firstLine="851"/>
        <w:contextualSpacing/>
        <w:jc w:val="both"/>
        <w:rPr>
          <w:rFonts w:ascii="Times New Roman" w:eastAsia="Times New Roman" w:hAnsi="Times New Roman" w:cs="Times New Roman"/>
          <w:bCs/>
          <w:sz w:val="28"/>
          <w:szCs w:val="28"/>
        </w:rPr>
      </w:pPr>
      <w:r w:rsidRPr="00AD6127">
        <w:rPr>
          <w:rFonts w:ascii="Times New Roman" w:eastAsia="Times New Roman" w:hAnsi="Times New Roman" w:cs="Times New Roman"/>
          <w:bCs/>
          <w:sz w:val="28"/>
          <w:szCs w:val="28"/>
        </w:rPr>
        <w:t>Большая часть водопроводных</w:t>
      </w:r>
      <w:r w:rsidR="00C96078">
        <w:rPr>
          <w:rFonts w:ascii="Times New Roman" w:eastAsia="Times New Roman" w:hAnsi="Times New Roman" w:cs="Times New Roman"/>
          <w:bCs/>
          <w:sz w:val="28"/>
          <w:szCs w:val="28"/>
        </w:rPr>
        <w:t xml:space="preserve"> сетей эксплуатируется 50</w:t>
      </w:r>
      <w:r w:rsidRPr="00AD6127">
        <w:rPr>
          <w:rFonts w:ascii="Times New Roman" w:eastAsia="Times New Roman" w:hAnsi="Times New Roman" w:cs="Times New Roman"/>
          <w:bCs/>
          <w:sz w:val="28"/>
          <w:szCs w:val="28"/>
        </w:rPr>
        <w:t xml:space="preserve"> лет или подходит к этому рубежу.  Требуется замена напорно-регулирующей арматуры, смотровых колодцев и других устройств.</w:t>
      </w:r>
    </w:p>
    <w:p w:rsidR="002A244D" w:rsidRPr="00915A9C" w:rsidRDefault="00FE6A2A" w:rsidP="00C96078">
      <w:pPr>
        <w:spacing w:after="0" w:line="240" w:lineRule="auto"/>
        <w:ind w:firstLine="851"/>
        <w:jc w:val="both"/>
        <w:rPr>
          <w:rFonts w:ascii="Times New Roman" w:hAnsi="Times New Roman" w:cs="Times New Roman"/>
          <w:sz w:val="28"/>
          <w:szCs w:val="28"/>
        </w:rPr>
      </w:pPr>
      <w:r w:rsidRPr="00915A9C">
        <w:rPr>
          <w:rFonts w:ascii="Times New Roman" w:hAnsi="Times New Roman" w:cs="Times New Roman"/>
          <w:sz w:val="28"/>
          <w:szCs w:val="28"/>
        </w:rPr>
        <w:t>П</w:t>
      </w:r>
      <w:r w:rsidR="002A244D" w:rsidRPr="00915A9C">
        <w:rPr>
          <w:rFonts w:ascii="Times New Roman" w:hAnsi="Times New Roman" w:cs="Times New Roman"/>
          <w:sz w:val="28"/>
          <w:szCs w:val="28"/>
        </w:rPr>
        <w:t xml:space="preserve">ожарные гидранты – </w:t>
      </w:r>
      <w:r w:rsidR="00C96078">
        <w:rPr>
          <w:rFonts w:ascii="Times New Roman" w:hAnsi="Times New Roman" w:cs="Times New Roman"/>
          <w:sz w:val="28"/>
          <w:szCs w:val="28"/>
        </w:rPr>
        <w:t>4</w:t>
      </w:r>
      <w:r w:rsidR="00310168">
        <w:rPr>
          <w:rFonts w:ascii="Times New Roman" w:hAnsi="Times New Roman" w:cs="Times New Roman"/>
          <w:sz w:val="28"/>
          <w:szCs w:val="28"/>
        </w:rPr>
        <w:t xml:space="preserve"> шт. </w:t>
      </w:r>
      <w:r w:rsidR="00915A9C" w:rsidRPr="00915A9C">
        <w:rPr>
          <w:rFonts w:ascii="Times New Roman" w:hAnsi="Times New Roman" w:cs="Times New Roman"/>
          <w:sz w:val="28"/>
          <w:szCs w:val="28"/>
        </w:rPr>
        <w:t>рабочие</w:t>
      </w:r>
      <w:r w:rsidR="00C96078">
        <w:rPr>
          <w:rFonts w:ascii="Times New Roman" w:hAnsi="Times New Roman" w:cs="Times New Roman"/>
          <w:sz w:val="28"/>
          <w:szCs w:val="28"/>
        </w:rPr>
        <w:t xml:space="preserve"> - 2</w:t>
      </w:r>
      <w:r w:rsidR="00AD6127" w:rsidRPr="00915A9C">
        <w:rPr>
          <w:rFonts w:ascii="Times New Roman" w:hAnsi="Times New Roman" w:cs="Times New Roman"/>
          <w:sz w:val="28"/>
          <w:szCs w:val="28"/>
        </w:rPr>
        <w:t>;</w:t>
      </w:r>
    </w:p>
    <w:p w:rsidR="00680FCC" w:rsidRPr="00915A9C" w:rsidRDefault="00FD6670" w:rsidP="00C96078">
      <w:pPr>
        <w:spacing w:after="0" w:line="240" w:lineRule="auto"/>
        <w:ind w:firstLine="851"/>
        <w:jc w:val="both"/>
        <w:rPr>
          <w:rFonts w:ascii="Times New Roman" w:hAnsi="Times New Roman" w:cs="Times New Roman"/>
          <w:sz w:val="28"/>
          <w:szCs w:val="28"/>
        </w:rPr>
      </w:pPr>
      <w:r w:rsidRPr="00915A9C">
        <w:rPr>
          <w:rFonts w:ascii="Times New Roman" w:hAnsi="Times New Roman" w:cs="Times New Roman"/>
          <w:sz w:val="28"/>
          <w:szCs w:val="28"/>
        </w:rPr>
        <w:t xml:space="preserve">Количество аварий в месяц – </w:t>
      </w:r>
      <w:r w:rsidR="00371374">
        <w:rPr>
          <w:rFonts w:ascii="Times New Roman" w:hAnsi="Times New Roman" w:cs="Times New Roman"/>
          <w:sz w:val="28"/>
          <w:szCs w:val="28"/>
        </w:rPr>
        <w:t>12</w:t>
      </w:r>
      <w:r w:rsidR="00A126EF" w:rsidRPr="00915A9C">
        <w:rPr>
          <w:rFonts w:ascii="Times New Roman" w:hAnsi="Times New Roman" w:cs="Times New Roman"/>
          <w:sz w:val="28"/>
          <w:szCs w:val="28"/>
        </w:rPr>
        <w:t xml:space="preserve"> шт</w:t>
      </w:r>
      <w:r w:rsidR="002A244D" w:rsidRPr="00915A9C">
        <w:rPr>
          <w:rFonts w:ascii="Times New Roman" w:hAnsi="Times New Roman" w:cs="Times New Roman"/>
          <w:sz w:val="28"/>
          <w:szCs w:val="28"/>
        </w:rPr>
        <w:t>.</w:t>
      </w:r>
      <w:r w:rsidR="00A126EF" w:rsidRPr="00915A9C">
        <w:rPr>
          <w:rFonts w:ascii="Times New Roman" w:hAnsi="Times New Roman" w:cs="Times New Roman"/>
          <w:sz w:val="28"/>
          <w:szCs w:val="28"/>
        </w:rPr>
        <w:t>;</w:t>
      </w:r>
      <w:r w:rsidR="00680FCC" w:rsidRPr="00915A9C">
        <w:rPr>
          <w:rFonts w:ascii="Times New Roman" w:hAnsi="Times New Roman" w:cs="Times New Roman"/>
          <w:sz w:val="28"/>
          <w:szCs w:val="28"/>
        </w:rPr>
        <w:t xml:space="preserve">  </w:t>
      </w:r>
    </w:p>
    <w:p w:rsidR="00680FCC" w:rsidRPr="00915A9C" w:rsidRDefault="00680FCC" w:rsidP="00C96078">
      <w:pPr>
        <w:spacing w:after="0" w:line="240" w:lineRule="auto"/>
        <w:ind w:firstLine="851"/>
        <w:jc w:val="both"/>
        <w:rPr>
          <w:rFonts w:ascii="Times New Roman" w:hAnsi="Times New Roman" w:cs="Times New Roman"/>
          <w:sz w:val="28"/>
          <w:szCs w:val="28"/>
        </w:rPr>
      </w:pPr>
      <w:r w:rsidRPr="00915A9C">
        <w:rPr>
          <w:rFonts w:ascii="Times New Roman" w:hAnsi="Times New Roman" w:cs="Times New Roman"/>
          <w:sz w:val="28"/>
          <w:szCs w:val="28"/>
        </w:rPr>
        <w:t>Аварийность сетей</w:t>
      </w:r>
      <w:r w:rsidR="007903BC" w:rsidRPr="00915A9C">
        <w:rPr>
          <w:rFonts w:ascii="Times New Roman" w:hAnsi="Times New Roman" w:cs="Times New Roman"/>
          <w:sz w:val="28"/>
          <w:szCs w:val="28"/>
        </w:rPr>
        <w:t xml:space="preserve"> водоснабжения </w:t>
      </w:r>
      <w:r w:rsidR="00915A9C" w:rsidRPr="00915A9C">
        <w:rPr>
          <w:rFonts w:ascii="Times New Roman" w:hAnsi="Times New Roman" w:cs="Times New Roman"/>
          <w:sz w:val="28"/>
          <w:szCs w:val="28"/>
        </w:rPr>
        <w:t>составляет – 2,21</w:t>
      </w:r>
      <w:r w:rsidR="007903BC" w:rsidRPr="00915A9C">
        <w:rPr>
          <w:rFonts w:ascii="Times New Roman" w:hAnsi="Times New Roman" w:cs="Times New Roman"/>
          <w:sz w:val="28"/>
          <w:szCs w:val="28"/>
        </w:rPr>
        <w:t xml:space="preserve"> </w:t>
      </w:r>
      <w:proofErr w:type="spellStart"/>
      <w:r w:rsidRPr="00915A9C">
        <w:rPr>
          <w:rFonts w:ascii="Times New Roman" w:hAnsi="Times New Roman" w:cs="Times New Roman"/>
          <w:sz w:val="28"/>
          <w:szCs w:val="28"/>
        </w:rPr>
        <w:t>ед</w:t>
      </w:r>
      <w:proofErr w:type="spellEnd"/>
      <w:r w:rsidRPr="00915A9C">
        <w:rPr>
          <w:rFonts w:ascii="Times New Roman" w:hAnsi="Times New Roman" w:cs="Times New Roman"/>
          <w:sz w:val="28"/>
          <w:szCs w:val="28"/>
        </w:rPr>
        <w:t>/км.</w:t>
      </w:r>
    </w:p>
    <w:p w:rsidR="00263816" w:rsidRPr="00930454" w:rsidRDefault="00680FCC" w:rsidP="00D63851">
      <w:pPr>
        <w:spacing w:after="0" w:line="240" w:lineRule="auto"/>
        <w:ind w:firstLine="851"/>
        <w:jc w:val="both"/>
        <w:rPr>
          <w:rFonts w:ascii="Times New Roman" w:hAnsi="Times New Roman" w:cs="Times New Roman"/>
          <w:sz w:val="28"/>
          <w:szCs w:val="28"/>
        </w:rPr>
      </w:pPr>
      <w:r w:rsidRPr="00915A9C">
        <w:rPr>
          <w:rFonts w:ascii="Times New Roman" w:hAnsi="Times New Roman" w:cs="Times New Roman"/>
          <w:sz w:val="28"/>
          <w:szCs w:val="28"/>
        </w:rPr>
        <w:t xml:space="preserve">Общий износ сетей и сооружений </w:t>
      </w:r>
      <w:r w:rsidR="00AD6127" w:rsidRPr="00915A9C">
        <w:rPr>
          <w:rFonts w:ascii="Times New Roman" w:hAnsi="Times New Roman" w:cs="Times New Roman"/>
          <w:sz w:val="28"/>
          <w:szCs w:val="28"/>
        </w:rPr>
        <w:t>составляет -</w:t>
      </w:r>
      <w:r w:rsidRPr="00915A9C">
        <w:rPr>
          <w:rFonts w:ascii="Times New Roman" w:hAnsi="Times New Roman" w:cs="Times New Roman"/>
          <w:sz w:val="28"/>
          <w:szCs w:val="28"/>
        </w:rPr>
        <w:t xml:space="preserve"> </w:t>
      </w:r>
      <w:r w:rsidR="00915A9C" w:rsidRPr="00915A9C">
        <w:rPr>
          <w:rFonts w:ascii="Times New Roman" w:hAnsi="Times New Roman" w:cs="Times New Roman"/>
          <w:sz w:val="28"/>
          <w:szCs w:val="28"/>
        </w:rPr>
        <w:t xml:space="preserve">указано в </w:t>
      </w:r>
      <w:r w:rsidR="00915A9C" w:rsidRPr="00665A62">
        <w:rPr>
          <w:rFonts w:ascii="Times New Roman" w:hAnsi="Times New Roman" w:cs="Times New Roman"/>
          <w:sz w:val="28"/>
          <w:szCs w:val="28"/>
        </w:rPr>
        <w:t>таблице 3</w:t>
      </w:r>
      <w:r w:rsidRPr="00665A62">
        <w:rPr>
          <w:rFonts w:ascii="Times New Roman" w:hAnsi="Times New Roman" w:cs="Times New Roman"/>
          <w:sz w:val="28"/>
          <w:szCs w:val="28"/>
        </w:rPr>
        <w:t>.</w:t>
      </w:r>
    </w:p>
    <w:p w:rsidR="00157FA7" w:rsidRPr="00C96078" w:rsidRDefault="00860229" w:rsidP="00C96078">
      <w:pPr>
        <w:pStyle w:val="3"/>
        <w:rPr>
          <w:sz w:val="28"/>
          <w:szCs w:val="28"/>
        </w:rPr>
      </w:pPr>
      <w:bookmarkStart w:id="22" w:name="_Toc47524126"/>
      <w:bookmarkStart w:id="23" w:name="_Toc47524464"/>
      <w:bookmarkStart w:id="24" w:name="_Toc47524547"/>
      <w:r w:rsidRPr="00C96078">
        <w:rPr>
          <w:sz w:val="28"/>
          <w:szCs w:val="28"/>
        </w:rPr>
        <w:t>1.1.2 Территории</w:t>
      </w:r>
      <w:r w:rsidR="00157FA7" w:rsidRPr="00C96078">
        <w:rPr>
          <w:sz w:val="28"/>
          <w:szCs w:val="28"/>
        </w:rPr>
        <w:t>, не охваченные централизованн</w:t>
      </w:r>
      <w:r w:rsidR="009932C0" w:rsidRPr="00C96078">
        <w:rPr>
          <w:sz w:val="28"/>
          <w:szCs w:val="28"/>
        </w:rPr>
        <w:t>ой</w:t>
      </w:r>
      <w:r w:rsidR="00157FA7" w:rsidRPr="00C96078">
        <w:rPr>
          <w:sz w:val="28"/>
          <w:szCs w:val="28"/>
        </w:rPr>
        <w:t xml:space="preserve"> систем</w:t>
      </w:r>
      <w:r w:rsidR="009932C0" w:rsidRPr="00C96078">
        <w:rPr>
          <w:sz w:val="28"/>
          <w:szCs w:val="28"/>
        </w:rPr>
        <w:t>ой</w:t>
      </w:r>
      <w:r w:rsidR="00157FA7" w:rsidRPr="00C96078">
        <w:rPr>
          <w:sz w:val="28"/>
          <w:szCs w:val="28"/>
        </w:rPr>
        <w:t xml:space="preserve"> водоснабжения.</w:t>
      </w:r>
      <w:bookmarkEnd w:id="22"/>
      <w:bookmarkEnd w:id="23"/>
      <w:bookmarkEnd w:id="24"/>
    </w:p>
    <w:p w:rsidR="005A5D54" w:rsidRPr="00EE55C9" w:rsidRDefault="008365A1" w:rsidP="00EE55C9">
      <w:pPr>
        <w:widowControl w:val="0"/>
        <w:autoSpaceDE w:val="0"/>
        <w:autoSpaceDN w:val="0"/>
        <w:adjustRightInd w:val="0"/>
        <w:spacing w:after="0"/>
        <w:ind w:right="129"/>
        <w:jc w:val="both"/>
        <w:rPr>
          <w:rFonts w:ascii="Times New Roman" w:hAnsi="Times New Roman"/>
          <w:bCs/>
          <w:sz w:val="28"/>
          <w:szCs w:val="28"/>
        </w:rPr>
      </w:pPr>
      <w:r w:rsidRPr="008365A1">
        <w:rPr>
          <w:rFonts w:ascii="Times New Roman" w:hAnsi="Times New Roman"/>
          <w:bCs/>
          <w:sz w:val="28"/>
          <w:szCs w:val="28"/>
        </w:rPr>
        <w:t xml:space="preserve">Территории, не </w:t>
      </w:r>
      <w:r w:rsidR="00860229" w:rsidRPr="008365A1">
        <w:rPr>
          <w:rFonts w:ascii="Times New Roman" w:hAnsi="Times New Roman"/>
          <w:bCs/>
          <w:sz w:val="28"/>
          <w:szCs w:val="28"/>
        </w:rPr>
        <w:t>охваченные централизованной</w:t>
      </w:r>
      <w:r w:rsidRPr="008365A1">
        <w:rPr>
          <w:rFonts w:ascii="Times New Roman" w:hAnsi="Times New Roman"/>
          <w:bCs/>
          <w:sz w:val="28"/>
          <w:szCs w:val="28"/>
        </w:rPr>
        <w:t xml:space="preserve"> системой водоснабжения</w:t>
      </w:r>
      <w:r>
        <w:rPr>
          <w:rFonts w:ascii="Times New Roman" w:hAnsi="Times New Roman"/>
          <w:bCs/>
          <w:sz w:val="28"/>
          <w:szCs w:val="28"/>
        </w:rPr>
        <w:t xml:space="preserve"> в сельском поселении </w:t>
      </w:r>
      <w:r w:rsidR="00A5597F">
        <w:rPr>
          <w:rFonts w:ascii="Times New Roman" w:hAnsi="Times New Roman"/>
          <w:bCs/>
          <w:sz w:val="28"/>
          <w:szCs w:val="28"/>
        </w:rPr>
        <w:t>Шордаково,</w:t>
      </w:r>
      <w:r w:rsidR="00C96078">
        <w:rPr>
          <w:rFonts w:ascii="Times New Roman" w:hAnsi="Times New Roman"/>
          <w:bCs/>
          <w:sz w:val="28"/>
          <w:szCs w:val="28"/>
        </w:rPr>
        <w:t xml:space="preserve"> </w:t>
      </w:r>
      <w:r w:rsidR="00C96078" w:rsidRPr="00A5597F">
        <w:rPr>
          <w:rFonts w:ascii="Times New Roman" w:hAnsi="Times New Roman"/>
          <w:bCs/>
          <w:sz w:val="28"/>
          <w:szCs w:val="28"/>
        </w:rPr>
        <w:t>имеются</w:t>
      </w:r>
      <w:r w:rsidR="00915A9C" w:rsidRPr="00A5597F">
        <w:rPr>
          <w:rFonts w:ascii="Times New Roman" w:hAnsi="Times New Roman"/>
          <w:bCs/>
          <w:sz w:val="28"/>
          <w:szCs w:val="28"/>
        </w:rPr>
        <w:t>.</w:t>
      </w:r>
    </w:p>
    <w:p w:rsidR="00157FA7" w:rsidRPr="00C96078" w:rsidRDefault="00C96078" w:rsidP="0094466A">
      <w:pPr>
        <w:pStyle w:val="3"/>
        <w:spacing w:before="0"/>
        <w:rPr>
          <w:sz w:val="28"/>
          <w:szCs w:val="28"/>
        </w:rPr>
      </w:pPr>
      <w:bookmarkStart w:id="25" w:name="_Toc47524127"/>
      <w:bookmarkStart w:id="26" w:name="_Toc47524465"/>
      <w:bookmarkStart w:id="27" w:name="_Toc47524548"/>
      <w:r>
        <w:rPr>
          <w:sz w:val="28"/>
          <w:szCs w:val="28"/>
        </w:rPr>
        <w:t xml:space="preserve">1.1.3 </w:t>
      </w:r>
      <w:r w:rsidR="00157FA7" w:rsidRPr="00C96078">
        <w:rPr>
          <w:sz w:val="28"/>
          <w:szCs w:val="28"/>
        </w:rPr>
        <w:t>Технологические зоны водоснабжения, зоны централизованного и нецентрализованного водоснабжения, перечень централизованных систем водоснабжения.</w:t>
      </w:r>
      <w:bookmarkEnd w:id="25"/>
      <w:bookmarkEnd w:id="26"/>
      <w:bookmarkEnd w:id="27"/>
    </w:p>
    <w:p w:rsidR="0094466A" w:rsidRPr="0094466A" w:rsidRDefault="0094466A" w:rsidP="0094466A">
      <w:pPr>
        <w:autoSpaceDE w:val="0"/>
        <w:autoSpaceDN w:val="0"/>
        <w:adjustRightInd w:val="0"/>
        <w:spacing w:after="0" w:line="240" w:lineRule="auto"/>
        <w:ind w:firstLine="709"/>
        <w:contextualSpacing/>
        <w:jc w:val="both"/>
        <w:rPr>
          <w:rFonts w:ascii="Times New Roman" w:hAnsi="Times New Roman"/>
          <w:sz w:val="28"/>
          <w:szCs w:val="28"/>
        </w:rPr>
      </w:pPr>
      <w:r w:rsidRPr="0094466A">
        <w:rPr>
          <w:rFonts w:ascii="Times New Roman" w:hAnsi="Times New Roman"/>
          <w:sz w:val="28"/>
          <w:szCs w:val="28"/>
        </w:rPr>
        <w:t xml:space="preserve">Федеральный закон от 7 декабря 2011 г. № 416-ФЗ «О водоснабжении и водоотведении» и постановление правительства РФ от 05.09.2013 года №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вводят новые понятия в сфере водоснабжения и водоотведения: </w:t>
      </w:r>
    </w:p>
    <w:p w:rsidR="0094466A" w:rsidRPr="0094466A" w:rsidRDefault="0094466A" w:rsidP="0094466A">
      <w:pPr>
        <w:autoSpaceDE w:val="0"/>
        <w:autoSpaceDN w:val="0"/>
        <w:adjustRightInd w:val="0"/>
        <w:spacing w:after="0" w:line="240" w:lineRule="auto"/>
        <w:ind w:firstLine="709"/>
        <w:contextualSpacing/>
        <w:jc w:val="both"/>
        <w:rPr>
          <w:rFonts w:ascii="Times New Roman" w:hAnsi="Times New Roman"/>
          <w:sz w:val="28"/>
          <w:szCs w:val="28"/>
        </w:rPr>
      </w:pPr>
      <w:r w:rsidRPr="0094466A">
        <w:rPr>
          <w:rFonts w:ascii="Times New Roman" w:hAnsi="Times New Roman"/>
          <w:sz w:val="28"/>
          <w:szCs w:val="28"/>
        </w:rPr>
        <w:t>•</w:t>
      </w:r>
      <w:r w:rsidRPr="0094466A">
        <w:rPr>
          <w:rFonts w:ascii="Times New Roman" w:hAnsi="Times New Roman"/>
          <w:sz w:val="28"/>
          <w:szCs w:val="28"/>
        </w:rPr>
        <w:tab/>
        <w:t xml:space="preserve">«технологическая зона водоснабжения» - часть водопроводной сети, принадлежащей организации, </w:t>
      </w:r>
      <w:r w:rsidR="00DB508A" w:rsidRPr="0094466A">
        <w:rPr>
          <w:rFonts w:ascii="Times New Roman" w:hAnsi="Times New Roman"/>
          <w:sz w:val="28"/>
          <w:szCs w:val="28"/>
        </w:rPr>
        <w:t>осуществляющей</w:t>
      </w:r>
      <w:r w:rsidRPr="0094466A">
        <w:rPr>
          <w:rFonts w:ascii="Times New Roman" w:hAnsi="Times New Roman"/>
          <w:sz w:val="28"/>
          <w:szCs w:val="28"/>
        </w:rPr>
        <w:t xml:space="preserve">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 </w:t>
      </w:r>
    </w:p>
    <w:p w:rsidR="0094466A" w:rsidRPr="0094466A" w:rsidRDefault="0094466A" w:rsidP="0094466A">
      <w:pPr>
        <w:autoSpaceDE w:val="0"/>
        <w:autoSpaceDN w:val="0"/>
        <w:adjustRightInd w:val="0"/>
        <w:spacing w:after="0" w:line="240" w:lineRule="auto"/>
        <w:ind w:firstLine="709"/>
        <w:contextualSpacing/>
        <w:jc w:val="both"/>
        <w:rPr>
          <w:rFonts w:ascii="Times New Roman" w:hAnsi="Times New Roman"/>
          <w:sz w:val="28"/>
          <w:szCs w:val="28"/>
        </w:rPr>
      </w:pPr>
      <w:r w:rsidRPr="0094466A">
        <w:rPr>
          <w:rFonts w:ascii="Times New Roman" w:hAnsi="Times New Roman"/>
          <w:sz w:val="28"/>
          <w:szCs w:val="28"/>
        </w:rPr>
        <w:t>•</w:t>
      </w:r>
      <w:r w:rsidRPr="0094466A">
        <w:rPr>
          <w:rFonts w:ascii="Times New Roman" w:hAnsi="Times New Roman"/>
          <w:sz w:val="28"/>
          <w:szCs w:val="28"/>
        </w:rPr>
        <w:tab/>
        <w:t xml:space="preserve">«централизованная система холодного водоснабжения» - комплекс технологически связанных между собой </w:t>
      </w:r>
      <w:r w:rsidR="00DB508A" w:rsidRPr="0094466A">
        <w:rPr>
          <w:rFonts w:ascii="Times New Roman" w:hAnsi="Times New Roman"/>
          <w:sz w:val="28"/>
          <w:szCs w:val="28"/>
        </w:rPr>
        <w:t>инженерных</w:t>
      </w:r>
      <w:r w:rsidRPr="0094466A">
        <w:rPr>
          <w:rFonts w:ascii="Times New Roman" w:hAnsi="Times New Roman"/>
          <w:sz w:val="28"/>
          <w:szCs w:val="28"/>
        </w:rPr>
        <w:t xml:space="preserve"> сооружений, предназначенных для водоподготовки, транспортировки и подачи питьевой и (или) технической воды абонентам; </w:t>
      </w:r>
    </w:p>
    <w:p w:rsidR="0094466A" w:rsidRPr="0094466A" w:rsidRDefault="0094466A" w:rsidP="0094466A">
      <w:pPr>
        <w:autoSpaceDE w:val="0"/>
        <w:autoSpaceDN w:val="0"/>
        <w:adjustRightInd w:val="0"/>
        <w:spacing w:after="0" w:line="240" w:lineRule="auto"/>
        <w:ind w:firstLine="709"/>
        <w:contextualSpacing/>
        <w:jc w:val="both"/>
        <w:rPr>
          <w:rFonts w:ascii="Times New Roman" w:hAnsi="Times New Roman"/>
          <w:sz w:val="28"/>
          <w:szCs w:val="28"/>
        </w:rPr>
      </w:pPr>
      <w:r w:rsidRPr="0094466A">
        <w:rPr>
          <w:rFonts w:ascii="Times New Roman" w:hAnsi="Times New Roman"/>
          <w:sz w:val="28"/>
          <w:szCs w:val="28"/>
        </w:rPr>
        <w:t>•</w:t>
      </w:r>
      <w:r w:rsidRPr="0094466A">
        <w:rPr>
          <w:rFonts w:ascii="Times New Roman" w:hAnsi="Times New Roman"/>
          <w:sz w:val="28"/>
          <w:szCs w:val="28"/>
        </w:rPr>
        <w:tab/>
        <w:t xml:space="preserve">«нецентрализованная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 </w:t>
      </w:r>
    </w:p>
    <w:p w:rsidR="00881B4E" w:rsidRPr="0094466A" w:rsidRDefault="0094466A" w:rsidP="0094466A">
      <w:pPr>
        <w:autoSpaceDE w:val="0"/>
        <w:autoSpaceDN w:val="0"/>
        <w:adjustRightInd w:val="0"/>
        <w:spacing w:after="0" w:line="240" w:lineRule="auto"/>
        <w:ind w:firstLine="709"/>
        <w:contextualSpacing/>
        <w:jc w:val="both"/>
        <w:rPr>
          <w:rFonts w:ascii="Times New Roman" w:hAnsi="Times New Roman"/>
          <w:sz w:val="28"/>
          <w:szCs w:val="28"/>
        </w:rPr>
      </w:pPr>
      <w:r w:rsidRPr="0094466A">
        <w:rPr>
          <w:rFonts w:ascii="Times New Roman" w:hAnsi="Times New Roman"/>
          <w:sz w:val="28"/>
          <w:szCs w:val="28"/>
        </w:rPr>
        <w:t>Исходя из определения технологической зоны водоснабжения, в централизованной системе водоснабжения сельского поселения Шордаково одна технологическая зона.  Зона водоснабжения сельского поселения Шордаково охватывает административные, социально-культурные, образовательные учреждения, магазины, кафе, а также частный сектор.</w:t>
      </w:r>
    </w:p>
    <w:p w:rsidR="00E03205" w:rsidRPr="00C96078" w:rsidRDefault="00C96078" w:rsidP="0094466A">
      <w:pPr>
        <w:pStyle w:val="3"/>
        <w:spacing w:before="0"/>
        <w:rPr>
          <w:sz w:val="28"/>
          <w:szCs w:val="28"/>
        </w:rPr>
      </w:pPr>
      <w:bookmarkStart w:id="28" w:name="_Toc47524128"/>
      <w:bookmarkStart w:id="29" w:name="_Toc47524466"/>
      <w:bookmarkStart w:id="30" w:name="_Toc47524549"/>
      <w:r>
        <w:rPr>
          <w:sz w:val="28"/>
          <w:szCs w:val="28"/>
        </w:rPr>
        <w:lastRenderedPageBreak/>
        <w:t xml:space="preserve">1.1.4 </w:t>
      </w:r>
      <w:r w:rsidR="00E03205" w:rsidRPr="00C96078">
        <w:rPr>
          <w:sz w:val="28"/>
          <w:szCs w:val="28"/>
        </w:rPr>
        <w:t>Результаты технического обследования централизованных систем водоснабжения.</w:t>
      </w:r>
      <w:bookmarkEnd w:id="28"/>
      <w:bookmarkEnd w:id="29"/>
      <w:bookmarkEnd w:id="30"/>
    </w:p>
    <w:p w:rsidR="00C33FC2" w:rsidRDefault="00C33FC2" w:rsidP="0094466A">
      <w:pPr>
        <w:spacing w:after="0"/>
        <w:ind w:firstLine="851"/>
        <w:rPr>
          <w:rFonts w:ascii="Times New Roman" w:hAnsi="Times New Roman" w:cs="Times New Roman"/>
          <w:sz w:val="28"/>
          <w:szCs w:val="28"/>
        </w:rPr>
      </w:pPr>
      <w:r w:rsidRPr="00C33FC2">
        <w:rPr>
          <w:rFonts w:ascii="Times New Roman" w:hAnsi="Times New Roman" w:cs="Times New Roman"/>
          <w:sz w:val="28"/>
          <w:szCs w:val="28"/>
        </w:rPr>
        <w:t>Существующие источники водоснабжения введен</w:t>
      </w:r>
      <w:r>
        <w:rPr>
          <w:rFonts w:ascii="Times New Roman" w:hAnsi="Times New Roman" w:cs="Times New Roman"/>
          <w:sz w:val="28"/>
          <w:szCs w:val="28"/>
        </w:rPr>
        <w:t>ы в эксплуатацию в период с 1970 года</w:t>
      </w:r>
      <w:r w:rsidRPr="00C33FC2">
        <w:rPr>
          <w:rFonts w:ascii="Times New Roman" w:hAnsi="Times New Roman" w:cs="Times New Roman"/>
          <w:sz w:val="28"/>
          <w:szCs w:val="28"/>
        </w:rPr>
        <w:t>, структура водоснабжения сельского поселения Шордаково, представляет собой: 2 родника</w:t>
      </w:r>
      <w:r>
        <w:rPr>
          <w:rFonts w:ascii="Times New Roman" w:hAnsi="Times New Roman" w:cs="Times New Roman"/>
          <w:sz w:val="28"/>
          <w:szCs w:val="28"/>
        </w:rPr>
        <w:t xml:space="preserve"> №№ 855(по кадастру 704), 879, </w:t>
      </w:r>
      <w:r w:rsidRPr="00C33FC2">
        <w:rPr>
          <w:rFonts w:ascii="Times New Roman" w:hAnsi="Times New Roman" w:cs="Times New Roman"/>
          <w:sz w:val="28"/>
          <w:szCs w:val="28"/>
        </w:rPr>
        <w:t>3 резервуара V=280 м³, 150 м³ и резервуар V= 200 м³ не действующий.</w:t>
      </w:r>
    </w:p>
    <w:p w:rsidR="00606F8A" w:rsidRPr="00606F8A" w:rsidRDefault="00606F8A" w:rsidP="00606F8A">
      <w:pPr>
        <w:rPr>
          <w:rFonts w:ascii="Times New Roman" w:hAnsi="Times New Roman" w:cs="Times New Roman"/>
          <w:b/>
          <w:sz w:val="28"/>
          <w:szCs w:val="28"/>
        </w:rPr>
      </w:pPr>
      <w:r w:rsidRPr="00606F8A">
        <w:rPr>
          <w:rFonts w:ascii="Times New Roman" w:hAnsi="Times New Roman" w:cs="Times New Roman"/>
          <w:b/>
          <w:sz w:val="28"/>
          <w:szCs w:val="28"/>
        </w:rPr>
        <w:t xml:space="preserve">А) Состояние существующих источников водоснабжения и водозаборных сооружений. </w:t>
      </w:r>
    </w:p>
    <w:p w:rsidR="00C33FC2" w:rsidRPr="008B30D7" w:rsidRDefault="00C33FC2" w:rsidP="006D22AF">
      <w:pPr>
        <w:ind w:firstLine="851"/>
        <w:jc w:val="both"/>
        <w:rPr>
          <w:rFonts w:ascii="Times New Roman" w:hAnsi="Times New Roman" w:cs="Times New Roman"/>
          <w:sz w:val="28"/>
          <w:szCs w:val="28"/>
          <w:u w:val="single"/>
        </w:rPr>
      </w:pPr>
      <w:r w:rsidRPr="008B30D7">
        <w:rPr>
          <w:rFonts w:ascii="Times New Roman" w:hAnsi="Times New Roman" w:cs="Times New Roman"/>
          <w:sz w:val="28"/>
          <w:szCs w:val="28"/>
          <w:u w:val="single"/>
        </w:rPr>
        <w:t>Родник № 855 (по кадастру 704):</w:t>
      </w:r>
    </w:p>
    <w:p w:rsidR="00C33FC2" w:rsidRPr="008B30D7" w:rsidRDefault="00C33FC2" w:rsidP="006D22AF">
      <w:pPr>
        <w:ind w:firstLine="851"/>
        <w:jc w:val="both"/>
        <w:rPr>
          <w:rFonts w:ascii="Times New Roman" w:hAnsi="Times New Roman" w:cs="Times New Roman"/>
          <w:sz w:val="28"/>
          <w:szCs w:val="28"/>
        </w:rPr>
      </w:pPr>
      <w:r w:rsidRPr="00C33FC2">
        <w:rPr>
          <w:rFonts w:ascii="Times New Roman" w:hAnsi="Times New Roman" w:cs="Times New Roman"/>
          <w:sz w:val="28"/>
          <w:szCs w:val="28"/>
        </w:rPr>
        <w:t>Забор воды нисходящего ключа осуществляется через отверстия в стенах каптажной камеры. Камера обеспечивается накоплением воды, необходимой для хозяйственно-бытовых нужд. Для увеличен</w:t>
      </w:r>
      <w:r w:rsidR="00223E96">
        <w:rPr>
          <w:rFonts w:ascii="Times New Roman" w:hAnsi="Times New Roman" w:cs="Times New Roman"/>
          <w:sz w:val="28"/>
          <w:szCs w:val="28"/>
        </w:rPr>
        <w:t>ия водоприемной поверхности кап</w:t>
      </w:r>
      <w:r w:rsidRPr="00C33FC2">
        <w:rPr>
          <w:rFonts w:ascii="Times New Roman" w:hAnsi="Times New Roman" w:cs="Times New Roman"/>
          <w:sz w:val="28"/>
          <w:szCs w:val="28"/>
        </w:rPr>
        <w:t xml:space="preserve">тажа, выполнено в виде горизонтального водозабора, из железобетонных труб.  </w:t>
      </w:r>
      <w:r w:rsidR="00223E96">
        <w:rPr>
          <w:rFonts w:ascii="Times New Roman" w:hAnsi="Times New Roman" w:cs="Times New Roman"/>
          <w:sz w:val="28"/>
          <w:szCs w:val="28"/>
        </w:rPr>
        <w:t>Водозабор от загрязнения поверх</w:t>
      </w:r>
      <w:r w:rsidRPr="00C33FC2">
        <w:rPr>
          <w:rFonts w:ascii="Times New Roman" w:hAnsi="Times New Roman" w:cs="Times New Roman"/>
          <w:sz w:val="28"/>
          <w:szCs w:val="28"/>
        </w:rPr>
        <w:t>ностными стоками защищен глиняной подушкой. Во избежание вымывания водо</w:t>
      </w:r>
      <w:r w:rsidR="00223E96">
        <w:rPr>
          <w:rFonts w:ascii="Times New Roman" w:hAnsi="Times New Roman" w:cs="Times New Roman"/>
          <w:sz w:val="28"/>
          <w:szCs w:val="28"/>
        </w:rPr>
        <w:t>й частиц грунта, водозабор обсы</w:t>
      </w:r>
      <w:r w:rsidRPr="00C33FC2">
        <w:rPr>
          <w:rFonts w:ascii="Times New Roman" w:hAnsi="Times New Roman" w:cs="Times New Roman"/>
          <w:sz w:val="28"/>
          <w:szCs w:val="28"/>
        </w:rPr>
        <w:t>пан фильтрующей песчано-гравийной загрузкой. Чтобы вода не переливалась, из каптажной камеры установлена переливная труба 130 мм.  На конце переливной трубы установлена водоприемная</w:t>
      </w:r>
      <w:r w:rsidR="00223E96">
        <w:rPr>
          <w:rFonts w:ascii="Times New Roman" w:hAnsi="Times New Roman" w:cs="Times New Roman"/>
          <w:sz w:val="28"/>
          <w:szCs w:val="28"/>
        </w:rPr>
        <w:t xml:space="preserve"> воронка.  Для освобождения род</w:t>
      </w:r>
      <w:r w:rsidRPr="00C33FC2">
        <w:rPr>
          <w:rFonts w:ascii="Times New Roman" w:hAnsi="Times New Roman" w:cs="Times New Roman"/>
          <w:sz w:val="28"/>
          <w:szCs w:val="28"/>
        </w:rPr>
        <w:t>никовой воды от взвесей накопительную камеру перегораживают, устраивая два отделения, во</w:t>
      </w:r>
      <w:r w:rsidR="00223E96">
        <w:rPr>
          <w:rFonts w:ascii="Times New Roman" w:hAnsi="Times New Roman" w:cs="Times New Roman"/>
          <w:sz w:val="28"/>
          <w:szCs w:val="28"/>
        </w:rPr>
        <w:t>да поступает с накопительной ёмкости по трубе Ø</w:t>
      </w:r>
      <w:r w:rsidRPr="00C33FC2">
        <w:rPr>
          <w:rFonts w:ascii="Times New Roman" w:hAnsi="Times New Roman" w:cs="Times New Roman"/>
          <w:sz w:val="28"/>
          <w:szCs w:val="28"/>
        </w:rPr>
        <w:t xml:space="preserve">100 в резервуар V=280 м³, а затем питьевая вода с помощью двух насосов ЦНСГ 38-110, находящихся в насосной станции, поступает в водопроводную сеть и к потребителю. Здание насосной станции представляет собой капитальное здание размером 6х12 м, крыша шиферная, в которой находится два насоса ЦНСГ 38-110. Накопитель каптажной камеры перекрыт железобетонной плитой, а вокруг устроена </w:t>
      </w:r>
      <w:r w:rsidR="00223E96" w:rsidRPr="008B30D7">
        <w:rPr>
          <w:rFonts w:ascii="Times New Roman" w:hAnsi="Times New Roman" w:cs="Times New Roman"/>
          <w:sz w:val="28"/>
          <w:szCs w:val="28"/>
        </w:rPr>
        <w:t xml:space="preserve">бетонная </w:t>
      </w:r>
      <w:r w:rsidRPr="008B30D7">
        <w:rPr>
          <w:rFonts w:ascii="Times New Roman" w:hAnsi="Times New Roman" w:cs="Times New Roman"/>
          <w:sz w:val="28"/>
          <w:szCs w:val="28"/>
        </w:rPr>
        <w:t>отмостка. Камеру утепляют на зимний период с устройством вытяжной трубы, на конце которой устанавливают колпак. Горловину камеры закрывают съемной крышкой, территория вокруг ограждена на 70%. Камеру периодически следует осматривать, очищать и дезинфицировать.</w:t>
      </w:r>
    </w:p>
    <w:p w:rsidR="00C33FC2" w:rsidRPr="008B30D7" w:rsidRDefault="00C33FC2" w:rsidP="006D22AF">
      <w:pPr>
        <w:ind w:firstLine="851"/>
        <w:jc w:val="both"/>
        <w:rPr>
          <w:rFonts w:ascii="Times New Roman" w:hAnsi="Times New Roman" w:cs="Times New Roman"/>
          <w:sz w:val="28"/>
          <w:szCs w:val="28"/>
          <w:u w:val="single"/>
        </w:rPr>
      </w:pPr>
      <w:r w:rsidRPr="008B30D7">
        <w:rPr>
          <w:rFonts w:ascii="Times New Roman" w:hAnsi="Times New Roman" w:cs="Times New Roman"/>
          <w:sz w:val="28"/>
          <w:szCs w:val="28"/>
          <w:u w:val="single"/>
        </w:rPr>
        <w:t>Родник № 879:</w:t>
      </w:r>
    </w:p>
    <w:p w:rsidR="00C843C8" w:rsidRDefault="00C33FC2" w:rsidP="006D22AF">
      <w:pPr>
        <w:spacing w:after="0"/>
        <w:ind w:firstLine="851"/>
        <w:jc w:val="both"/>
        <w:rPr>
          <w:rFonts w:ascii="Times New Roman" w:hAnsi="Times New Roman" w:cs="Times New Roman"/>
          <w:sz w:val="28"/>
          <w:szCs w:val="28"/>
        </w:rPr>
      </w:pPr>
      <w:r w:rsidRPr="00C33FC2">
        <w:rPr>
          <w:rFonts w:ascii="Times New Roman" w:hAnsi="Times New Roman" w:cs="Times New Roman"/>
          <w:sz w:val="28"/>
          <w:szCs w:val="28"/>
        </w:rPr>
        <w:t>Забор воды нисходящего ключа осуществляется через отверстия в стенах каптажной камеры. Камера обеспечивается накоплением воды, необходимой для хозяйственно-бытовых нужд. Для увеличения водоприемной поверхности кап</w:t>
      </w:r>
      <w:r w:rsidR="00AC3E7F">
        <w:rPr>
          <w:rFonts w:ascii="Times New Roman" w:hAnsi="Times New Roman" w:cs="Times New Roman"/>
          <w:sz w:val="28"/>
          <w:szCs w:val="28"/>
        </w:rPr>
        <w:t>т</w:t>
      </w:r>
      <w:r w:rsidRPr="00C33FC2">
        <w:rPr>
          <w:rFonts w:ascii="Times New Roman" w:hAnsi="Times New Roman" w:cs="Times New Roman"/>
          <w:sz w:val="28"/>
          <w:szCs w:val="28"/>
        </w:rPr>
        <w:t xml:space="preserve">ажа, выполнено в виде горизонтального водозабора, из железобетонных труб.  Водозабор от загрязнения поверхностными стоками </w:t>
      </w:r>
      <w:r w:rsidRPr="00C33FC2">
        <w:rPr>
          <w:rFonts w:ascii="Times New Roman" w:hAnsi="Times New Roman" w:cs="Times New Roman"/>
          <w:sz w:val="28"/>
          <w:szCs w:val="28"/>
        </w:rPr>
        <w:lastRenderedPageBreak/>
        <w:t xml:space="preserve">защищен глиняной подушкой. Во избежание вымывания водой частиц грунта, водозабор обсыпан фильтрующей песчано-гравийной загрузкой. Чтобы вода не переливалась, из каптажной камеры установлен колодец с задвижкой 100мм для слива с резервуара.   Для освобождения родниковой воды от взвесей накопительную камеру перегораживают, устраивая два отделения, вода поступает с накопительной ёмкости по трубе </w:t>
      </w:r>
      <w:r w:rsidRPr="00C33FC2">
        <w:rPr>
          <w:rFonts w:ascii="Times New Roman" w:hAnsi="Times New Roman" w:cs="Times New Roman"/>
          <w:sz w:val="28"/>
          <w:szCs w:val="28"/>
        </w:rPr>
        <w:t xml:space="preserve">100 в резервуар V=150 м³, а затем питьевая вода самотёком поступает в водопроводную сеть и к потребителю. Накопитель каптажной камеры перекрыт железобетонной плитой, а вокруг устроена отмостка. Камеру утепляют на зимний период с устройством вытяжной трубы, на конце которой устанавливают колпак. Горловину камеры закрывают съемной крышкой, территория вокруг ограждена на 70%. Камеру периодически следует осматривать, очищать и дезинфицировать. </w:t>
      </w:r>
    </w:p>
    <w:p w:rsidR="008B30D7" w:rsidRDefault="008B30D7" w:rsidP="006D22AF">
      <w:pPr>
        <w:spacing w:after="0"/>
        <w:ind w:firstLine="851"/>
        <w:jc w:val="both"/>
        <w:rPr>
          <w:rFonts w:ascii="Times New Roman" w:hAnsi="Times New Roman" w:cs="Times New Roman"/>
          <w:sz w:val="28"/>
          <w:szCs w:val="28"/>
        </w:rPr>
      </w:pPr>
      <w:r w:rsidRPr="008B30D7">
        <w:rPr>
          <w:rFonts w:ascii="Times New Roman" w:hAnsi="Times New Roman" w:cs="Times New Roman"/>
          <w:sz w:val="28"/>
          <w:szCs w:val="28"/>
        </w:rPr>
        <w:t xml:space="preserve">Дебет водозаборов с. п. Шордаково позволяет подавать воду в село в достаточном объеме. </w:t>
      </w:r>
    </w:p>
    <w:p w:rsidR="00A5372D" w:rsidRPr="0069251F" w:rsidRDefault="00A5372D" w:rsidP="006D22AF">
      <w:pPr>
        <w:spacing w:after="0"/>
        <w:ind w:firstLine="851"/>
        <w:jc w:val="both"/>
        <w:rPr>
          <w:rFonts w:ascii="Times New Roman" w:hAnsi="Times New Roman" w:cs="Times New Roman"/>
          <w:sz w:val="28"/>
          <w:szCs w:val="28"/>
        </w:rPr>
      </w:pPr>
      <w:r w:rsidRPr="0040197F">
        <w:rPr>
          <w:rFonts w:ascii="Times New Roman" w:hAnsi="Times New Roman" w:cs="Times New Roman"/>
          <w:sz w:val="28"/>
          <w:szCs w:val="28"/>
        </w:rPr>
        <w:t>Существующий водопровод частично</w:t>
      </w:r>
      <w:r w:rsidRPr="0069251F">
        <w:rPr>
          <w:rFonts w:ascii="Times New Roman" w:hAnsi="Times New Roman" w:cs="Times New Roman"/>
          <w:sz w:val="28"/>
          <w:szCs w:val="28"/>
        </w:rPr>
        <w:t xml:space="preserve"> реконструирован, </w:t>
      </w:r>
      <w:r w:rsidR="000F7DDE" w:rsidRPr="0069251F">
        <w:rPr>
          <w:rFonts w:ascii="Times New Roman" w:hAnsi="Times New Roman" w:cs="Times New Roman"/>
          <w:sz w:val="28"/>
          <w:szCs w:val="28"/>
        </w:rPr>
        <w:t xml:space="preserve">остальная часть </w:t>
      </w:r>
      <w:r w:rsidRPr="0069251F">
        <w:rPr>
          <w:rFonts w:ascii="Times New Roman" w:hAnsi="Times New Roman" w:cs="Times New Roman"/>
          <w:sz w:val="28"/>
          <w:szCs w:val="28"/>
        </w:rPr>
        <w:t>требует капитального ремонта и замены.</w:t>
      </w:r>
    </w:p>
    <w:p w:rsidR="00A5372D" w:rsidRPr="0069251F" w:rsidRDefault="00A5372D" w:rsidP="008B30D7">
      <w:pPr>
        <w:spacing w:after="0"/>
        <w:ind w:firstLine="851"/>
        <w:jc w:val="both"/>
        <w:rPr>
          <w:rFonts w:ascii="Times New Roman" w:hAnsi="Times New Roman" w:cs="Times New Roman"/>
          <w:sz w:val="28"/>
          <w:szCs w:val="28"/>
        </w:rPr>
      </w:pPr>
      <w:r w:rsidRPr="0069251F">
        <w:rPr>
          <w:rFonts w:ascii="Times New Roman" w:hAnsi="Times New Roman" w:cs="Times New Roman"/>
          <w:sz w:val="28"/>
          <w:szCs w:val="28"/>
        </w:rPr>
        <w:t>При эксплуатации резервуаров для хранения хозяйственно-питьевой воды необходимо производить: систематический контроль за качеством воды (ежедневно в резервуаре хозяйственно-питьевой воды); ежедневное наблюдение за уровнем воды в резервуарах, не реже одного раза в три месяца осмотр санитарного состояния лазов в резервуар, вентиляционных труб» сливных и переливных устройств, люков и задвижек. Место расположения резервуаров питьевой воды должно входить в зону строгого режима. Допуск к резервуарам посторонних лиц категорически запрещается. Все лазы и люки камер переключения задвижками должны быть закрыты и запломбированы.  Допуск и порядок входа в резервуар устанавливается местной инструкцией, согласованной с органами госсаннадзора; территория, где располагаются резервуары чистой воды, должна быть хорошо освещена в ночное время.</w:t>
      </w:r>
    </w:p>
    <w:p w:rsidR="00A5372D" w:rsidRPr="00606F8A" w:rsidRDefault="00A5372D" w:rsidP="00C96078">
      <w:pPr>
        <w:spacing w:after="0"/>
        <w:ind w:firstLine="851"/>
        <w:jc w:val="both"/>
        <w:rPr>
          <w:rFonts w:ascii="Times New Roman" w:hAnsi="Times New Roman" w:cs="Times New Roman"/>
          <w:sz w:val="28"/>
          <w:szCs w:val="28"/>
        </w:rPr>
      </w:pPr>
      <w:r w:rsidRPr="00606F8A">
        <w:rPr>
          <w:rFonts w:ascii="Times New Roman" w:hAnsi="Times New Roman" w:cs="Times New Roman"/>
          <w:sz w:val="28"/>
          <w:szCs w:val="28"/>
        </w:rPr>
        <w:t>Резервуары следует очищать от осадков (песка, ила) один раз в 1—3 года. При ухудшении физико-химических и бактериологических показателей качества воды очистку и промывку производят чаще.</w:t>
      </w:r>
    </w:p>
    <w:p w:rsidR="00A5372D" w:rsidRPr="00606F8A" w:rsidRDefault="00A5372D" w:rsidP="00C96078">
      <w:pPr>
        <w:spacing w:after="0"/>
        <w:ind w:firstLine="851"/>
        <w:jc w:val="both"/>
        <w:rPr>
          <w:rFonts w:ascii="Times New Roman" w:hAnsi="Times New Roman" w:cs="Times New Roman"/>
          <w:sz w:val="28"/>
          <w:szCs w:val="28"/>
        </w:rPr>
      </w:pPr>
      <w:r w:rsidRPr="00606F8A">
        <w:rPr>
          <w:rFonts w:ascii="Times New Roman" w:hAnsi="Times New Roman" w:cs="Times New Roman"/>
          <w:sz w:val="28"/>
          <w:szCs w:val="28"/>
        </w:rPr>
        <w:t>При осмотрах и ремонтных работах доступ в резервуар людей разрешается только с соблюдением особых санитарных мер и только с разрешения начальника станции и представителя санитарно-эпидемиологической службы. Перед началом очистки или ремонта вода из резервуаров сливается, задвижки на трубопроводах закрываются и опломбировываются.</w:t>
      </w:r>
    </w:p>
    <w:p w:rsidR="00A5372D" w:rsidRPr="00606F8A" w:rsidRDefault="00A5372D" w:rsidP="00C96078">
      <w:pPr>
        <w:spacing w:after="0"/>
        <w:ind w:firstLine="851"/>
        <w:jc w:val="both"/>
        <w:rPr>
          <w:rFonts w:ascii="Times New Roman" w:hAnsi="Times New Roman" w:cs="Times New Roman"/>
          <w:sz w:val="28"/>
          <w:szCs w:val="28"/>
        </w:rPr>
      </w:pPr>
      <w:r w:rsidRPr="00606F8A">
        <w:rPr>
          <w:rFonts w:ascii="Times New Roman" w:hAnsi="Times New Roman" w:cs="Times New Roman"/>
          <w:sz w:val="28"/>
          <w:szCs w:val="28"/>
        </w:rPr>
        <w:t xml:space="preserve">Очистку резервуара хозяйственно-питьевой воды производят в следующей последовательности: удаляют осадок со дна, чистят поверхности стен и колонн металлическими щетками до полного удаления слизи и тщательно обмывают их водой из </w:t>
      </w:r>
      <w:r w:rsidRPr="00606F8A">
        <w:rPr>
          <w:rFonts w:ascii="Times New Roman" w:hAnsi="Times New Roman" w:cs="Times New Roman"/>
          <w:sz w:val="28"/>
          <w:szCs w:val="28"/>
        </w:rPr>
        <w:lastRenderedPageBreak/>
        <w:t>брандспойта, затем обмывают днище резервуара. После этого вторично промывают всю поверхность из брандспойта. Световые люки во время работы находятся в закрытом состоянии, и работа производится при искусственном освещении. После очистки или ремонта резервуара его хлорируют (дозами хлора не менее 25 мг/л) при суточном контакте хлорной воды с поверхностями резервуара.</w:t>
      </w:r>
    </w:p>
    <w:p w:rsidR="00E03205" w:rsidRDefault="00E03205" w:rsidP="00DB599B">
      <w:pPr>
        <w:spacing w:line="240" w:lineRule="auto"/>
        <w:ind w:left="284" w:firstLine="567"/>
        <w:rPr>
          <w:rFonts w:ascii="Times New Roman" w:hAnsi="Times New Roman" w:cs="Times New Roman"/>
          <w:bCs/>
          <w:sz w:val="28"/>
          <w:szCs w:val="28"/>
        </w:rPr>
      </w:pPr>
      <w:r w:rsidRPr="00E74479">
        <w:rPr>
          <w:rFonts w:ascii="Times New Roman" w:hAnsi="Times New Roman"/>
          <w:b/>
          <w:sz w:val="28"/>
          <w:szCs w:val="28"/>
        </w:rPr>
        <w:t>Б)</w:t>
      </w:r>
      <w:r>
        <w:rPr>
          <w:rFonts w:ascii="Times New Roman" w:hAnsi="Times New Roman"/>
          <w:b/>
          <w:sz w:val="28"/>
          <w:szCs w:val="28"/>
        </w:rPr>
        <w:t xml:space="preserve"> Существующие сооружения очистки и подготовки воды</w:t>
      </w:r>
      <w:r w:rsidR="007626D0">
        <w:rPr>
          <w:rFonts w:ascii="Times New Roman" w:hAnsi="Times New Roman" w:cs="Times New Roman"/>
          <w:bCs/>
          <w:sz w:val="28"/>
          <w:szCs w:val="28"/>
        </w:rPr>
        <w:t>.</w:t>
      </w:r>
    </w:p>
    <w:p w:rsidR="008C0E49" w:rsidRDefault="008C0E49" w:rsidP="006D22AF">
      <w:pPr>
        <w:spacing w:after="0" w:line="240" w:lineRule="auto"/>
        <w:ind w:left="284" w:firstLine="567"/>
        <w:jc w:val="both"/>
        <w:rPr>
          <w:rFonts w:ascii="Times New Roman" w:hAnsi="Times New Roman" w:cs="Times New Roman"/>
          <w:bCs/>
          <w:sz w:val="28"/>
          <w:szCs w:val="28"/>
        </w:rPr>
      </w:pPr>
      <w:r w:rsidRPr="008C0E49">
        <w:rPr>
          <w:rFonts w:ascii="Times New Roman" w:hAnsi="Times New Roman" w:cs="Times New Roman"/>
          <w:bCs/>
          <w:sz w:val="28"/>
          <w:szCs w:val="28"/>
        </w:rPr>
        <w:t>Обследование потенциальных источников загрязнения подземных вод показывает, что большое количество сельскохозяйственных объектов не оборудовано для хранения отходов и очистки стоков, что приводит к ухудшению качества подземных вод.</w:t>
      </w:r>
    </w:p>
    <w:p w:rsidR="00805C84" w:rsidRDefault="00805C84" w:rsidP="006D22AF">
      <w:pPr>
        <w:spacing w:after="0" w:line="240" w:lineRule="auto"/>
        <w:ind w:left="284" w:firstLine="567"/>
        <w:jc w:val="both"/>
        <w:rPr>
          <w:rFonts w:ascii="Times New Roman" w:hAnsi="Times New Roman" w:cs="Times New Roman"/>
          <w:bCs/>
          <w:sz w:val="28"/>
          <w:szCs w:val="28"/>
        </w:rPr>
      </w:pPr>
      <w:r w:rsidRPr="00805C84">
        <w:rPr>
          <w:rFonts w:ascii="Times New Roman" w:hAnsi="Times New Roman" w:cs="Times New Roman"/>
          <w:bCs/>
          <w:sz w:val="28"/>
          <w:szCs w:val="28"/>
        </w:rPr>
        <w:t>Дезинфекция питьевой воды должна проводится по требованию санитарно-эпидемиологического контроля, после получения результатов анализов проб воды, и согласно, графика, установленного в водоснабжающей организации. Существует необходимость регулярной обработки и подготовки воды. Но в последние несколько лет из-за нехватки финансирования работы по подготовке воды не проводились.</w:t>
      </w:r>
    </w:p>
    <w:p w:rsidR="00196165" w:rsidRDefault="00196165" w:rsidP="006D22AF">
      <w:pPr>
        <w:spacing w:after="0" w:line="240" w:lineRule="auto"/>
        <w:ind w:left="284" w:firstLine="567"/>
        <w:jc w:val="both"/>
        <w:rPr>
          <w:rFonts w:ascii="Times New Roman" w:hAnsi="Times New Roman" w:cs="Times New Roman"/>
          <w:bCs/>
          <w:sz w:val="28"/>
          <w:szCs w:val="28"/>
        </w:rPr>
      </w:pPr>
      <w:r w:rsidRPr="00196165">
        <w:rPr>
          <w:rFonts w:ascii="Times New Roman" w:hAnsi="Times New Roman" w:cs="Times New Roman"/>
          <w:bCs/>
          <w:sz w:val="28"/>
          <w:szCs w:val="28"/>
        </w:rPr>
        <w:t xml:space="preserve">Вода хлорируется по мере необходимости в течении года по показателям химико-бактериологической лаборатории.  </w:t>
      </w:r>
    </w:p>
    <w:p w:rsidR="00805C84" w:rsidRDefault="00844AD9" w:rsidP="006D22AF">
      <w:pPr>
        <w:spacing w:after="0" w:line="240" w:lineRule="auto"/>
        <w:ind w:left="284" w:firstLine="567"/>
        <w:jc w:val="both"/>
        <w:rPr>
          <w:rFonts w:ascii="Times New Roman" w:hAnsi="Times New Roman" w:cs="Times New Roman"/>
          <w:bCs/>
          <w:sz w:val="28"/>
          <w:szCs w:val="28"/>
        </w:rPr>
      </w:pPr>
      <w:r w:rsidRPr="00511A70">
        <w:rPr>
          <w:rFonts w:ascii="Times New Roman" w:hAnsi="Times New Roman" w:cs="Times New Roman"/>
          <w:bCs/>
          <w:sz w:val="28"/>
          <w:szCs w:val="28"/>
        </w:rPr>
        <w:t xml:space="preserve">На сегодняшний момент очистных сооружений для подготовки воды в с. п. </w:t>
      </w:r>
      <w:r w:rsidR="00323D6A">
        <w:rPr>
          <w:rFonts w:ascii="Times New Roman" w:hAnsi="Times New Roman" w:cs="Times New Roman"/>
          <w:bCs/>
          <w:sz w:val="28"/>
          <w:szCs w:val="28"/>
        </w:rPr>
        <w:t>Шордаково</w:t>
      </w:r>
      <w:r w:rsidRPr="00511A70">
        <w:rPr>
          <w:rFonts w:ascii="Times New Roman" w:hAnsi="Times New Roman" w:cs="Times New Roman"/>
          <w:bCs/>
          <w:sz w:val="28"/>
          <w:szCs w:val="28"/>
        </w:rPr>
        <w:t xml:space="preserve"> нет. Это влияет на качество воды. </w:t>
      </w:r>
    </w:p>
    <w:p w:rsidR="007626D0" w:rsidRDefault="00DB599B" w:rsidP="006D22AF">
      <w:pPr>
        <w:spacing w:after="0" w:line="240" w:lineRule="auto"/>
        <w:ind w:left="284" w:firstLine="567"/>
        <w:jc w:val="both"/>
        <w:rPr>
          <w:rFonts w:ascii="Times New Roman" w:hAnsi="Times New Roman" w:cs="Times New Roman"/>
          <w:bCs/>
          <w:sz w:val="28"/>
          <w:szCs w:val="28"/>
        </w:rPr>
      </w:pPr>
      <w:r w:rsidRPr="00DB599B">
        <w:rPr>
          <w:rFonts w:ascii="Times New Roman" w:hAnsi="Times New Roman" w:cs="Times New Roman"/>
          <w:bCs/>
          <w:sz w:val="28"/>
          <w:szCs w:val="28"/>
        </w:rPr>
        <w:t>С</w:t>
      </w:r>
      <w:r w:rsidR="00956510" w:rsidRPr="00DB599B">
        <w:rPr>
          <w:rFonts w:ascii="Times New Roman" w:hAnsi="Times New Roman" w:cs="Times New Roman"/>
          <w:bCs/>
          <w:sz w:val="28"/>
          <w:szCs w:val="28"/>
        </w:rPr>
        <w:t>истем</w:t>
      </w:r>
      <w:r w:rsidRPr="00DB599B">
        <w:rPr>
          <w:rFonts w:ascii="Times New Roman" w:hAnsi="Times New Roman" w:cs="Times New Roman"/>
          <w:bCs/>
          <w:sz w:val="28"/>
          <w:szCs w:val="28"/>
        </w:rPr>
        <w:t>а</w:t>
      </w:r>
      <w:r w:rsidR="00956510" w:rsidRPr="00DB599B">
        <w:rPr>
          <w:rFonts w:ascii="Times New Roman" w:hAnsi="Times New Roman" w:cs="Times New Roman"/>
          <w:bCs/>
          <w:sz w:val="28"/>
          <w:szCs w:val="28"/>
        </w:rPr>
        <w:t xml:space="preserve"> водоснабжения </w:t>
      </w:r>
      <w:r w:rsidRPr="00DB599B">
        <w:rPr>
          <w:rFonts w:ascii="Times New Roman" w:hAnsi="Times New Roman" w:cs="Times New Roman"/>
          <w:bCs/>
          <w:sz w:val="28"/>
          <w:szCs w:val="28"/>
        </w:rPr>
        <w:t xml:space="preserve">в с. </w:t>
      </w:r>
      <w:r w:rsidR="00323D6A">
        <w:rPr>
          <w:rFonts w:ascii="Times New Roman" w:hAnsi="Times New Roman" w:cs="Times New Roman"/>
          <w:bCs/>
          <w:sz w:val="28"/>
          <w:szCs w:val="28"/>
        </w:rPr>
        <w:t>Шордаково</w:t>
      </w:r>
      <w:r w:rsidRPr="00DB599B">
        <w:rPr>
          <w:rFonts w:ascii="Times New Roman" w:hAnsi="Times New Roman" w:cs="Times New Roman"/>
          <w:bCs/>
          <w:sz w:val="28"/>
          <w:szCs w:val="28"/>
        </w:rPr>
        <w:t xml:space="preserve"> оборудована</w:t>
      </w:r>
      <w:r w:rsidR="00956510" w:rsidRPr="00DB599B">
        <w:rPr>
          <w:rFonts w:ascii="Times New Roman" w:hAnsi="Times New Roman" w:cs="Times New Roman"/>
          <w:bCs/>
          <w:sz w:val="28"/>
          <w:szCs w:val="28"/>
        </w:rPr>
        <w:t xml:space="preserve"> кранами для отбора проб с целью контроля качества воды.</w:t>
      </w:r>
    </w:p>
    <w:p w:rsidR="00152B94" w:rsidRDefault="00152B94" w:rsidP="00DB599B">
      <w:pPr>
        <w:spacing w:after="0" w:line="240" w:lineRule="auto"/>
        <w:ind w:left="284" w:firstLine="567"/>
        <w:rPr>
          <w:rFonts w:ascii="Times New Roman" w:hAnsi="Times New Roman" w:cs="Times New Roman"/>
          <w:bCs/>
          <w:sz w:val="28"/>
          <w:szCs w:val="28"/>
        </w:rPr>
      </w:pPr>
    </w:p>
    <w:p w:rsidR="00601AB3" w:rsidRPr="00772C1A" w:rsidRDefault="00601AB3" w:rsidP="005422B8">
      <w:pPr>
        <w:spacing w:after="0" w:line="240" w:lineRule="auto"/>
        <w:jc w:val="center"/>
        <w:rPr>
          <w:rFonts w:ascii="Times New Roman" w:eastAsia="Times New Roman" w:hAnsi="Times New Roman" w:cs="Times New Roman"/>
          <w:b/>
          <w:sz w:val="28"/>
          <w:szCs w:val="28"/>
        </w:rPr>
      </w:pPr>
      <w:r w:rsidRPr="00772C1A">
        <w:rPr>
          <w:rFonts w:ascii="Times New Roman" w:eastAsia="Times New Roman" w:hAnsi="Times New Roman" w:cs="Times New Roman"/>
          <w:b/>
          <w:sz w:val="28"/>
          <w:szCs w:val="28"/>
        </w:rPr>
        <w:t>Данные лабораторных анализов качества воды</w:t>
      </w:r>
    </w:p>
    <w:p w:rsidR="00DB599B" w:rsidRDefault="00DB599B" w:rsidP="00C47B3B">
      <w:pPr>
        <w:spacing w:after="0" w:line="240" w:lineRule="auto"/>
        <w:ind w:firstLine="851"/>
        <w:jc w:val="both"/>
        <w:rPr>
          <w:rFonts w:ascii="Times New Roman" w:eastAsia="Times New Roman" w:hAnsi="Times New Roman" w:cs="Times New Roman"/>
          <w:b/>
          <w:sz w:val="28"/>
          <w:szCs w:val="28"/>
        </w:rPr>
      </w:pPr>
    </w:p>
    <w:p w:rsidR="00C32013" w:rsidRDefault="00DB599B" w:rsidP="00C47B3B">
      <w:pPr>
        <w:spacing w:after="0" w:line="240" w:lineRule="auto"/>
        <w:ind w:firstLine="851"/>
        <w:jc w:val="both"/>
        <w:rPr>
          <w:rFonts w:ascii="Times New Roman" w:eastAsia="Times New Roman" w:hAnsi="Times New Roman" w:cs="Times New Roman"/>
          <w:sz w:val="28"/>
          <w:szCs w:val="28"/>
        </w:rPr>
      </w:pPr>
      <w:r w:rsidRPr="00DB599B">
        <w:rPr>
          <w:rFonts w:ascii="Times New Roman" w:eastAsia="Times New Roman" w:hAnsi="Times New Roman" w:cs="Times New Roman"/>
          <w:sz w:val="28"/>
          <w:szCs w:val="28"/>
        </w:rPr>
        <w:t>Оценка качества подземных вод скважин проводится по результатам лабор</w:t>
      </w:r>
      <w:r w:rsidR="00C32013">
        <w:rPr>
          <w:rFonts w:ascii="Times New Roman" w:eastAsia="Times New Roman" w:hAnsi="Times New Roman" w:cs="Times New Roman"/>
          <w:sz w:val="28"/>
          <w:szCs w:val="28"/>
        </w:rPr>
        <w:t>аторных исследований проб питье</w:t>
      </w:r>
      <w:r w:rsidRPr="00DB599B">
        <w:rPr>
          <w:rFonts w:ascii="Times New Roman" w:eastAsia="Times New Roman" w:hAnsi="Times New Roman" w:cs="Times New Roman"/>
          <w:sz w:val="28"/>
          <w:szCs w:val="28"/>
        </w:rPr>
        <w:t>вой воды из водопроводной сети, бактериологического анализа воды. Оценку п</w:t>
      </w:r>
      <w:r w:rsidR="00C32013">
        <w:rPr>
          <w:rFonts w:ascii="Times New Roman" w:eastAsia="Times New Roman" w:hAnsi="Times New Roman" w:cs="Times New Roman"/>
          <w:sz w:val="28"/>
          <w:szCs w:val="28"/>
        </w:rPr>
        <w:t>роводит лаборатория ГКУ КБР «</w:t>
      </w:r>
      <w:proofErr w:type="spellStart"/>
      <w:r w:rsidR="00C32013">
        <w:rPr>
          <w:rFonts w:ascii="Times New Roman" w:eastAsia="Times New Roman" w:hAnsi="Times New Roman" w:cs="Times New Roman"/>
          <w:sz w:val="28"/>
          <w:szCs w:val="28"/>
        </w:rPr>
        <w:t>Водоканал</w:t>
      </w:r>
      <w:r w:rsidRPr="00DB599B">
        <w:rPr>
          <w:rFonts w:ascii="Times New Roman" w:eastAsia="Times New Roman" w:hAnsi="Times New Roman" w:cs="Times New Roman"/>
          <w:sz w:val="28"/>
          <w:szCs w:val="28"/>
        </w:rPr>
        <w:t>анализ</w:t>
      </w:r>
      <w:proofErr w:type="spellEnd"/>
      <w:r w:rsidRPr="00DB599B">
        <w:rPr>
          <w:rFonts w:ascii="Times New Roman" w:eastAsia="Times New Roman" w:hAnsi="Times New Roman" w:cs="Times New Roman"/>
          <w:sz w:val="28"/>
          <w:szCs w:val="28"/>
        </w:rPr>
        <w:t xml:space="preserve">» КБР, </w:t>
      </w:r>
      <w:r w:rsidR="00C32013" w:rsidRPr="00DB599B">
        <w:rPr>
          <w:rFonts w:ascii="Times New Roman" w:eastAsia="Times New Roman" w:hAnsi="Times New Roman" w:cs="Times New Roman"/>
          <w:sz w:val="28"/>
          <w:szCs w:val="28"/>
        </w:rPr>
        <w:t>г. Нальчик</w:t>
      </w:r>
      <w:r w:rsidRPr="00DB599B">
        <w:rPr>
          <w:rFonts w:ascii="Times New Roman" w:eastAsia="Times New Roman" w:hAnsi="Times New Roman" w:cs="Times New Roman"/>
          <w:sz w:val="28"/>
          <w:szCs w:val="28"/>
        </w:rPr>
        <w:t>, ул.Балкарская,102. Лицензия №07.01.06.</w:t>
      </w:r>
      <w:r w:rsidR="00665A62" w:rsidRPr="00DB599B">
        <w:rPr>
          <w:rFonts w:ascii="Times New Roman" w:eastAsia="Times New Roman" w:hAnsi="Times New Roman" w:cs="Times New Roman"/>
          <w:sz w:val="28"/>
          <w:szCs w:val="28"/>
        </w:rPr>
        <w:t>001. Л.</w:t>
      </w:r>
      <w:r w:rsidR="00C32013">
        <w:rPr>
          <w:rFonts w:ascii="Times New Roman" w:eastAsia="Times New Roman" w:hAnsi="Times New Roman" w:cs="Times New Roman"/>
          <w:sz w:val="28"/>
          <w:szCs w:val="28"/>
        </w:rPr>
        <w:t>000004.06.14 от 30.06.2014г. вы</w:t>
      </w:r>
      <w:r w:rsidRPr="00DB599B">
        <w:rPr>
          <w:rFonts w:ascii="Times New Roman" w:eastAsia="Times New Roman" w:hAnsi="Times New Roman" w:cs="Times New Roman"/>
          <w:sz w:val="28"/>
          <w:szCs w:val="28"/>
        </w:rPr>
        <w:t>дана ФС по надзору в сфере защиты прав потребителей и благополучия челове</w:t>
      </w:r>
      <w:r w:rsidR="00C32013">
        <w:rPr>
          <w:rFonts w:ascii="Times New Roman" w:eastAsia="Times New Roman" w:hAnsi="Times New Roman" w:cs="Times New Roman"/>
          <w:sz w:val="28"/>
          <w:szCs w:val="28"/>
        </w:rPr>
        <w:t>ка по Кабардино-Балкарской Рес</w:t>
      </w:r>
      <w:r w:rsidRPr="00DB599B">
        <w:rPr>
          <w:rFonts w:ascii="Times New Roman" w:eastAsia="Times New Roman" w:hAnsi="Times New Roman" w:cs="Times New Roman"/>
          <w:sz w:val="28"/>
          <w:szCs w:val="28"/>
        </w:rPr>
        <w:t>публике</w:t>
      </w:r>
      <w:r w:rsidR="00C32013">
        <w:rPr>
          <w:rFonts w:ascii="Times New Roman" w:eastAsia="Times New Roman" w:hAnsi="Times New Roman" w:cs="Times New Roman"/>
          <w:sz w:val="28"/>
          <w:szCs w:val="28"/>
        </w:rPr>
        <w:t xml:space="preserve"> </w:t>
      </w:r>
      <w:r w:rsidRPr="00DB599B">
        <w:rPr>
          <w:rFonts w:ascii="Times New Roman" w:eastAsia="Times New Roman" w:hAnsi="Times New Roman" w:cs="Times New Roman"/>
          <w:sz w:val="28"/>
          <w:szCs w:val="28"/>
        </w:rPr>
        <w:t>(Свидетельство о состоянии измерений в лаборатории № 817, выданно</w:t>
      </w:r>
      <w:r w:rsidR="00C32013">
        <w:rPr>
          <w:rFonts w:ascii="Times New Roman" w:eastAsia="Times New Roman" w:hAnsi="Times New Roman" w:cs="Times New Roman"/>
          <w:sz w:val="28"/>
          <w:szCs w:val="28"/>
        </w:rPr>
        <w:t>е ФГУ КБЦ стандартизации, метро</w:t>
      </w:r>
      <w:r w:rsidRPr="00DB599B">
        <w:rPr>
          <w:rFonts w:ascii="Times New Roman" w:eastAsia="Times New Roman" w:hAnsi="Times New Roman" w:cs="Times New Roman"/>
          <w:sz w:val="28"/>
          <w:szCs w:val="28"/>
        </w:rPr>
        <w:t xml:space="preserve">логии и сертификации 02.06.2014). </w:t>
      </w:r>
    </w:p>
    <w:p w:rsidR="00EB2D21" w:rsidRDefault="00EB2D21" w:rsidP="00C47B3B">
      <w:pPr>
        <w:spacing w:after="0" w:line="240" w:lineRule="auto"/>
        <w:ind w:firstLine="851"/>
        <w:jc w:val="both"/>
        <w:rPr>
          <w:rFonts w:ascii="Times New Roman" w:eastAsia="Times New Roman" w:hAnsi="Times New Roman" w:cs="Times New Roman"/>
          <w:sz w:val="28"/>
          <w:szCs w:val="28"/>
        </w:rPr>
      </w:pPr>
    </w:p>
    <w:p w:rsidR="00437385" w:rsidRPr="00EB2D21" w:rsidRDefault="00EB2D21" w:rsidP="00DB599B">
      <w:pPr>
        <w:spacing w:after="0" w:line="240" w:lineRule="auto"/>
        <w:jc w:val="both"/>
        <w:rPr>
          <w:rFonts w:ascii="Times New Roman" w:eastAsia="Times New Roman" w:hAnsi="Times New Roman" w:cs="Times New Roman"/>
          <w:i/>
          <w:sz w:val="28"/>
          <w:szCs w:val="28"/>
        </w:rPr>
      </w:pPr>
      <w:r w:rsidRPr="00EB2D21">
        <w:rPr>
          <w:rFonts w:ascii="Times New Roman" w:eastAsia="Times New Roman" w:hAnsi="Times New Roman" w:cs="Times New Roman"/>
          <w:i/>
          <w:sz w:val="28"/>
          <w:szCs w:val="28"/>
        </w:rPr>
        <w:t xml:space="preserve">Анализ от </w:t>
      </w:r>
      <w:r>
        <w:rPr>
          <w:rFonts w:ascii="Times New Roman" w:eastAsia="Times New Roman" w:hAnsi="Times New Roman" w:cs="Times New Roman"/>
          <w:i/>
          <w:sz w:val="28"/>
          <w:szCs w:val="28"/>
        </w:rPr>
        <w:t>29</w:t>
      </w:r>
      <w:r w:rsidRPr="00EB2D21">
        <w:rPr>
          <w:rFonts w:ascii="Times New Roman" w:eastAsia="Times New Roman" w:hAnsi="Times New Roman" w:cs="Times New Roman"/>
          <w:i/>
          <w:sz w:val="28"/>
          <w:szCs w:val="28"/>
        </w:rPr>
        <w:t>.04.2019 года</w:t>
      </w:r>
    </w:p>
    <w:tbl>
      <w:tblPr>
        <w:tblStyle w:val="af0"/>
        <w:tblW w:w="0" w:type="auto"/>
        <w:tblLook w:val="04A0" w:firstRow="1" w:lastRow="0" w:firstColumn="1" w:lastColumn="0" w:noHBand="0" w:noVBand="1"/>
      </w:tblPr>
      <w:tblGrid>
        <w:gridCol w:w="3802"/>
        <w:gridCol w:w="3965"/>
        <w:gridCol w:w="3825"/>
        <w:gridCol w:w="3565"/>
      </w:tblGrid>
      <w:tr w:rsidR="002A07D3" w:rsidTr="002A07D3">
        <w:tc>
          <w:tcPr>
            <w:tcW w:w="3802" w:type="dxa"/>
          </w:tcPr>
          <w:p w:rsidR="002A07D3" w:rsidRPr="00C54427" w:rsidRDefault="002A07D3" w:rsidP="00C54427">
            <w:pPr>
              <w:jc w:val="center"/>
              <w:rPr>
                <w:rFonts w:ascii="Times New Roman" w:eastAsia="Times New Roman" w:hAnsi="Times New Roman" w:cs="Times New Roman"/>
                <w:i/>
                <w:sz w:val="28"/>
                <w:szCs w:val="28"/>
              </w:rPr>
            </w:pPr>
            <w:bookmarkStart w:id="31" w:name="_Hlk47000116"/>
            <w:r w:rsidRPr="00C54427">
              <w:rPr>
                <w:rFonts w:ascii="Times New Roman" w:eastAsia="Times New Roman" w:hAnsi="Times New Roman" w:cs="Times New Roman"/>
                <w:i/>
                <w:sz w:val="28"/>
                <w:szCs w:val="28"/>
              </w:rPr>
              <w:t>Определяемый ингредиент</w:t>
            </w:r>
          </w:p>
        </w:tc>
        <w:tc>
          <w:tcPr>
            <w:tcW w:w="3965" w:type="dxa"/>
          </w:tcPr>
          <w:p w:rsidR="002A07D3" w:rsidRPr="00C54427" w:rsidRDefault="002A07D3" w:rsidP="00C54427">
            <w:pPr>
              <w:jc w:val="center"/>
              <w:rPr>
                <w:rFonts w:ascii="Times New Roman" w:eastAsia="Times New Roman" w:hAnsi="Times New Roman" w:cs="Times New Roman"/>
                <w:i/>
                <w:sz w:val="28"/>
                <w:szCs w:val="28"/>
              </w:rPr>
            </w:pPr>
            <w:r w:rsidRPr="00C54427">
              <w:rPr>
                <w:rFonts w:ascii="Times New Roman" w:eastAsia="Times New Roman" w:hAnsi="Times New Roman" w:cs="Times New Roman"/>
                <w:i/>
                <w:sz w:val="28"/>
                <w:szCs w:val="28"/>
              </w:rPr>
              <w:t>ПДК</w:t>
            </w:r>
          </w:p>
        </w:tc>
        <w:tc>
          <w:tcPr>
            <w:tcW w:w="3825" w:type="dxa"/>
          </w:tcPr>
          <w:p w:rsidR="002A07D3" w:rsidRDefault="002A07D3" w:rsidP="00C54427">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Родник</w:t>
            </w:r>
          </w:p>
          <w:p w:rsidR="002A07D3" w:rsidRPr="00C54427" w:rsidRDefault="002A07D3" w:rsidP="00C54427">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(ул. Надречная,44)</w:t>
            </w:r>
          </w:p>
        </w:tc>
        <w:tc>
          <w:tcPr>
            <w:tcW w:w="3565" w:type="dxa"/>
          </w:tcPr>
          <w:p w:rsidR="002A07D3" w:rsidRDefault="002A07D3" w:rsidP="00C54427">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Резервуар</w:t>
            </w:r>
          </w:p>
        </w:tc>
      </w:tr>
      <w:tr w:rsidR="002A07D3" w:rsidTr="002A07D3">
        <w:tc>
          <w:tcPr>
            <w:tcW w:w="3802" w:type="dxa"/>
          </w:tcPr>
          <w:p w:rsidR="002A07D3" w:rsidRDefault="002A07D3" w:rsidP="00C5442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Время отбора</w:t>
            </w:r>
          </w:p>
        </w:tc>
        <w:tc>
          <w:tcPr>
            <w:tcW w:w="3965" w:type="dxa"/>
          </w:tcPr>
          <w:p w:rsidR="002A07D3" w:rsidRDefault="002A07D3" w:rsidP="00DB599B">
            <w:pPr>
              <w:jc w:val="both"/>
              <w:rPr>
                <w:rFonts w:ascii="Times New Roman" w:eastAsia="Times New Roman" w:hAnsi="Times New Roman" w:cs="Times New Roman"/>
                <w:sz w:val="28"/>
                <w:szCs w:val="28"/>
              </w:rPr>
            </w:pPr>
          </w:p>
        </w:tc>
        <w:tc>
          <w:tcPr>
            <w:tcW w:w="382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13-05</w:t>
            </w:r>
          </w:p>
        </w:tc>
        <w:tc>
          <w:tcPr>
            <w:tcW w:w="35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13-20</w:t>
            </w: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Запах 20,0 </w:t>
            </w:r>
            <w:proofErr w:type="spellStart"/>
            <w:r>
              <w:rPr>
                <w:rFonts w:ascii="Times New Roman" w:eastAsia="Times New Roman" w:hAnsi="Times New Roman" w:cs="Times New Roman"/>
                <w:sz w:val="28"/>
                <w:szCs w:val="28"/>
              </w:rPr>
              <w:t>гр</w:t>
            </w:r>
            <w:proofErr w:type="spellEnd"/>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382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Запах 60,0 </w:t>
            </w:r>
            <w:proofErr w:type="spellStart"/>
            <w:r>
              <w:rPr>
                <w:rFonts w:ascii="Times New Roman" w:eastAsia="Times New Roman" w:hAnsi="Times New Roman" w:cs="Times New Roman"/>
                <w:sz w:val="28"/>
                <w:szCs w:val="28"/>
              </w:rPr>
              <w:t>гр</w:t>
            </w:r>
            <w:proofErr w:type="spellEnd"/>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382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Привкус</w:t>
            </w:r>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382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Мутность</w:t>
            </w:r>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382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Цветность</w:t>
            </w:r>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382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A07D3" w:rsidTr="002A07D3">
        <w:tc>
          <w:tcPr>
            <w:tcW w:w="3802" w:type="dxa"/>
          </w:tcPr>
          <w:p w:rsidR="002A07D3" w:rsidRPr="00C54427" w:rsidRDefault="002A07D3" w:rsidP="00DB599B">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pH</w:t>
            </w:r>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382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7,67</w:t>
            </w:r>
          </w:p>
        </w:tc>
        <w:tc>
          <w:tcPr>
            <w:tcW w:w="35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7,23</w:t>
            </w: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Окис. </w:t>
            </w:r>
            <w:proofErr w:type="spellStart"/>
            <w:r w:rsidR="00EB2D21">
              <w:rPr>
                <w:rFonts w:ascii="Times New Roman" w:eastAsia="Times New Roman" w:hAnsi="Times New Roman" w:cs="Times New Roman"/>
                <w:sz w:val="28"/>
                <w:szCs w:val="28"/>
              </w:rPr>
              <w:t>п</w:t>
            </w:r>
            <w:r>
              <w:rPr>
                <w:rFonts w:ascii="Times New Roman" w:eastAsia="Times New Roman" w:hAnsi="Times New Roman" w:cs="Times New Roman"/>
                <w:sz w:val="28"/>
                <w:szCs w:val="28"/>
              </w:rPr>
              <w:t>ерманганатная</w:t>
            </w:r>
            <w:proofErr w:type="spellEnd"/>
            <w:r>
              <w:rPr>
                <w:rFonts w:ascii="Times New Roman" w:eastAsia="Times New Roman" w:hAnsi="Times New Roman" w:cs="Times New Roman"/>
                <w:sz w:val="28"/>
                <w:szCs w:val="28"/>
              </w:rPr>
              <w:t xml:space="preserve"> мг/дм</w:t>
            </w:r>
            <w:r w:rsidRPr="00C54427">
              <w:rPr>
                <w:rFonts w:ascii="Times New Roman" w:eastAsia="Times New Roman" w:hAnsi="Times New Roman" w:cs="Times New Roman"/>
                <w:sz w:val="28"/>
                <w:szCs w:val="28"/>
                <w:vertAlign w:val="superscript"/>
              </w:rPr>
              <w:t>3</w:t>
            </w:r>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382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0,56</w:t>
            </w:r>
          </w:p>
        </w:tc>
        <w:tc>
          <w:tcPr>
            <w:tcW w:w="35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0,72</w:t>
            </w: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Азот аммонийных солей</w:t>
            </w:r>
            <w:r>
              <w:t xml:space="preserve"> </w:t>
            </w:r>
            <w:r w:rsidRPr="00C54427">
              <w:rPr>
                <w:rFonts w:ascii="Times New Roman" w:eastAsia="Times New Roman" w:hAnsi="Times New Roman" w:cs="Times New Roman"/>
                <w:sz w:val="28"/>
                <w:szCs w:val="28"/>
              </w:rPr>
              <w:t>мг/дм</w:t>
            </w:r>
            <w:r w:rsidRPr="00C54427">
              <w:rPr>
                <w:rFonts w:ascii="Times New Roman" w:eastAsia="Times New Roman" w:hAnsi="Times New Roman" w:cs="Times New Roman"/>
                <w:sz w:val="28"/>
                <w:szCs w:val="28"/>
                <w:vertAlign w:val="superscript"/>
              </w:rPr>
              <w:t>3</w:t>
            </w:r>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382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≤0,05</w:t>
            </w:r>
          </w:p>
        </w:tc>
        <w:tc>
          <w:tcPr>
            <w:tcW w:w="3565" w:type="dxa"/>
          </w:tcPr>
          <w:p w:rsidR="002A07D3" w:rsidRDefault="00C738C6" w:rsidP="00DB599B">
            <w:pPr>
              <w:jc w:val="both"/>
              <w:rPr>
                <w:rFonts w:ascii="Times New Roman" w:eastAsia="Times New Roman" w:hAnsi="Times New Roman" w:cs="Times New Roman"/>
                <w:sz w:val="28"/>
                <w:szCs w:val="28"/>
              </w:rPr>
            </w:pPr>
            <w:r w:rsidRPr="00C738C6">
              <w:rPr>
                <w:rFonts w:ascii="Times New Roman" w:eastAsia="Times New Roman" w:hAnsi="Times New Roman" w:cs="Times New Roman"/>
                <w:sz w:val="28"/>
                <w:szCs w:val="28"/>
              </w:rPr>
              <w:t>≤0,05</w:t>
            </w: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Нитраты</w:t>
            </w:r>
            <w:r w:rsidR="00EB2D21">
              <w:t xml:space="preserve"> </w:t>
            </w:r>
            <w:r w:rsidR="00EB2D21" w:rsidRPr="00EB2D21">
              <w:rPr>
                <w:rFonts w:ascii="Times New Roman" w:eastAsia="Times New Roman" w:hAnsi="Times New Roman" w:cs="Times New Roman"/>
                <w:sz w:val="28"/>
                <w:szCs w:val="28"/>
              </w:rPr>
              <w:t>мг/дм</w:t>
            </w:r>
            <w:r w:rsidR="00EB2D21" w:rsidRPr="00EB2D21">
              <w:rPr>
                <w:rFonts w:ascii="Times New Roman" w:eastAsia="Times New Roman" w:hAnsi="Times New Roman" w:cs="Times New Roman"/>
                <w:sz w:val="28"/>
                <w:szCs w:val="28"/>
                <w:vertAlign w:val="superscript"/>
              </w:rPr>
              <w:t>3</w:t>
            </w:r>
          </w:p>
        </w:tc>
        <w:tc>
          <w:tcPr>
            <w:tcW w:w="3965" w:type="dxa"/>
          </w:tcPr>
          <w:p w:rsidR="002A07D3" w:rsidRPr="0040197F" w:rsidRDefault="002A07D3" w:rsidP="00DB599B">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45,0</w:t>
            </w:r>
          </w:p>
        </w:tc>
        <w:tc>
          <w:tcPr>
            <w:tcW w:w="3825" w:type="dxa"/>
          </w:tcPr>
          <w:p w:rsidR="002A07D3" w:rsidRPr="0040197F" w:rsidRDefault="002A07D3" w:rsidP="00DB599B">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119,6</w:t>
            </w:r>
          </w:p>
        </w:tc>
        <w:tc>
          <w:tcPr>
            <w:tcW w:w="3565" w:type="dxa"/>
          </w:tcPr>
          <w:p w:rsidR="002A07D3" w:rsidRPr="0040197F" w:rsidRDefault="00C738C6" w:rsidP="00DB599B">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59,3</w:t>
            </w: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Нитриты</w:t>
            </w:r>
            <w:r w:rsidR="00EB2D21">
              <w:t xml:space="preserve"> </w:t>
            </w:r>
            <w:r w:rsidR="00EB2D21" w:rsidRPr="00EB2D21">
              <w:rPr>
                <w:rFonts w:ascii="Times New Roman" w:eastAsia="Times New Roman" w:hAnsi="Times New Roman" w:cs="Times New Roman"/>
                <w:sz w:val="28"/>
                <w:szCs w:val="28"/>
              </w:rPr>
              <w:t>мг/дм</w:t>
            </w:r>
            <w:r w:rsidR="00EB2D21" w:rsidRPr="00EB2D21">
              <w:rPr>
                <w:rFonts w:ascii="Times New Roman" w:eastAsia="Times New Roman" w:hAnsi="Times New Roman" w:cs="Times New Roman"/>
                <w:sz w:val="28"/>
                <w:szCs w:val="28"/>
                <w:vertAlign w:val="superscript"/>
              </w:rPr>
              <w:t>3</w:t>
            </w:r>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3825" w:type="dxa"/>
          </w:tcPr>
          <w:p w:rsidR="002A07D3" w:rsidRDefault="002A07D3" w:rsidP="00DB599B">
            <w:pPr>
              <w:jc w:val="both"/>
              <w:rPr>
                <w:rFonts w:ascii="Times New Roman" w:eastAsia="Times New Roman" w:hAnsi="Times New Roman" w:cs="Times New Roman"/>
                <w:sz w:val="28"/>
                <w:szCs w:val="28"/>
              </w:rPr>
            </w:pPr>
            <w:r w:rsidRPr="002A07D3">
              <w:rPr>
                <w:rFonts w:ascii="Times New Roman" w:eastAsia="Times New Roman" w:hAnsi="Times New Roman" w:cs="Times New Roman"/>
                <w:sz w:val="28"/>
                <w:szCs w:val="28"/>
              </w:rPr>
              <w:t>≤</w:t>
            </w:r>
            <w:r>
              <w:rPr>
                <w:rFonts w:ascii="Times New Roman" w:eastAsia="Times New Roman" w:hAnsi="Times New Roman" w:cs="Times New Roman"/>
                <w:sz w:val="28"/>
                <w:szCs w:val="28"/>
              </w:rPr>
              <w:t>0,003</w:t>
            </w:r>
          </w:p>
        </w:tc>
        <w:tc>
          <w:tcPr>
            <w:tcW w:w="3565" w:type="dxa"/>
          </w:tcPr>
          <w:p w:rsidR="002A07D3" w:rsidRPr="002A07D3" w:rsidRDefault="00C738C6" w:rsidP="00DB599B">
            <w:pPr>
              <w:jc w:val="both"/>
              <w:rPr>
                <w:rFonts w:ascii="Times New Roman" w:eastAsia="Times New Roman" w:hAnsi="Times New Roman" w:cs="Times New Roman"/>
                <w:sz w:val="28"/>
                <w:szCs w:val="28"/>
              </w:rPr>
            </w:pPr>
            <w:r w:rsidRPr="00C738C6">
              <w:rPr>
                <w:rFonts w:ascii="Times New Roman" w:eastAsia="Times New Roman" w:hAnsi="Times New Roman" w:cs="Times New Roman"/>
                <w:sz w:val="28"/>
                <w:szCs w:val="28"/>
              </w:rPr>
              <w:t>≤</w:t>
            </w:r>
            <w:r>
              <w:rPr>
                <w:rFonts w:ascii="Times New Roman" w:eastAsia="Times New Roman" w:hAnsi="Times New Roman" w:cs="Times New Roman"/>
                <w:sz w:val="28"/>
                <w:szCs w:val="28"/>
              </w:rPr>
              <w:t>0,003</w:t>
            </w: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жесткость</w:t>
            </w:r>
            <w:r w:rsidR="00EB2D21">
              <w:t xml:space="preserve"> </w:t>
            </w:r>
            <w:r w:rsidR="00EB2D21" w:rsidRPr="00EB2D21">
              <w:rPr>
                <w:rFonts w:ascii="Times New Roman" w:eastAsia="Times New Roman" w:hAnsi="Times New Roman" w:cs="Times New Roman"/>
                <w:sz w:val="28"/>
                <w:szCs w:val="28"/>
              </w:rPr>
              <w:t>мг/дм</w:t>
            </w:r>
            <w:r w:rsidR="00EB2D21" w:rsidRPr="00EB2D21">
              <w:rPr>
                <w:rFonts w:ascii="Times New Roman" w:eastAsia="Times New Roman" w:hAnsi="Times New Roman" w:cs="Times New Roman"/>
                <w:sz w:val="28"/>
                <w:szCs w:val="28"/>
                <w:vertAlign w:val="superscript"/>
              </w:rPr>
              <w:t>3</w:t>
            </w:r>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7,0(10)</w:t>
            </w:r>
          </w:p>
        </w:tc>
        <w:tc>
          <w:tcPr>
            <w:tcW w:w="382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3565" w:type="dxa"/>
          </w:tcPr>
          <w:p w:rsidR="002A07D3" w:rsidRDefault="00C738C6"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Сульфаты</w:t>
            </w:r>
            <w:r w:rsidR="00EB2D21">
              <w:t xml:space="preserve"> </w:t>
            </w:r>
            <w:r w:rsidR="00EB2D21" w:rsidRPr="00EB2D21">
              <w:rPr>
                <w:rFonts w:ascii="Times New Roman" w:eastAsia="Times New Roman" w:hAnsi="Times New Roman" w:cs="Times New Roman"/>
                <w:sz w:val="28"/>
                <w:szCs w:val="28"/>
              </w:rPr>
              <w:t>мг/дм</w:t>
            </w:r>
            <w:r w:rsidR="00EB2D21" w:rsidRPr="00EB2D21">
              <w:rPr>
                <w:rFonts w:ascii="Times New Roman" w:eastAsia="Times New Roman" w:hAnsi="Times New Roman" w:cs="Times New Roman"/>
                <w:sz w:val="28"/>
                <w:szCs w:val="28"/>
                <w:vertAlign w:val="superscript"/>
              </w:rPr>
              <w:t>3</w:t>
            </w:r>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500,0</w:t>
            </w:r>
          </w:p>
        </w:tc>
        <w:tc>
          <w:tcPr>
            <w:tcW w:w="382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19,2</w:t>
            </w:r>
          </w:p>
        </w:tc>
        <w:tc>
          <w:tcPr>
            <w:tcW w:w="3565" w:type="dxa"/>
          </w:tcPr>
          <w:p w:rsidR="002A07D3" w:rsidRDefault="00C738C6"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48,0</w:t>
            </w: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Хлориды</w:t>
            </w:r>
            <w:r w:rsidR="00EB2D21">
              <w:t xml:space="preserve"> </w:t>
            </w:r>
            <w:r w:rsidR="00EB2D21" w:rsidRPr="00EB2D21">
              <w:rPr>
                <w:rFonts w:ascii="Times New Roman" w:eastAsia="Times New Roman" w:hAnsi="Times New Roman" w:cs="Times New Roman"/>
                <w:sz w:val="28"/>
                <w:szCs w:val="28"/>
              </w:rPr>
              <w:t>мг/дм</w:t>
            </w:r>
            <w:r w:rsidR="00EB2D21" w:rsidRPr="00EB2D21">
              <w:rPr>
                <w:rFonts w:ascii="Times New Roman" w:eastAsia="Times New Roman" w:hAnsi="Times New Roman" w:cs="Times New Roman"/>
                <w:sz w:val="28"/>
                <w:szCs w:val="28"/>
                <w:vertAlign w:val="superscript"/>
              </w:rPr>
              <w:t>3</w:t>
            </w:r>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350,0</w:t>
            </w:r>
          </w:p>
        </w:tc>
        <w:tc>
          <w:tcPr>
            <w:tcW w:w="382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3565" w:type="dxa"/>
          </w:tcPr>
          <w:p w:rsidR="002A07D3" w:rsidRDefault="00C738C6"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15,4</w:t>
            </w: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Железо</w:t>
            </w:r>
            <w:r w:rsidR="00EB2D21">
              <w:t xml:space="preserve"> </w:t>
            </w:r>
            <w:r w:rsidR="00EB2D21" w:rsidRPr="00EB2D21">
              <w:rPr>
                <w:rFonts w:ascii="Times New Roman" w:eastAsia="Times New Roman" w:hAnsi="Times New Roman" w:cs="Times New Roman"/>
                <w:sz w:val="28"/>
                <w:szCs w:val="28"/>
              </w:rPr>
              <w:t>мг/дм</w:t>
            </w:r>
            <w:r w:rsidR="00EB2D21" w:rsidRPr="00EB2D21">
              <w:rPr>
                <w:rFonts w:ascii="Times New Roman" w:eastAsia="Times New Roman" w:hAnsi="Times New Roman" w:cs="Times New Roman"/>
                <w:sz w:val="28"/>
                <w:szCs w:val="28"/>
                <w:vertAlign w:val="superscript"/>
              </w:rPr>
              <w:t>3</w:t>
            </w:r>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c>
          <w:tcPr>
            <w:tcW w:w="3825" w:type="dxa"/>
          </w:tcPr>
          <w:p w:rsidR="002A07D3" w:rsidRDefault="002A07D3" w:rsidP="00DB599B">
            <w:pPr>
              <w:jc w:val="both"/>
              <w:rPr>
                <w:rFonts w:ascii="Times New Roman" w:eastAsia="Times New Roman" w:hAnsi="Times New Roman" w:cs="Times New Roman"/>
                <w:sz w:val="28"/>
                <w:szCs w:val="28"/>
              </w:rPr>
            </w:pPr>
            <w:r w:rsidRPr="002A07D3">
              <w:rPr>
                <w:rFonts w:ascii="Times New Roman" w:eastAsia="Times New Roman" w:hAnsi="Times New Roman" w:cs="Times New Roman"/>
                <w:sz w:val="28"/>
                <w:szCs w:val="28"/>
              </w:rPr>
              <w:t>≤</w:t>
            </w:r>
            <w:r>
              <w:rPr>
                <w:rFonts w:ascii="Times New Roman" w:eastAsia="Times New Roman" w:hAnsi="Times New Roman" w:cs="Times New Roman"/>
                <w:sz w:val="28"/>
                <w:szCs w:val="28"/>
              </w:rPr>
              <w:t>0,1</w:t>
            </w:r>
          </w:p>
        </w:tc>
        <w:tc>
          <w:tcPr>
            <w:tcW w:w="3565" w:type="dxa"/>
          </w:tcPr>
          <w:p w:rsidR="002A07D3" w:rsidRPr="002A07D3" w:rsidRDefault="00C738C6" w:rsidP="00DB599B">
            <w:pPr>
              <w:jc w:val="both"/>
              <w:rPr>
                <w:rFonts w:ascii="Times New Roman" w:eastAsia="Times New Roman" w:hAnsi="Times New Roman" w:cs="Times New Roman"/>
                <w:sz w:val="28"/>
                <w:szCs w:val="28"/>
              </w:rPr>
            </w:pPr>
            <w:r w:rsidRPr="00C738C6">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sidRPr="00C54427">
              <w:rPr>
                <w:rFonts w:ascii="Times New Roman" w:eastAsia="Times New Roman" w:hAnsi="Times New Roman" w:cs="Times New Roman"/>
                <w:sz w:val="28"/>
                <w:szCs w:val="28"/>
              </w:rPr>
              <w:t>Марганец</w:t>
            </w:r>
            <w:r w:rsidR="00EB2D21">
              <w:t xml:space="preserve"> </w:t>
            </w:r>
            <w:r w:rsidR="00EB2D21" w:rsidRPr="00EB2D21">
              <w:rPr>
                <w:rFonts w:ascii="Times New Roman" w:eastAsia="Times New Roman" w:hAnsi="Times New Roman" w:cs="Times New Roman"/>
                <w:sz w:val="28"/>
                <w:szCs w:val="28"/>
              </w:rPr>
              <w:t>мг/дм</w:t>
            </w:r>
            <w:r w:rsidR="00EB2D21" w:rsidRPr="00EB2D21">
              <w:rPr>
                <w:rFonts w:ascii="Times New Roman" w:eastAsia="Times New Roman" w:hAnsi="Times New Roman" w:cs="Times New Roman"/>
                <w:sz w:val="28"/>
                <w:szCs w:val="28"/>
                <w:vertAlign w:val="superscript"/>
              </w:rPr>
              <w:t>3</w:t>
            </w:r>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3825" w:type="dxa"/>
          </w:tcPr>
          <w:p w:rsidR="002A07D3" w:rsidRDefault="002A07D3" w:rsidP="00DB599B">
            <w:pPr>
              <w:jc w:val="both"/>
              <w:rPr>
                <w:rFonts w:ascii="Times New Roman" w:eastAsia="Times New Roman" w:hAnsi="Times New Roman" w:cs="Times New Roman"/>
                <w:sz w:val="28"/>
                <w:szCs w:val="28"/>
              </w:rPr>
            </w:pPr>
          </w:p>
        </w:tc>
        <w:tc>
          <w:tcPr>
            <w:tcW w:w="3565" w:type="dxa"/>
          </w:tcPr>
          <w:p w:rsidR="002A07D3" w:rsidRDefault="002A07D3" w:rsidP="00DB599B">
            <w:pPr>
              <w:jc w:val="both"/>
              <w:rPr>
                <w:rFonts w:ascii="Times New Roman" w:eastAsia="Times New Roman" w:hAnsi="Times New Roman" w:cs="Times New Roman"/>
                <w:sz w:val="28"/>
                <w:szCs w:val="28"/>
              </w:rPr>
            </w:pP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Медь</w:t>
            </w:r>
            <w:r w:rsidR="00EB2D21">
              <w:t xml:space="preserve"> </w:t>
            </w:r>
            <w:r w:rsidR="00EB2D21" w:rsidRPr="00EB2D21">
              <w:rPr>
                <w:rFonts w:ascii="Times New Roman" w:eastAsia="Times New Roman" w:hAnsi="Times New Roman" w:cs="Times New Roman"/>
                <w:sz w:val="28"/>
                <w:szCs w:val="28"/>
              </w:rPr>
              <w:t>мг/дм</w:t>
            </w:r>
            <w:r w:rsidR="00EB2D21" w:rsidRPr="00EB2D21">
              <w:rPr>
                <w:rFonts w:ascii="Times New Roman" w:eastAsia="Times New Roman" w:hAnsi="Times New Roman" w:cs="Times New Roman"/>
                <w:sz w:val="28"/>
                <w:szCs w:val="28"/>
                <w:vertAlign w:val="superscript"/>
              </w:rPr>
              <w:t>3</w:t>
            </w:r>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825" w:type="dxa"/>
          </w:tcPr>
          <w:p w:rsidR="002A07D3" w:rsidRDefault="002A07D3" w:rsidP="00DB599B">
            <w:pPr>
              <w:jc w:val="both"/>
              <w:rPr>
                <w:rFonts w:ascii="Times New Roman" w:eastAsia="Times New Roman" w:hAnsi="Times New Roman" w:cs="Times New Roman"/>
                <w:sz w:val="28"/>
                <w:szCs w:val="28"/>
              </w:rPr>
            </w:pPr>
          </w:p>
        </w:tc>
        <w:tc>
          <w:tcPr>
            <w:tcW w:w="3565" w:type="dxa"/>
          </w:tcPr>
          <w:p w:rsidR="002A07D3" w:rsidRDefault="002A07D3" w:rsidP="00DB599B">
            <w:pPr>
              <w:jc w:val="both"/>
              <w:rPr>
                <w:rFonts w:ascii="Times New Roman" w:eastAsia="Times New Roman" w:hAnsi="Times New Roman" w:cs="Times New Roman"/>
                <w:sz w:val="28"/>
                <w:szCs w:val="28"/>
              </w:rPr>
            </w:pP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Цинк</w:t>
            </w:r>
            <w:r w:rsidR="00EB2D21">
              <w:t xml:space="preserve"> </w:t>
            </w:r>
            <w:r w:rsidR="00EB2D21" w:rsidRPr="00EB2D21">
              <w:rPr>
                <w:rFonts w:ascii="Times New Roman" w:eastAsia="Times New Roman" w:hAnsi="Times New Roman" w:cs="Times New Roman"/>
                <w:sz w:val="28"/>
                <w:szCs w:val="28"/>
              </w:rPr>
              <w:t>мг/дм</w:t>
            </w:r>
            <w:r w:rsidR="00EB2D21" w:rsidRPr="00EB2D21">
              <w:rPr>
                <w:rFonts w:ascii="Times New Roman" w:eastAsia="Times New Roman" w:hAnsi="Times New Roman" w:cs="Times New Roman"/>
                <w:sz w:val="28"/>
                <w:szCs w:val="28"/>
                <w:vertAlign w:val="superscript"/>
              </w:rPr>
              <w:t>3</w:t>
            </w:r>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3825" w:type="dxa"/>
          </w:tcPr>
          <w:p w:rsidR="002A07D3" w:rsidRDefault="002A07D3" w:rsidP="00DB599B">
            <w:pPr>
              <w:jc w:val="both"/>
              <w:rPr>
                <w:rFonts w:ascii="Times New Roman" w:eastAsia="Times New Roman" w:hAnsi="Times New Roman" w:cs="Times New Roman"/>
                <w:sz w:val="28"/>
                <w:szCs w:val="28"/>
              </w:rPr>
            </w:pPr>
          </w:p>
        </w:tc>
        <w:tc>
          <w:tcPr>
            <w:tcW w:w="3565" w:type="dxa"/>
          </w:tcPr>
          <w:p w:rsidR="002A07D3" w:rsidRDefault="002A07D3" w:rsidP="00DB599B">
            <w:pPr>
              <w:jc w:val="both"/>
              <w:rPr>
                <w:rFonts w:ascii="Times New Roman" w:eastAsia="Times New Roman" w:hAnsi="Times New Roman" w:cs="Times New Roman"/>
                <w:sz w:val="28"/>
                <w:szCs w:val="28"/>
              </w:rPr>
            </w:pP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Мышьяк</w:t>
            </w:r>
            <w:r w:rsidR="00EB2D21">
              <w:t xml:space="preserve"> </w:t>
            </w:r>
            <w:r w:rsidR="00EB2D21" w:rsidRPr="00EB2D21">
              <w:rPr>
                <w:rFonts w:ascii="Times New Roman" w:eastAsia="Times New Roman" w:hAnsi="Times New Roman" w:cs="Times New Roman"/>
                <w:sz w:val="28"/>
                <w:szCs w:val="28"/>
              </w:rPr>
              <w:t>мг/дм</w:t>
            </w:r>
            <w:r w:rsidR="00EB2D21" w:rsidRPr="00EB2D21">
              <w:rPr>
                <w:rFonts w:ascii="Times New Roman" w:eastAsia="Times New Roman" w:hAnsi="Times New Roman" w:cs="Times New Roman"/>
                <w:sz w:val="28"/>
                <w:szCs w:val="28"/>
                <w:vertAlign w:val="superscript"/>
              </w:rPr>
              <w:t>3</w:t>
            </w:r>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0,05</w:t>
            </w:r>
          </w:p>
        </w:tc>
        <w:tc>
          <w:tcPr>
            <w:tcW w:w="3825" w:type="dxa"/>
          </w:tcPr>
          <w:p w:rsidR="002A07D3" w:rsidRDefault="002A07D3" w:rsidP="00DB599B">
            <w:pPr>
              <w:jc w:val="both"/>
              <w:rPr>
                <w:rFonts w:ascii="Times New Roman" w:eastAsia="Times New Roman" w:hAnsi="Times New Roman" w:cs="Times New Roman"/>
                <w:sz w:val="28"/>
                <w:szCs w:val="28"/>
              </w:rPr>
            </w:pPr>
          </w:p>
        </w:tc>
        <w:tc>
          <w:tcPr>
            <w:tcW w:w="3565" w:type="dxa"/>
          </w:tcPr>
          <w:p w:rsidR="002A07D3" w:rsidRDefault="002A07D3" w:rsidP="00DB599B">
            <w:pPr>
              <w:jc w:val="both"/>
              <w:rPr>
                <w:rFonts w:ascii="Times New Roman" w:eastAsia="Times New Roman" w:hAnsi="Times New Roman" w:cs="Times New Roman"/>
                <w:sz w:val="28"/>
                <w:szCs w:val="28"/>
              </w:rPr>
            </w:pP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Фтор</w:t>
            </w:r>
            <w:r w:rsidR="00EB2D21">
              <w:t xml:space="preserve"> </w:t>
            </w:r>
            <w:r w:rsidR="00EB2D21" w:rsidRPr="00EB2D21">
              <w:rPr>
                <w:rFonts w:ascii="Times New Roman" w:eastAsia="Times New Roman" w:hAnsi="Times New Roman" w:cs="Times New Roman"/>
                <w:sz w:val="28"/>
                <w:szCs w:val="28"/>
              </w:rPr>
              <w:t>мг/дм</w:t>
            </w:r>
            <w:r w:rsidR="00EB2D21" w:rsidRPr="00EB2D21">
              <w:rPr>
                <w:rFonts w:ascii="Times New Roman" w:eastAsia="Times New Roman" w:hAnsi="Times New Roman" w:cs="Times New Roman"/>
                <w:sz w:val="28"/>
                <w:szCs w:val="28"/>
                <w:vertAlign w:val="superscript"/>
              </w:rPr>
              <w:t>3</w:t>
            </w:r>
          </w:p>
        </w:tc>
        <w:tc>
          <w:tcPr>
            <w:tcW w:w="3965" w:type="dxa"/>
          </w:tcPr>
          <w:p w:rsidR="002A07D3" w:rsidRDefault="002A07D3" w:rsidP="00DB599B">
            <w:pPr>
              <w:jc w:val="both"/>
              <w:rPr>
                <w:rFonts w:ascii="Times New Roman" w:eastAsia="Times New Roman" w:hAnsi="Times New Roman" w:cs="Times New Roman"/>
                <w:sz w:val="28"/>
                <w:szCs w:val="28"/>
              </w:rPr>
            </w:pPr>
          </w:p>
        </w:tc>
        <w:tc>
          <w:tcPr>
            <w:tcW w:w="382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0,635</w:t>
            </w:r>
          </w:p>
        </w:tc>
        <w:tc>
          <w:tcPr>
            <w:tcW w:w="3565" w:type="dxa"/>
          </w:tcPr>
          <w:p w:rsidR="002A07D3" w:rsidRDefault="00C738C6"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0,23</w:t>
            </w: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Свинец</w:t>
            </w:r>
            <w:r w:rsidR="00EB2D21">
              <w:t xml:space="preserve"> </w:t>
            </w:r>
            <w:r w:rsidR="00EB2D21" w:rsidRPr="00EB2D21">
              <w:rPr>
                <w:rFonts w:ascii="Times New Roman" w:eastAsia="Times New Roman" w:hAnsi="Times New Roman" w:cs="Times New Roman"/>
                <w:sz w:val="28"/>
                <w:szCs w:val="28"/>
              </w:rPr>
              <w:t>мг/дм</w:t>
            </w:r>
            <w:r w:rsidR="00EB2D21" w:rsidRPr="00EB2D21">
              <w:rPr>
                <w:rFonts w:ascii="Times New Roman" w:eastAsia="Times New Roman" w:hAnsi="Times New Roman" w:cs="Times New Roman"/>
                <w:sz w:val="28"/>
                <w:szCs w:val="28"/>
                <w:vertAlign w:val="superscript"/>
              </w:rPr>
              <w:t>3</w:t>
            </w:r>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0,03</w:t>
            </w:r>
          </w:p>
        </w:tc>
        <w:tc>
          <w:tcPr>
            <w:tcW w:w="3825" w:type="dxa"/>
          </w:tcPr>
          <w:p w:rsidR="002A07D3" w:rsidRDefault="002A07D3" w:rsidP="00DB599B">
            <w:pPr>
              <w:jc w:val="both"/>
              <w:rPr>
                <w:rFonts w:ascii="Times New Roman" w:eastAsia="Times New Roman" w:hAnsi="Times New Roman" w:cs="Times New Roman"/>
                <w:sz w:val="28"/>
                <w:szCs w:val="28"/>
              </w:rPr>
            </w:pPr>
          </w:p>
        </w:tc>
        <w:tc>
          <w:tcPr>
            <w:tcW w:w="3565" w:type="dxa"/>
          </w:tcPr>
          <w:p w:rsidR="002A07D3" w:rsidRDefault="002A07D3" w:rsidP="00DB599B">
            <w:pPr>
              <w:jc w:val="both"/>
              <w:rPr>
                <w:rFonts w:ascii="Times New Roman" w:eastAsia="Times New Roman" w:hAnsi="Times New Roman" w:cs="Times New Roman"/>
                <w:sz w:val="28"/>
                <w:szCs w:val="28"/>
              </w:rPr>
            </w:pP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Сероводород</w:t>
            </w:r>
            <w:r w:rsidR="00EB2D21">
              <w:t xml:space="preserve"> </w:t>
            </w:r>
            <w:r w:rsidR="00EB2D21" w:rsidRPr="00EB2D21">
              <w:rPr>
                <w:rFonts w:ascii="Times New Roman" w:eastAsia="Times New Roman" w:hAnsi="Times New Roman" w:cs="Times New Roman"/>
                <w:sz w:val="28"/>
                <w:szCs w:val="28"/>
              </w:rPr>
              <w:t>мг/дм</w:t>
            </w:r>
            <w:r w:rsidR="00EB2D21" w:rsidRPr="00EB2D21">
              <w:rPr>
                <w:rFonts w:ascii="Times New Roman" w:eastAsia="Times New Roman" w:hAnsi="Times New Roman" w:cs="Times New Roman"/>
                <w:sz w:val="28"/>
                <w:szCs w:val="28"/>
                <w:vertAlign w:val="superscript"/>
              </w:rPr>
              <w:t>3</w:t>
            </w:r>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w:t>
            </w:r>
          </w:p>
        </w:tc>
        <w:tc>
          <w:tcPr>
            <w:tcW w:w="3825" w:type="dxa"/>
          </w:tcPr>
          <w:p w:rsidR="002A07D3" w:rsidRDefault="002A07D3" w:rsidP="00DB599B">
            <w:pPr>
              <w:jc w:val="both"/>
              <w:rPr>
                <w:rFonts w:ascii="Times New Roman" w:eastAsia="Times New Roman" w:hAnsi="Times New Roman" w:cs="Times New Roman"/>
                <w:sz w:val="28"/>
                <w:szCs w:val="28"/>
              </w:rPr>
            </w:pPr>
          </w:p>
        </w:tc>
        <w:tc>
          <w:tcPr>
            <w:tcW w:w="3565" w:type="dxa"/>
          </w:tcPr>
          <w:p w:rsidR="002A07D3" w:rsidRDefault="002A07D3" w:rsidP="00DB599B">
            <w:pPr>
              <w:jc w:val="both"/>
              <w:rPr>
                <w:rFonts w:ascii="Times New Roman" w:eastAsia="Times New Roman" w:hAnsi="Times New Roman" w:cs="Times New Roman"/>
                <w:sz w:val="28"/>
                <w:szCs w:val="28"/>
              </w:rPr>
            </w:pPr>
          </w:p>
        </w:tc>
      </w:tr>
      <w:tr w:rsidR="002A07D3" w:rsidTr="002A07D3">
        <w:tc>
          <w:tcPr>
            <w:tcW w:w="3802"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Сухой остаток</w:t>
            </w:r>
            <w:r w:rsidR="00EB2D21">
              <w:t xml:space="preserve"> </w:t>
            </w:r>
            <w:r w:rsidR="00EB2D21" w:rsidRPr="00EB2D21">
              <w:rPr>
                <w:rFonts w:ascii="Times New Roman" w:eastAsia="Times New Roman" w:hAnsi="Times New Roman" w:cs="Times New Roman"/>
                <w:sz w:val="28"/>
                <w:szCs w:val="28"/>
              </w:rPr>
              <w:t>мг/дм</w:t>
            </w:r>
            <w:r w:rsidR="00EB2D21" w:rsidRPr="00EB2D21">
              <w:rPr>
                <w:rFonts w:ascii="Times New Roman" w:eastAsia="Times New Roman" w:hAnsi="Times New Roman" w:cs="Times New Roman"/>
                <w:sz w:val="28"/>
                <w:szCs w:val="28"/>
                <w:vertAlign w:val="superscript"/>
              </w:rPr>
              <w:t>3</w:t>
            </w:r>
          </w:p>
        </w:tc>
        <w:tc>
          <w:tcPr>
            <w:tcW w:w="396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1000(1500)</w:t>
            </w:r>
          </w:p>
        </w:tc>
        <w:tc>
          <w:tcPr>
            <w:tcW w:w="3825" w:type="dxa"/>
          </w:tcPr>
          <w:p w:rsidR="002A07D3" w:rsidRDefault="002A07D3"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464,0</w:t>
            </w:r>
          </w:p>
        </w:tc>
        <w:tc>
          <w:tcPr>
            <w:tcW w:w="3565" w:type="dxa"/>
          </w:tcPr>
          <w:p w:rsidR="002A07D3" w:rsidRDefault="00C738C6" w:rsidP="00DB59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455,5</w:t>
            </w:r>
          </w:p>
        </w:tc>
      </w:tr>
      <w:bookmarkEnd w:id="31"/>
    </w:tbl>
    <w:p w:rsidR="00DE196D" w:rsidRDefault="00DE196D" w:rsidP="00DB599B">
      <w:pPr>
        <w:spacing w:after="0" w:line="240" w:lineRule="auto"/>
        <w:jc w:val="both"/>
        <w:rPr>
          <w:rFonts w:ascii="Times New Roman" w:eastAsia="Times New Roman" w:hAnsi="Times New Roman" w:cs="Times New Roman"/>
          <w:sz w:val="28"/>
          <w:szCs w:val="28"/>
        </w:rPr>
      </w:pPr>
    </w:p>
    <w:p w:rsidR="00DE196D" w:rsidRDefault="00DE196D" w:rsidP="00DB599B">
      <w:pPr>
        <w:spacing w:after="0" w:line="240" w:lineRule="auto"/>
        <w:jc w:val="both"/>
        <w:rPr>
          <w:rFonts w:ascii="Times New Roman" w:eastAsia="Times New Roman" w:hAnsi="Times New Roman" w:cs="Times New Roman"/>
          <w:sz w:val="28"/>
          <w:szCs w:val="28"/>
        </w:rPr>
      </w:pPr>
    </w:p>
    <w:p w:rsidR="00DE196D" w:rsidRDefault="00DE196D" w:rsidP="00DB599B">
      <w:pPr>
        <w:spacing w:after="0" w:line="240" w:lineRule="auto"/>
        <w:jc w:val="both"/>
        <w:rPr>
          <w:rFonts w:ascii="Times New Roman" w:eastAsia="Times New Roman" w:hAnsi="Times New Roman" w:cs="Times New Roman"/>
          <w:sz w:val="28"/>
          <w:szCs w:val="28"/>
        </w:rPr>
      </w:pPr>
    </w:p>
    <w:p w:rsidR="00DE196D" w:rsidRDefault="00DE196D" w:rsidP="00DB599B">
      <w:pPr>
        <w:spacing w:after="0" w:line="240" w:lineRule="auto"/>
        <w:jc w:val="both"/>
        <w:rPr>
          <w:rFonts w:ascii="Times New Roman" w:eastAsia="Times New Roman" w:hAnsi="Times New Roman" w:cs="Times New Roman"/>
          <w:sz w:val="28"/>
          <w:szCs w:val="28"/>
        </w:rPr>
      </w:pPr>
    </w:p>
    <w:p w:rsidR="00DE196D" w:rsidRDefault="00DE196D" w:rsidP="00DB599B">
      <w:pPr>
        <w:spacing w:after="0" w:line="240" w:lineRule="auto"/>
        <w:jc w:val="both"/>
        <w:rPr>
          <w:rFonts w:ascii="Times New Roman" w:eastAsia="Times New Roman" w:hAnsi="Times New Roman" w:cs="Times New Roman"/>
          <w:sz w:val="28"/>
          <w:szCs w:val="28"/>
        </w:rPr>
      </w:pPr>
    </w:p>
    <w:p w:rsidR="00C32013" w:rsidRPr="004405D0" w:rsidRDefault="00837C93" w:rsidP="00DB599B">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Анализ от </w:t>
      </w:r>
      <w:r w:rsidR="007B40C6">
        <w:rPr>
          <w:rFonts w:ascii="Times New Roman" w:eastAsia="Times New Roman" w:hAnsi="Times New Roman" w:cs="Times New Roman"/>
          <w:i/>
          <w:sz w:val="28"/>
          <w:szCs w:val="28"/>
          <w:lang w:val="en-US"/>
        </w:rPr>
        <w:t>16</w:t>
      </w:r>
      <w:r w:rsidR="004405D0" w:rsidRPr="004405D0">
        <w:rPr>
          <w:rFonts w:ascii="Times New Roman" w:eastAsia="Times New Roman" w:hAnsi="Times New Roman" w:cs="Times New Roman"/>
          <w:i/>
          <w:sz w:val="28"/>
          <w:szCs w:val="28"/>
        </w:rPr>
        <w:t>.</w:t>
      </w:r>
      <w:r w:rsidR="007B40C6">
        <w:rPr>
          <w:rFonts w:ascii="Times New Roman" w:eastAsia="Times New Roman" w:hAnsi="Times New Roman" w:cs="Times New Roman"/>
          <w:i/>
          <w:sz w:val="28"/>
          <w:szCs w:val="28"/>
          <w:lang w:val="en-US"/>
        </w:rPr>
        <w:t>04</w:t>
      </w:r>
      <w:r w:rsidR="004405D0" w:rsidRPr="004405D0">
        <w:rPr>
          <w:rFonts w:ascii="Times New Roman" w:eastAsia="Times New Roman" w:hAnsi="Times New Roman" w:cs="Times New Roman"/>
          <w:i/>
          <w:sz w:val="28"/>
          <w:szCs w:val="28"/>
        </w:rPr>
        <w:t>.201</w:t>
      </w:r>
      <w:r w:rsidR="007B40C6">
        <w:rPr>
          <w:rFonts w:ascii="Times New Roman" w:eastAsia="Times New Roman" w:hAnsi="Times New Roman" w:cs="Times New Roman"/>
          <w:i/>
          <w:sz w:val="28"/>
          <w:szCs w:val="28"/>
          <w:lang w:val="en-US"/>
        </w:rPr>
        <w:t>9</w:t>
      </w:r>
      <w:r w:rsidR="004405D0" w:rsidRPr="004405D0">
        <w:rPr>
          <w:rFonts w:ascii="Times New Roman" w:eastAsia="Times New Roman" w:hAnsi="Times New Roman" w:cs="Times New Roman"/>
          <w:i/>
          <w:sz w:val="28"/>
          <w:szCs w:val="28"/>
        </w:rPr>
        <w:t xml:space="preserve"> года</w:t>
      </w:r>
    </w:p>
    <w:tbl>
      <w:tblPr>
        <w:tblStyle w:val="af0"/>
        <w:tblW w:w="15188" w:type="dxa"/>
        <w:tblLayout w:type="fixed"/>
        <w:tblLook w:val="04A0" w:firstRow="1" w:lastRow="0" w:firstColumn="1" w:lastColumn="0" w:noHBand="0" w:noVBand="1"/>
      </w:tblPr>
      <w:tblGrid>
        <w:gridCol w:w="896"/>
        <w:gridCol w:w="1317"/>
        <w:gridCol w:w="3010"/>
        <w:gridCol w:w="1127"/>
        <w:gridCol w:w="1513"/>
        <w:gridCol w:w="1313"/>
        <w:gridCol w:w="1611"/>
        <w:gridCol w:w="1552"/>
        <w:gridCol w:w="1353"/>
        <w:gridCol w:w="1496"/>
      </w:tblGrid>
      <w:tr w:rsidR="00C32013" w:rsidTr="00F147C2">
        <w:trPr>
          <w:trHeight w:val="1060"/>
        </w:trPr>
        <w:tc>
          <w:tcPr>
            <w:tcW w:w="896" w:type="dxa"/>
          </w:tcPr>
          <w:p w:rsidR="00C32013" w:rsidRPr="00232554" w:rsidRDefault="00C32013" w:rsidP="0071736C">
            <w:pPr>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lang w:val="en-US"/>
              </w:rPr>
              <w:t>N</w:t>
            </w:r>
            <w:r w:rsidRPr="00837C93">
              <w:rPr>
                <w:rFonts w:ascii="Times New Roman" w:eastAsia="Times New Roman" w:hAnsi="Times New Roman" w:cs="Times New Roman"/>
                <w:sz w:val="24"/>
                <w:szCs w:val="24"/>
              </w:rPr>
              <w:t xml:space="preserve"> </w:t>
            </w:r>
            <w:r w:rsidRPr="00232554">
              <w:rPr>
                <w:rFonts w:ascii="Times New Roman" w:eastAsia="Times New Roman" w:hAnsi="Times New Roman" w:cs="Times New Roman"/>
                <w:sz w:val="24"/>
                <w:szCs w:val="24"/>
              </w:rPr>
              <w:t>п/п</w:t>
            </w:r>
          </w:p>
        </w:tc>
        <w:tc>
          <w:tcPr>
            <w:tcW w:w="1317" w:type="dxa"/>
          </w:tcPr>
          <w:p w:rsidR="00C32013" w:rsidRPr="00232554" w:rsidRDefault="00C32013" w:rsidP="0071736C">
            <w:pPr>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Время отбора</w:t>
            </w:r>
          </w:p>
        </w:tc>
        <w:tc>
          <w:tcPr>
            <w:tcW w:w="3010" w:type="dxa"/>
          </w:tcPr>
          <w:p w:rsidR="00C32013" w:rsidRPr="00232554" w:rsidRDefault="00C32013" w:rsidP="00A418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Точка отбора</w:t>
            </w:r>
          </w:p>
        </w:tc>
        <w:tc>
          <w:tcPr>
            <w:tcW w:w="1127" w:type="dxa"/>
          </w:tcPr>
          <w:p w:rsidR="00C32013" w:rsidRPr="00232554" w:rsidRDefault="00C32013"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Запах</w:t>
            </w:r>
          </w:p>
        </w:tc>
        <w:tc>
          <w:tcPr>
            <w:tcW w:w="1513" w:type="dxa"/>
          </w:tcPr>
          <w:p w:rsidR="00C32013" w:rsidRPr="00232554" w:rsidRDefault="00C32013"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Привкус</w:t>
            </w:r>
          </w:p>
        </w:tc>
        <w:tc>
          <w:tcPr>
            <w:tcW w:w="1313" w:type="dxa"/>
          </w:tcPr>
          <w:p w:rsidR="00C32013" w:rsidRPr="00232554" w:rsidRDefault="00C32013"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Цветность</w:t>
            </w:r>
          </w:p>
        </w:tc>
        <w:tc>
          <w:tcPr>
            <w:tcW w:w="1611" w:type="dxa"/>
          </w:tcPr>
          <w:p w:rsidR="00C32013" w:rsidRPr="00232554" w:rsidRDefault="00C32013"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Мутность</w:t>
            </w:r>
          </w:p>
        </w:tc>
        <w:tc>
          <w:tcPr>
            <w:tcW w:w="1552" w:type="dxa"/>
          </w:tcPr>
          <w:p w:rsidR="00C32013" w:rsidRPr="00232554" w:rsidRDefault="00C32013"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ОМЧ в 1мл.</w:t>
            </w:r>
          </w:p>
        </w:tc>
        <w:tc>
          <w:tcPr>
            <w:tcW w:w="1353" w:type="dxa"/>
          </w:tcPr>
          <w:p w:rsidR="00C32013" w:rsidRDefault="00C32013"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ОКБ в </w:t>
            </w:r>
          </w:p>
          <w:p w:rsidR="00C32013" w:rsidRPr="00232554" w:rsidRDefault="00C32013"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100мл.</w:t>
            </w:r>
          </w:p>
        </w:tc>
        <w:tc>
          <w:tcPr>
            <w:tcW w:w="1496" w:type="dxa"/>
          </w:tcPr>
          <w:p w:rsidR="00C32013" w:rsidRDefault="00C32013"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ТКБ в 100мл.</w:t>
            </w:r>
          </w:p>
          <w:p w:rsidR="00C32013" w:rsidRPr="00232554" w:rsidRDefault="00C32013" w:rsidP="0071736C">
            <w:pPr>
              <w:rPr>
                <w:rFonts w:ascii="Times New Roman" w:eastAsia="Times New Roman" w:hAnsi="Times New Roman" w:cs="Times New Roman"/>
                <w:sz w:val="24"/>
                <w:szCs w:val="24"/>
              </w:rPr>
            </w:pPr>
          </w:p>
        </w:tc>
      </w:tr>
      <w:tr w:rsidR="00C32013" w:rsidTr="00F147C2">
        <w:trPr>
          <w:trHeight w:val="404"/>
        </w:trPr>
        <w:tc>
          <w:tcPr>
            <w:tcW w:w="896" w:type="dxa"/>
          </w:tcPr>
          <w:p w:rsidR="00C32013" w:rsidRDefault="00C32013" w:rsidP="0071736C">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17" w:type="dxa"/>
          </w:tcPr>
          <w:p w:rsidR="00C32013" w:rsidRPr="004A1A5C" w:rsidRDefault="00837C93" w:rsidP="004405D0">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B40C6">
              <w:rPr>
                <w:rFonts w:ascii="Times New Roman" w:eastAsia="Times New Roman" w:hAnsi="Times New Roman" w:cs="Times New Roman"/>
                <w:sz w:val="28"/>
                <w:szCs w:val="28"/>
                <w:lang w:val="en-US"/>
              </w:rPr>
              <w:t>3</w:t>
            </w:r>
            <w:r w:rsidR="004405D0">
              <w:rPr>
                <w:rFonts w:ascii="Times New Roman" w:eastAsia="Times New Roman" w:hAnsi="Times New Roman" w:cs="Times New Roman"/>
                <w:sz w:val="28"/>
                <w:szCs w:val="28"/>
              </w:rPr>
              <w:t>-</w:t>
            </w:r>
            <w:r w:rsidR="007B40C6">
              <w:rPr>
                <w:rFonts w:ascii="Times New Roman" w:eastAsia="Times New Roman" w:hAnsi="Times New Roman" w:cs="Times New Roman"/>
                <w:sz w:val="28"/>
                <w:szCs w:val="28"/>
                <w:lang w:val="en-US"/>
              </w:rPr>
              <w:t>1</w:t>
            </w:r>
            <w:r w:rsidR="004405D0">
              <w:rPr>
                <w:rFonts w:ascii="Times New Roman" w:eastAsia="Times New Roman" w:hAnsi="Times New Roman" w:cs="Times New Roman"/>
                <w:sz w:val="28"/>
                <w:szCs w:val="28"/>
              </w:rPr>
              <w:t>5</w:t>
            </w:r>
          </w:p>
        </w:tc>
        <w:tc>
          <w:tcPr>
            <w:tcW w:w="3010" w:type="dxa"/>
          </w:tcPr>
          <w:p w:rsidR="00C32013" w:rsidRPr="005D76BD" w:rsidRDefault="00C32013" w:rsidP="004405D0">
            <w:pP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837C93">
              <w:rPr>
                <w:rFonts w:ascii="Times New Roman" w:eastAsia="Times New Roman" w:hAnsi="Times New Roman" w:cs="Times New Roman"/>
                <w:sz w:val="24"/>
                <w:szCs w:val="24"/>
              </w:rPr>
              <w:t>л.</w:t>
            </w:r>
            <w:r w:rsidR="007B40C6">
              <w:rPr>
                <w:rFonts w:ascii="Times New Roman" w:eastAsia="Times New Roman" w:hAnsi="Times New Roman" w:cs="Times New Roman"/>
                <w:sz w:val="24"/>
                <w:szCs w:val="24"/>
              </w:rPr>
              <w:t>Мира</w:t>
            </w:r>
            <w:r>
              <w:rPr>
                <w:rFonts w:ascii="Times New Roman" w:eastAsia="Times New Roman" w:hAnsi="Times New Roman" w:cs="Times New Roman"/>
                <w:sz w:val="24"/>
                <w:szCs w:val="24"/>
              </w:rPr>
              <w:t>,</w:t>
            </w:r>
            <w:r w:rsidR="007B40C6">
              <w:rPr>
                <w:rFonts w:ascii="Times New Roman" w:eastAsia="Times New Roman" w:hAnsi="Times New Roman" w:cs="Times New Roman"/>
                <w:sz w:val="24"/>
                <w:szCs w:val="24"/>
              </w:rPr>
              <w:t>7</w:t>
            </w:r>
          </w:p>
        </w:tc>
        <w:tc>
          <w:tcPr>
            <w:tcW w:w="1127" w:type="dxa"/>
          </w:tcPr>
          <w:p w:rsidR="00C32013" w:rsidRPr="005D76BD" w:rsidRDefault="00C32013"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13" w:type="dxa"/>
          </w:tcPr>
          <w:p w:rsidR="00C32013" w:rsidRPr="005D76BD" w:rsidRDefault="00837C93"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13" w:type="dxa"/>
          </w:tcPr>
          <w:p w:rsidR="00C32013" w:rsidRPr="005D76BD" w:rsidRDefault="00C32013"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11" w:type="dxa"/>
          </w:tcPr>
          <w:p w:rsidR="00C32013" w:rsidRPr="005D76BD"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52" w:type="dxa"/>
          </w:tcPr>
          <w:p w:rsidR="00C32013" w:rsidRPr="005D76BD" w:rsidRDefault="007B40C6"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C32013">
              <w:rPr>
                <w:rFonts w:ascii="Times New Roman" w:eastAsia="Times New Roman" w:hAnsi="Times New Roman" w:cs="Times New Roman"/>
                <w:sz w:val="24"/>
                <w:szCs w:val="24"/>
              </w:rPr>
              <w:t>Н/о КОЕ</w:t>
            </w:r>
          </w:p>
        </w:tc>
        <w:tc>
          <w:tcPr>
            <w:tcW w:w="1353" w:type="dxa"/>
          </w:tcPr>
          <w:p w:rsidR="00C32013" w:rsidRPr="005D76BD" w:rsidRDefault="004405D0" w:rsidP="0071736C">
            <w:pPr>
              <w:rPr>
                <w:rFonts w:ascii="Times New Roman" w:eastAsia="Times New Roman" w:hAnsi="Times New Roman" w:cs="Times New Roman"/>
                <w:sz w:val="24"/>
                <w:szCs w:val="24"/>
              </w:rPr>
            </w:pPr>
            <w:r w:rsidRPr="004405D0">
              <w:rPr>
                <w:rFonts w:ascii="Times New Roman" w:eastAsia="Times New Roman" w:hAnsi="Times New Roman" w:cs="Times New Roman"/>
                <w:sz w:val="24"/>
                <w:szCs w:val="24"/>
              </w:rPr>
              <w:t>Н/о КОЕ</w:t>
            </w:r>
          </w:p>
        </w:tc>
        <w:tc>
          <w:tcPr>
            <w:tcW w:w="1496" w:type="dxa"/>
          </w:tcPr>
          <w:p w:rsidR="00C32013" w:rsidRPr="005D76BD" w:rsidRDefault="004405D0" w:rsidP="0071736C">
            <w:pPr>
              <w:rPr>
                <w:rFonts w:ascii="Times New Roman" w:eastAsia="Times New Roman" w:hAnsi="Times New Roman" w:cs="Times New Roman"/>
                <w:sz w:val="24"/>
                <w:szCs w:val="24"/>
              </w:rPr>
            </w:pPr>
            <w:r w:rsidRPr="004405D0">
              <w:rPr>
                <w:rFonts w:ascii="Times New Roman" w:eastAsia="Times New Roman" w:hAnsi="Times New Roman" w:cs="Times New Roman"/>
                <w:sz w:val="24"/>
                <w:szCs w:val="24"/>
              </w:rPr>
              <w:t>Н/о КОЕ</w:t>
            </w:r>
          </w:p>
        </w:tc>
      </w:tr>
      <w:tr w:rsidR="00C32013" w:rsidTr="00F147C2">
        <w:trPr>
          <w:trHeight w:val="423"/>
        </w:trPr>
        <w:tc>
          <w:tcPr>
            <w:tcW w:w="896" w:type="dxa"/>
          </w:tcPr>
          <w:p w:rsidR="00C32013" w:rsidRDefault="00C32013" w:rsidP="0071736C">
            <w:pPr>
              <w:rPr>
                <w:rFonts w:ascii="Times New Roman" w:eastAsia="Times New Roman" w:hAnsi="Times New Roman" w:cs="Times New Roman"/>
                <w:sz w:val="28"/>
                <w:szCs w:val="28"/>
              </w:rPr>
            </w:pPr>
          </w:p>
        </w:tc>
        <w:tc>
          <w:tcPr>
            <w:tcW w:w="1317" w:type="dxa"/>
          </w:tcPr>
          <w:p w:rsidR="00C32013" w:rsidRDefault="00C32013" w:rsidP="0071736C">
            <w:pPr>
              <w:rPr>
                <w:rFonts w:ascii="Times New Roman" w:eastAsia="Times New Roman" w:hAnsi="Times New Roman" w:cs="Times New Roman"/>
                <w:sz w:val="28"/>
                <w:szCs w:val="28"/>
              </w:rPr>
            </w:pPr>
          </w:p>
        </w:tc>
        <w:tc>
          <w:tcPr>
            <w:tcW w:w="3010" w:type="dxa"/>
          </w:tcPr>
          <w:p w:rsidR="00C32013" w:rsidRPr="005D76BD" w:rsidRDefault="00C32013" w:rsidP="00A418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ПДК</w:t>
            </w:r>
          </w:p>
        </w:tc>
        <w:tc>
          <w:tcPr>
            <w:tcW w:w="1127" w:type="dxa"/>
          </w:tcPr>
          <w:p w:rsidR="00C32013" w:rsidRPr="005D76BD" w:rsidRDefault="00C32013"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13" w:type="dxa"/>
          </w:tcPr>
          <w:p w:rsidR="00C32013" w:rsidRPr="005D76BD" w:rsidRDefault="00C32013"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13" w:type="dxa"/>
          </w:tcPr>
          <w:p w:rsidR="00C32013" w:rsidRPr="005D76BD" w:rsidRDefault="00C32013"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405D0">
              <w:rPr>
                <w:rFonts w:ascii="Times New Roman" w:eastAsia="Times New Roman" w:hAnsi="Times New Roman" w:cs="Times New Roman"/>
                <w:sz w:val="24"/>
                <w:szCs w:val="24"/>
              </w:rPr>
              <w:t>0</w:t>
            </w:r>
            <w:r>
              <w:rPr>
                <w:rFonts w:ascii="Times New Roman" w:eastAsia="Times New Roman" w:hAnsi="Times New Roman" w:cs="Times New Roman"/>
                <w:sz w:val="24"/>
                <w:szCs w:val="24"/>
              </w:rPr>
              <w:t>,0</w:t>
            </w:r>
          </w:p>
        </w:tc>
        <w:tc>
          <w:tcPr>
            <w:tcW w:w="1611" w:type="dxa"/>
          </w:tcPr>
          <w:p w:rsidR="00C32013" w:rsidRPr="005D76BD" w:rsidRDefault="00C32013"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552" w:type="dxa"/>
          </w:tcPr>
          <w:p w:rsidR="00C32013" w:rsidRPr="00F72F10" w:rsidRDefault="00C32013" w:rsidP="0071736C">
            <w:pPr>
              <w:rPr>
                <w:rFonts w:ascii="Times New Roman" w:eastAsia="Times New Roman" w:hAnsi="Times New Roman" w:cs="Times New Roman"/>
                <w:sz w:val="24"/>
                <w:szCs w:val="24"/>
              </w:rPr>
            </w:pPr>
            <w:r w:rsidRPr="004405D0">
              <w:rPr>
                <w:rFonts w:ascii="Times New Roman" w:eastAsia="Times New Roman" w:hAnsi="Times New Roman" w:cs="Times New Roman"/>
                <w:sz w:val="24"/>
                <w:szCs w:val="24"/>
              </w:rPr>
              <w:t>&lt;</w:t>
            </w:r>
            <w:r>
              <w:rPr>
                <w:rFonts w:ascii="Times New Roman" w:eastAsia="Times New Roman" w:hAnsi="Times New Roman" w:cs="Times New Roman"/>
                <w:sz w:val="24"/>
                <w:szCs w:val="24"/>
              </w:rPr>
              <w:t>50</w:t>
            </w:r>
          </w:p>
        </w:tc>
        <w:tc>
          <w:tcPr>
            <w:tcW w:w="1353" w:type="dxa"/>
          </w:tcPr>
          <w:p w:rsidR="00C32013" w:rsidRPr="005D76BD" w:rsidRDefault="00C32013" w:rsidP="0071736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Отсут</w:t>
            </w:r>
            <w:proofErr w:type="spellEnd"/>
            <w:r>
              <w:rPr>
                <w:rFonts w:ascii="Times New Roman" w:eastAsia="Times New Roman" w:hAnsi="Times New Roman" w:cs="Times New Roman"/>
                <w:sz w:val="24"/>
                <w:szCs w:val="24"/>
              </w:rPr>
              <w:t>.</w:t>
            </w:r>
          </w:p>
        </w:tc>
        <w:tc>
          <w:tcPr>
            <w:tcW w:w="1496" w:type="dxa"/>
          </w:tcPr>
          <w:p w:rsidR="00C32013" w:rsidRPr="005D76BD" w:rsidRDefault="00C32013" w:rsidP="0071736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Отсут</w:t>
            </w:r>
            <w:proofErr w:type="spellEnd"/>
            <w:r>
              <w:rPr>
                <w:rFonts w:ascii="Times New Roman" w:eastAsia="Times New Roman" w:hAnsi="Times New Roman" w:cs="Times New Roman"/>
                <w:sz w:val="24"/>
                <w:szCs w:val="24"/>
              </w:rPr>
              <w:t>.</w:t>
            </w:r>
          </w:p>
        </w:tc>
      </w:tr>
    </w:tbl>
    <w:p w:rsidR="00C32013" w:rsidRDefault="00C32013" w:rsidP="00DB599B">
      <w:pPr>
        <w:spacing w:after="0" w:line="240" w:lineRule="auto"/>
        <w:jc w:val="both"/>
        <w:rPr>
          <w:rFonts w:ascii="Times New Roman" w:eastAsia="Times New Roman" w:hAnsi="Times New Roman" w:cs="Times New Roman"/>
          <w:sz w:val="28"/>
          <w:szCs w:val="28"/>
        </w:rPr>
      </w:pPr>
    </w:p>
    <w:p w:rsidR="00EE15B0" w:rsidRDefault="00EE15B0" w:rsidP="00DB599B">
      <w:pPr>
        <w:spacing w:after="0" w:line="240" w:lineRule="auto"/>
        <w:jc w:val="both"/>
        <w:rPr>
          <w:rFonts w:ascii="Times New Roman" w:eastAsia="Times New Roman" w:hAnsi="Times New Roman" w:cs="Times New Roman"/>
          <w:sz w:val="28"/>
          <w:szCs w:val="28"/>
        </w:rPr>
      </w:pPr>
    </w:p>
    <w:p w:rsidR="004405D0" w:rsidRPr="004405D0" w:rsidRDefault="00837C93" w:rsidP="00DB599B">
      <w:pPr>
        <w:spacing w:after="0" w:line="240" w:lineRule="auto"/>
        <w:jc w:val="both"/>
        <w:rPr>
          <w:rFonts w:ascii="Times New Roman" w:eastAsia="Times New Roman" w:hAnsi="Times New Roman" w:cs="Times New Roman"/>
          <w:i/>
          <w:sz w:val="28"/>
          <w:szCs w:val="28"/>
        </w:rPr>
      </w:pPr>
      <w:bookmarkStart w:id="32" w:name="_Hlk47000143"/>
      <w:r>
        <w:rPr>
          <w:rFonts w:ascii="Times New Roman" w:eastAsia="Times New Roman" w:hAnsi="Times New Roman" w:cs="Times New Roman"/>
          <w:i/>
          <w:sz w:val="28"/>
          <w:szCs w:val="28"/>
        </w:rPr>
        <w:t xml:space="preserve">Анализ от </w:t>
      </w:r>
      <w:r w:rsidR="00F147C2">
        <w:rPr>
          <w:rFonts w:ascii="Times New Roman" w:eastAsia="Times New Roman" w:hAnsi="Times New Roman" w:cs="Times New Roman"/>
          <w:i/>
          <w:sz w:val="28"/>
          <w:szCs w:val="28"/>
        </w:rPr>
        <w:t>14.01</w:t>
      </w:r>
      <w:r w:rsidR="004405D0" w:rsidRPr="004405D0">
        <w:rPr>
          <w:rFonts w:ascii="Times New Roman" w:eastAsia="Times New Roman" w:hAnsi="Times New Roman" w:cs="Times New Roman"/>
          <w:i/>
          <w:sz w:val="28"/>
          <w:szCs w:val="28"/>
        </w:rPr>
        <w:t>.20</w:t>
      </w:r>
      <w:r w:rsidR="00F147C2">
        <w:rPr>
          <w:rFonts w:ascii="Times New Roman" w:eastAsia="Times New Roman" w:hAnsi="Times New Roman" w:cs="Times New Roman"/>
          <w:i/>
          <w:sz w:val="28"/>
          <w:szCs w:val="28"/>
        </w:rPr>
        <w:t>20</w:t>
      </w:r>
      <w:r w:rsidR="004405D0" w:rsidRPr="004405D0">
        <w:rPr>
          <w:rFonts w:ascii="Times New Roman" w:eastAsia="Times New Roman" w:hAnsi="Times New Roman" w:cs="Times New Roman"/>
          <w:i/>
          <w:sz w:val="28"/>
          <w:szCs w:val="28"/>
        </w:rPr>
        <w:t xml:space="preserve"> года</w:t>
      </w:r>
    </w:p>
    <w:tbl>
      <w:tblPr>
        <w:tblStyle w:val="af0"/>
        <w:tblW w:w="15202" w:type="dxa"/>
        <w:tblLayout w:type="fixed"/>
        <w:tblLook w:val="04A0" w:firstRow="1" w:lastRow="0" w:firstColumn="1" w:lastColumn="0" w:noHBand="0" w:noVBand="1"/>
      </w:tblPr>
      <w:tblGrid>
        <w:gridCol w:w="896"/>
        <w:gridCol w:w="1318"/>
        <w:gridCol w:w="3013"/>
        <w:gridCol w:w="1128"/>
        <w:gridCol w:w="1514"/>
        <w:gridCol w:w="1314"/>
        <w:gridCol w:w="1162"/>
        <w:gridCol w:w="1798"/>
        <w:gridCol w:w="1562"/>
        <w:gridCol w:w="1497"/>
      </w:tblGrid>
      <w:tr w:rsidR="004405D0" w:rsidTr="00F147C2">
        <w:trPr>
          <w:trHeight w:val="922"/>
        </w:trPr>
        <w:tc>
          <w:tcPr>
            <w:tcW w:w="896" w:type="dxa"/>
          </w:tcPr>
          <w:bookmarkEnd w:id="32"/>
          <w:p w:rsidR="004405D0" w:rsidRPr="00232554" w:rsidRDefault="004405D0" w:rsidP="0071736C">
            <w:pPr>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lang w:val="en-US"/>
              </w:rPr>
              <w:t xml:space="preserve">N </w:t>
            </w:r>
            <w:r w:rsidRPr="00232554">
              <w:rPr>
                <w:rFonts w:ascii="Times New Roman" w:eastAsia="Times New Roman" w:hAnsi="Times New Roman" w:cs="Times New Roman"/>
                <w:sz w:val="24"/>
                <w:szCs w:val="24"/>
              </w:rPr>
              <w:t>п/п</w:t>
            </w:r>
          </w:p>
        </w:tc>
        <w:tc>
          <w:tcPr>
            <w:tcW w:w="1318" w:type="dxa"/>
          </w:tcPr>
          <w:p w:rsidR="004405D0" w:rsidRPr="00232554" w:rsidRDefault="004405D0" w:rsidP="0071736C">
            <w:pPr>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Время отбора</w:t>
            </w:r>
          </w:p>
        </w:tc>
        <w:tc>
          <w:tcPr>
            <w:tcW w:w="3013" w:type="dxa"/>
          </w:tcPr>
          <w:p w:rsidR="004405D0"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405D0" w:rsidRPr="00232554" w:rsidRDefault="004405D0" w:rsidP="00A418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Точка отбора</w:t>
            </w:r>
          </w:p>
        </w:tc>
        <w:tc>
          <w:tcPr>
            <w:tcW w:w="1128" w:type="dxa"/>
          </w:tcPr>
          <w:p w:rsidR="004405D0" w:rsidRPr="00232554"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Запах</w:t>
            </w:r>
          </w:p>
        </w:tc>
        <w:tc>
          <w:tcPr>
            <w:tcW w:w="1514" w:type="dxa"/>
          </w:tcPr>
          <w:p w:rsidR="004405D0" w:rsidRPr="00232554"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Привкус</w:t>
            </w:r>
          </w:p>
        </w:tc>
        <w:tc>
          <w:tcPr>
            <w:tcW w:w="1314" w:type="dxa"/>
          </w:tcPr>
          <w:p w:rsidR="004405D0" w:rsidRPr="00232554"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Цветность</w:t>
            </w:r>
          </w:p>
        </w:tc>
        <w:tc>
          <w:tcPr>
            <w:tcW w:w="1162" w:type="dxa"/>
          </w:tcPr>
          <w:p w:rsidR="004405D0" w:rsidRPr="00232554"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Мутность</w:t>
            </w:r>
          </w:p>
        </w:tc>
        <w:tc>
          <w:tcPr>
            <w:tcW w:w="1798" w:type="dxa"/>
          </w:tcPr>
          <w:p w:rsidR="004405D0" w:rsidRPr="00232554"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ОМЧ в 1мл.</w:t>
            </w:r>
          </w:p>
        </w:tc>
        <w:tc>
          <w:tcPr>
            <w:tcW w:w="1562" w:type="dxa"/>
          </w:tcPr>
          <w:p w:rsidR="004405D0"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ОКБ в </w:t>
            </w:r>
          </w:p>
          <w:p w:rsidR="004405D0" w:rsidRPr="00232554"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100мл.</w:t>
            </w:r>
          </w:p>
        </w:tc>
        <w:tc>
          <w:tcPr>
            <w:tcW w:w="1497" w:type="dxa"/>
          </w:tcPr>
          <w:p w:rsidR="004405D0"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ТКБ в 100мл.</w:t>
            </w:r>
          </w:p>
          <w:p w:rsidR="004405D0" w:rsidRPr="00232554" w:rsidRDefault="004405D0" w:rsidP="0071736C">
            <w:pPr>
              <w:rPr>
                <w:rFonts w:ascii="Times New Roman" w:eastAsia="Times New Roman" w:hAnsi="Times New Roman" w:cs="Times New Roman"/>
                <w:sz w:val="24"/>
                <w:szCs w:val="24"/>
              </w:rPr>
            </w:pPr>
          </w:p>
        </w:tc>
      </w:tr>
      <w:tr w:rsidR="004405D0" w:rsidTr="00F147C2">
        <w:trPr>
          <w:trHeight w:val="351"/>
        </w:trPr>
        <w:tc>
          <w:tcPr>
            <w:tcW w:w="896" w:type="dxa"/>
          </w:tcPr>
          <w:p w:rsidR="004405D0" w:rsidRDefault="004405D0" w:rsidP="0071736C">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18" w:type="dxa"/>
          </w:tcPr>
          <w:p w:rsidR="004405D0" w:rsidRPr="004A1A5C" w:rsidRDefault="00837C93" w:rsidP="0071736C">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F147C2">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sidR="00F147C2">
              <w:rPr>
                <w:rFonts w:ascii="Times New Roman" w:eastAsia="Times New Roman" w:hAnsi="Times New Roman" w:cs="Times New Roman"/>
                <w:sz w:val="28"/>
                <w:szCs w:val="28"/>
              </w:rPr>
              <w:t>25</w:t>
            </w:r>
          </w:p>
        </w:tc>
        <w:tc>
          <w:tcPr>
            <w:tcW w:w="3013" w:type="dxa"/>
          </w:tcPr>
          <w:p w:rsidR="004405D0" w:rsidRPr="005D76BD" w:rsidRDefault="00F147C2"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Ул. Наречная, 56</w:t>
            </w:r>
          </w:p>
        </w:tc>
        <w:tc>
          <w:tcPr>
            <w:tcW w:w="1128" w:type="dxa"/>
          </w:tcPr>
          <w:p w:rsidR="004405D0" w:rsidRPr="005D76BD"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14" w:type="dxa"/>
          </w:tcPr>
          <w:p w:rsidR="004405D0" w:rsidRPr="005D76BD"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14" w:type="dxa"/>
          </w:tcPr>
          <w:p w:rsidR="004405D0" w:rsidRPr="005D76BD"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62" w:type="dxa"/>
          </w:tcPr>
          <w:p w:rsidR="004405D0" w:rsidRPr="005D76BD"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F147C2">
              <w:rPr>
                <w:rFonts w:ascii="Times New Roman" w:eastAsia="Times New Roman" w:hAnsi="Times New Roman" w:cs="Times New Roman"/>
                <w:sz w:val="24"/>
                <w:szCs w:val="24"/>
              </w:rPr>
              <w:t>,32</w:t>
            </w:r>
          </w:p>
        </w:tc>
        <w:tc>
          <w:tcPr>
            <w:tcW w:w="1798" w:type="dxa"/>
          </w:tcPr>
          <w:p w:rsidR="004405D0" w:rsidRPr="005D76BD" w:rsidRDefault="00F147C2"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405D0">
              <w:rPr>
                <w:rFonts w:ascii="Times New Roman" w:eastAsia="Times New Roman" w:hAnsi="Times New Roman" w:cs="Times New Roman"/>
                <w:sz w:val="24"/>
                <w:szCs w:val="24"/>
              </w:rPr>
              <w:t xml:space="preserve"> КОЕ</w:t>
            </w:r>
          </w:p>
        </w:tc>
        <w:tc>
          <w:tcPr>
            <w:tcW w:w="1562" w:type="dxa"/>
          </w:tcPr>
          <w:p w:rsidR="004405D0" w:rsidRPr="005D76BD" w:rsidRDefault="00F147C2"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w:t>
            </w:r>
            <w:r w:rsidR="004405D0" w:rsidRPr="004405D0">
              <w:rPr>
                <w:rFonts w:ascii="Times New Roman" w:eastAsia="Times New Roman" w:hAnsi="Times New Roman" w:cs="Times New Roman"/>
                <w:sz w:val="24"/>
                <w:szCs w:val="24"/>
              </w:rPr>
              <w:t>КОЕ</w:t>
            </w:r>
          </w:p>
        </w:tc>
        <w:tc>
          <w:tcPr>
            <w:tcW w:w="1497" w:type="dxa"/>
          </w:tcPr>
          <w:p w:rsidR="004405D0" w:rsidRPr="005D76BD" w:rsidRDefault="00F147C2"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w:t>
            </w:r>
            <w:r w:rsidR="004405D0" w:rsidRPr="004405D0">
              <w:rPr>
                <w:rFonts w:ascii="Times New Roman" w:eastAsia="Times New Roman" w:hAnsi="Times New Roman" w:cs="Times New Roman"/>
                <w:sz w:val="24"/>
                <w:szCs w:val="24"/>
              </w:rPr>
              <w:t>КОЕ</w:t>
            </w:r>
          </w:p>
        </w:tc>
      </w:tr>
      <w:tr w:rsidR="004405D0" w:rsidTr="00F147C2">
        <w:trPr>
          <w:trHeight w:val="351"/>
        </w:trPr>
        <w:tc>
          <w:tcPr>
            <w:tcW w:w="896" w:type="dxa"/>
          </w:tcPr>
          <w:p w:rsidR="004405D0" w:rsidRDefault="004405D0" w:rsidP="0071736C">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18" w:type="dxa"/>
          </w:tcPr>
          <w:p w:rsidR="004405D0" w:rsidRPr="004A1A5C" w:rsidRDefault="00837C93" w:rsidP="00375F40">
            <w:pPr>
              <w:rPr>
                <w:rFonts w:ascii="Times New Roman" w:eastAsia="Times New Roman" w:hAnsi="Times New Roman" w:cs="Times New Roman"/>
                <w:sz w:val="28"/>
                <w:szCs w:val="28"/>
              </w:rPr>
            </w:pPr>
            <w:r>
              <w:rPr>
                <w:rFonts w:ascii="Times New Roman" w:eastAsia="Times New Roman" w:hAnsi="Times New Roman" w:cs="Times New Roman"/>
                <w:sz w:val="28"/>
                <w:szCs w:val="28"/>
              </w:rPr>
              <w:t>14-00</w:t>
            </w:r>
          </w:p>
        </w:tc>
        <w:tc>
          <w:tcPr>
            <w:tcW w:w="3013" w:type="dxa"/>
          </w:tcPr>
          <w:p w:rsidR="004405D0" w:rsidRDefault="00F147C2" w:rsidP="004405D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Амбулатория</w:t>
            </w:r>
          </w:p>
          <w:p w:rsidR="004405D0" w:rsidRPr="005D76BD" w:rsidRDefault="004405D0" w:rsidP="004405D0">
            <w:pPr>
              <w:rPr>
                <w:rFonts w:ascii="Times New Roman" w:eastAsia="Times New Roman" w:hAnsi="Times New Roman" w:cs="Times New Roman"/>
                <w:sz w:val="24"/>
                <w:szCs w:val="24"/>
              </w:rPr>
            </w:pPr>
          </w:p>
        </w:tc>
        <w:tc>
          <w:tcPr>
            <w:tcW w:w="1128" w:type="dxa"/>
          </w:tcPr>
          <w:p w:rsidR="004405D0" w:rsidRPr="005D76BD"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14" w:type="dxa"/>
          </w:tcPr>
          <w:p w:rsidR="004405D0" w:rsidRPr="005D76BD" w:rsidRDefault="00F147C2"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14" w:type="dxa"/>
          </w:tcPr>
          <w:p w:rsidR="004405D0" w:rsidRPr="005D76BD"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62" w:type="dxa"/>
          </w:tcPr>
          <w:p w:rsidR="004405D0" w:rsidRPr="005D76BD"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98" w:type="dxa"/>
          </w:tcPr>
          <w:p w:rsidR="004405D0" w:rsidRPr="005D76BD" w:rsidRDefault="00F147C2"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405D0">
              <w:rPr>
                <w:rFonts w:ascii="Times New Roman" w:eastAsia="Times New Roman" w:hAnsi="Times New Roman" w:cs="Times New Roman"/>
                <w:sz w:val="24"/>
                <w:szCs w:val="24"/>
              </w:rPr>
              <w:t xml:space="preserve"> </w:t>
            </w:r>
            <w:r w:rsidR="004405D0" w:rsidRPr="004405D0">
              <w:rPr>
                <w:rFonts w:ascii="Times New Roman" w:eastAsia="Times New Roman" w:hAnsi="Times New Roman" w:cs="Times New Roman"/>
                <w:sz w:val="24"/>
                <w:szCs w:val="24"/>
              </w:rPr>
              <w:t>КОЕ</w:t>
            </w:r>
          </w:p>
        </w:tc>
        <w:tc>
          <w:tcPr>
            <w:tcW w:w="1562" w:type="dxa"/>
          </w:tcPr>
          <w:p w:rsidR="004405D0" w:rsidRPr="005D76BD" w:rsidRDefault="00F147C2"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w:t>
            </w:r>
            <w:r w:rsidR="004405D0" w:rsidRPr="004405D0">
              <w:rPr>
                <w:rFonts w:ascii="Times New Roman" w:eastAsia="Times New Roman" w:hAnsi="Times New Roman" w:cs="Times New Roman"/>
                <w:sz w:val="24"/>
                <w:szCs w:val="24"/>
              </w:rPr>
              <w:t>КОЕ</w:t>
            </w:r>
          </w:p>
        </w:tc>
        <w:tc>
          <w:tcPr>
            <w:tcW w:w="1497" w:type="dxa"/>
          </w:tcPr>
          <w:p w:rsidR="004405D0" w:rsidRPr="005D76BD" w:rsidRDefault="00F147C2"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w:t>
            </w:r>
            <w:r w:rsidR="004405D0">
              <w:rPr>
                <w:rFonts w:ascii="Times New Roman" w:eastAsia="Times New Roman" w:hAnsi="Times New Roman" w:cs="Times New Roman"/>
                <w:sz w:val="24"/>
                <w:szCs w:val="24"/>
              </w:rPr>
              <w:t>КОЕ</w:t>
            </w:r>
          </w:p>
        </w:tc>
      </w:tr>
      <w:tr w:rsidR="004405D0" w:rsidTr="00F147C2">
        <w:trPr>
          <w:trHeight w:val="368"/>
        </w:trPr>
        <w:tc>
          <w:tcPr>
            <w:tcW w:w="896" w:type="dxa"/>
          </w:tcPr>
          <w:p w:rsidR="004405D0" w:rsidRDefault="004405D0" w:rsidP="0071736C">
            <w:pPr>
              <w:rPr>
                <w:rFonts w:ascii="Times New Roman" w:eastAsia="Times New Roman" w:hAnsi="Times New Roman" w:cs="Times New Roman"/>
                <w:sz w:val="28"/>
                <w:szCs w:val="28"/>
              </w:rPr>
            </w:pPr>
          </w:p>
        </w:tc>
        <w:tc>
          <w:tcPr>
            <w:tcW w:w="1318" w:type="dxa"/>
          </w:tcPr>
          <w:p w:rsidR="004405D0" w:rsidRDefault="004405D0" w:rsidP="0071736C">
            <w:pPr>
              <w:rPr>
                <w:rFonts w:ascii="Times New Roman" w:eastAsia="Times New Roman" w:hAnsi="Times New Roman" w:cs="Times New Roman"/>
                <w:sz w:val="28"/>
                <w:szCs w:val="28"/>
              </w:rPr>
            </w:pPr>
          </w:p>
        </w:tc>
        <w:tc>
          <w:tcPr>
            <w:tcW w:w="3013" w:type="dxa"/>
          </w:tcPr>
          <w:p w:rsidR="004405D0" w:rsidRPr="005D76BD"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ПДК</w:t>
            </w:r>
          </w:p>
        </w:tc>
        <w:tc>
          <w:tcPr>
            <w:tcW w:w="1128" w:type="dxa"/>
          </w:tcPr>
          <w:p w:rsidR="004405D0" w:rsidRPr="005D76BD"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14" w:type="dxa"/>
          </w:tcPr>
          <w:p w:rsidR="004405D0" w:rsidRPr="005D76BD"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14" w:type="dxa"/>
          </w:tcPr>
          <w:p w:rsidR="004405D0" w:rsidRPr="005D76BD"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162" w:type="dxa"/>
          </w:tcPr>
          <w:p w:rsidR="004405D0" w:rsidRPr="005D76BD" w:rsidRDefault="004405D0" w:rsidP="0071736C">
            <w:pP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798" w:type="dxa"/>
          </w:tcPr>
          <w:p w:rsidR="004405D0" w:rsidRPr="00F72F10" w:rsidRDefault="004405D0" w:rsidP="0071736C">
            <w:pPr>
              <w:rPr>
                <w:rFonts w:ascii="Times New Roman" w:eastAsia="Times New Roman" w:hAnsi="Times New Roman" w:cs="Times New Roman"/>
                <w:sz w:val="24"/>
                <w:szCs w:val="24"/>
              </w:rPr>
            </w:pPr>
            <w:r w:rsidRPr="004405D0">
              <w:rPr>
                <w:rFonts w:ascii="Times New Roman" w:eastAsia="Times New Roman" w:hAnsi="Times New Roman" w:cs="Times New Roman"/>
                <w:sz w:val="24"/>
                <w:szCs w:val="24"/>
              </w:rPr>
              <w:t>&lt;</w:t>
            </w:r>
            <w:r>
              <w:rPr>
                <w:rFonts w:ascii="Times New Roman" w:eastAsia="Times New Roman" w:hAnsi="Times New Roman" w:cs="Times New Roman"/>
                <w:sz w:val="24"/>
                <w:szCs w:val="24"/>
              </w:rPr>
              <w:t>50</w:t>
            </w:r>
          </w:p>
        </w:tc>
        <w:tc>
          <w:tcPr>
            <w:tcW w:w="1562" w:type="dxa"/>
          </w:tcPr>
          <w:p w:rsidR="004405D0" w:rsidRPr="005D76BD" w:rsidRDefault="004405D0" w:rsidP="0071736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Отсут</w:t>
            </w:r>
            <w:proofErr w:type="spellEnd"/>
            <w:r>
              <w:rPr>
                <w:rFonts w:ascii="Times New Roman" w:eastAsia="Times New Roman" w:hAnsi="Times New Roman" w:cs="Times New Roman"/>
                <w:sz w:val="24"/>
                <w:szCs w:val="24"/>
              </w:rPr>
              <w:t>.</w:t>
            </w:r>
          </w:p>
        </w:tc>
        <w:tc>
          <w:tcPr>
            <w:tcW w:w="1497" w:type="dxa"/>
          </w:tcPr>
          <w:p w:rsidR="004405D0" w:rsidRPr="005D76BD" w:rsidRDefault="004405D0" w:rsidP="0071736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Отсут</w:t>
            </w:r>
            <w:proofErr w:type="spellEnd"/>
            <w:r>
              <w:rPr>
                <w:rFonts w:ascii="Times New Roman" w:eastAsia="Times New Roman" w:hAnsi="Times New Roman" w:cs="Times New Roman"/>
                <w:sz w:val="24"/>
                <w:szCs w:val="24"/>
              </w:rPr>
              <w:t>.</w:t>
            </w:r>
          </w:p>
        </w:tc>
      </w:tr>
    </w:tbl>
    <w:p w:rsidR="004405D0" w:rsidRDefault="004405D0" w:rsidP="00DB599B">
      <w:pPr>
        <w:spacing w:after="0" w:line="240" w:lineRule="auto"/>
        <w:jc w:val="both"/>
        <w:rPr>
          <w:rFonts w:ascii="Times New Roman" w:eastAsia="Times New Roman" w:hAnsi="Times New Roman" w:cs="Times New Roman"/>
          <w:sz w:val="28"/>
          <w:szCs w:val="28"/>
        </w:rPr>
      </w:pPr>
    </w:p>
    <w:p w:rsidR="00EB2D21" w:rsidRDefault="00EB2D21" w:rsidP="00DB599B">
      <w:pPr>
        <w:spacing w:after="0" w:line="240" w:lineRule="auto"/>
        <w:jc w:val="both"/>
        <w:rPr>
          <w:rFonts w:ascii="Times New Roman" w:eastAsia="Times New Roman" w:hAnsi="Times New Roman" w:cs="Times New Roman"/>
          <w:sz w:val="28"/>
          <w:szCs w:val="28"/>
        </w:rPr>
      </w:pPr>
    </w:p>
    <w:p w:rsidR="00EB2D21" w:rsidRDefault="00EB2D21" w:rsidP="00DB599B">
      <w:pPr>
        <w:spacing w:after="0" w:line="240" w:lineRule="auto"/>
        <w:jc w:val="both"/>
        <w:rPr>
          <w:rFonts w:ascii="Times New Roman" w:eastAsia="Times New Roman" w:hAnsi="Times New Roman" w:cs="Times New Roman"/>
          <w:sz w:val="28"/>
          <w:szCs w:val="28"/>
        </w:rPr>
      </w:pPr>
    </w:p>
    <w:p w:rsidR="00EB2D21" w:rsidRPr="00EB2D21" w:rsidRDefault="00EB2D21" w:rsidP="00DB599B">
      <w:pPr>
        <w:spacing w:after="0" w:line="240" w:lineRule="auto"/>
        <w:jc w:val="both"/>
        <w:rPr>
          <w:rFonts w:ascii="Times New Roman" w:eastAsia="Times New Roman" w:hAnsi="Times New Roman" w:cs="Times New Roman"/>
          <w:i/>
          <w:sz w:val="28"/>
          <w:szCs w:val="28"/>
        </w:rPr>
      </w:pPr>
      <w:r w:rsidRPr="00EB2D21">
        <w:rPr>
          <w:rFonts w:ascii="Times New Roman" w:eastAsia="Times New Roman" w:hAnsi="Times New Roman" w:cs="Times New Roman"/>
          <w:i/>
          <w:sz w:val="28"/>
          <w:szCs w:val="28"/>
        </w:rPr>
        <w:t>Анализ от 1</w:t>
      </w:r>
      <w:r>
        <w:rPr>
          <w:rFonts w:ascii="Times New Roman" w:eastAsia="Times New Roman" w:hAnsi="Times New Roman" w:cs="Times New Roman"/>
          <w:i/>
          <w:sz w:val="28"/>
          <w:szCs w:val="28"/>
        </w:rPr>
        <w:t>0</w:t>
      </w:r>
      <w:r w:rsidRPr="00EB2D21">
        <w:rPr>
          <w:rFonts w:ascii="Times New Roman" w:eastAsia="Times New Roman" w:hAnsi="Times New Roman" w:cs="Times New Roman"/>
          <w:i/>
          <w:sz w:val="28"/>
          <w:szCs w:val="28"/>
        </w:rPr>
        <w:t>.0</w:t>
      </w:r>
      <w:r>
        <w:rPr>
          <w:rFonts w:ascii="Times New Roman" w:eastAsia="Times New Roman" w:hAnsi="Times New Roman" w:cs="Times New Roman"/>
          <w:i/>
          <w:sz w:val="28"/>
          <w:szCs w:val="28"/>
        </w:rPr>
        <w:t>2</w:t>
      </w:r>
      <w:r w:rsidRPr="00EB2D21">
        <w:rPr>
          <w:rFonts w:ascii="Times New Roman" w:eastAsia="Times New Roman" w:hAnsi="Times New Roman" w:cs="Times New Roman"/>
          <w:i/>
          <w:sz w:val="28"/>
          <w:szCs w:val="28"/>
        </w:rPr>
        <w:t>.2020 года</w:t>
      </w:r>
    </w:p>
    <w:tbl>
      <w:tblPr>
        <w:tblStyle w:val="af0"/>
        <w:tblW w:w="0" w:type="auto"/>
        <w:tblLook w:val="04A0" w:firstRow="1" w:lastRow="0" w:firstColumn="1" w:lastColumn="0" w:noHBand="0" w:noVBand="1"/>
      </w:tblPr>
      <w:tblGrid>
        <w:gridCol w:w="5078"/>
        <w:gridCol w:w="5296"/>
        <w:gridCol w:w="4762"/>
      </w:tblGrid>
      <w:tr w:rsidR="00EB2D21" w:rsidTr="00F26758">
        <w:trPr>
          <w:trHeight w:val="329"/>
        </w:trPr>
        <w:tc>
          <w:tcPr>
            <w:tcW w:w="5078" w:type="dxa"/>
          </w:tcPr>
          <w:p w:rsidR="00EB2D21" w:rsidRPr="00C54427" w:rsidRDefault="00EB2D21" w:rsidP="00565252">
            <w:pPr>
              <w:jc w:val="center"/>
              <w:rPr>
                <w:rFonts w:ascii="Times New Roman" w:eastAsia="Times New Roman" w:hAnsi="Times New Roman" w:cs="Times New Roman"/>
                <w:i/>
                <w:sz w:val="28"/>
                <w:szCs w:val="28"/>
              </w:rPr>
            </w:pPr>
            <w:r w:rsidRPr="00C54427">
              <w:rPr>
                <w:rFonts w:ascii="Times New Roman" w:eastAsia="Times New Roman" w:hAnsi="Times New Roman" w:cs="Times New Roman"/>
                <w:i/>
                <w:sz w:val="28"/>
                <w:szCs w:val="28"/>
              </w:rPr>
              <w:t>Определяемый ингредиент</w:t>
            </w:r>
          </w:p>
        </w:tc>
        <w:tc>
          <w:tcPr>
            <w:tcW w:w="5296" w:type="dxa"/>
          </w:tcPr>
          <w:p w:rsidR="00EB2D21" w:rsidRPr="00C54427" w:rsidRDefault="00EB2D21" w:rsidP="00565252">
            <w:pPr>
              <w:jc w:val="center"/>
              <w:rPr>
                <w:rFonts w:ascii="Times New Roman" w:eastAsia="Times New Roman" w:hAnsi="Times New Roman" w:cs="Times New Roman"/>
                <w:i/>
                <w:sz w:val="28"/>
                <w:szCs w:val="28"/>
              </w:rPr>
            </w:pPr>
            <w:r w:rsidRPr="00C54427">
              <w:rPr>
                <w:rFonts w:ascii="Times New Roman" w:eastAsia="Times New Roman" w:hAnsi="Times New Roman" w:cs="Times New Roman"/>
                <w:i/>
                <w:sz w:val="28"/>
                <w:szCs w:val="28"/>
              </w:rPr>
              <w:t>ПДК</w:t>
            </w:r>
          </w:p>
        </w:tc>
        <w:tc>
          <w:tcPr>
            <w:tcW w:w="4762" w:type="dxa"/>
          </w:tcPr>
          <w:p w:rsidR="00EB2D21" w:rsidRDefault="00EB2D21" w:rsidP="00565252">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Ул. Подгорная, 1</w:t>
            </w:r>
          </w:p>
        </w:tc>
      </w:tr>
      <w:tr w:rsidR="00EB2D21" w:rsidTr="00F26758">
        <w:trPr>
          <w:trHeight w:val="329"/>
        </w:trPr>
        <w:tc>
          <w:tcPr>
            <w:tcW w:w="5078" w:type="dxa"/>
          </w:tcPr>
          <w:p w:rsidR="00EB2D21" w:rsidRDefault="00EB2D21" w:rsidP="0056525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Время отбора</w:t>
            </w:r>
          </w:p>
        </w:tc>
        <w:tc>
          <w:tcPr>
            <w:tcW w:w="5296" w:type="dxa"/>
          </w:tcPr>
          <w:p w:rsidR="00EB2D21" w:rsidRDefault="00EB2D21" w:rsidP="00565252">
            <w:pPr>
              <w:jc w:val="both"/>
              <w:rPr>
                <w:rFonts w:ascii="Times New Roman" w:eastAsia="Times New Roman" w:hAnsi="Times New Roman" w:cs="Times New Roman"/>
                <w:sz w:val="28"/>
                <w:szCs w:val="28"/>
              </w:rPr>
            </w:pPr>
          </w:p>
        </w:tc>
        <w:tc>
          <w:tcPr>
            <w:tcW w:w="4762"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10-20</w:t>
            </w:r>
          </w:p>
        </w:tc>
      </w:tr>
      <w:tr w:rsidR="00EB2D21" w:rsidTr="00F26758">
        <w:trPr>
          <w:trHeight w:val="329"/>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Запах 20,0 </w:t>
            </w:r>
            <w:proofErr w:type="spellStart"/>
            <w:r>
              <w:rPr>
                <w:rFonts w:ascii="Times New Roman" w:eastAsia="Times New Roman" w:hAnsi="Times New Roman" w:cs="Times New Roman"/>
                <w:sz w:val="28"/>
                <w:szCs w:val="28"/>
              </w:rPr>
              <w:t>гр</w:t>
            </w:r>
            <w:proofErr w:type="spellEnd"/>
          </w:p>
        </w:tc>
        <w:tc>
          <w:tcPr>
            <w:tcW w:w="5296"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2,0</w:t>
            </w:r>
          </w:p>
        </w:tc>
        <w:tc>
          <w:tcPr>
            <w:tcW w:w="4762"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3,0 землистый</w:t>
            </w:r>
          </w:p>
        </w:tc>
      </w:tr>
      <w:tr w:rsidR="00EB2D21" w:rsidTr="00F26758">
        <w:trPr>
          <w:trHeight w:val="344"/>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Запах 60,0 </w:t>
            </w:r>
            <w:proofErr w:type="spellStart"/>
            <w:r>
              <w:rPr>
                <w:rFonts w:ascii="Times New Roman" w:eastAsia="Times New Roman" w:hAnsi="Times New Roman" w:cs="Times New Roman"/>
                <w:sz w:val="28"/>
                <w:szCs w:val="28"/>
              </w:rPr>
              <w:t>гр</w:t>
            </w:r>
            <w:proofErr w:type="spellEnd"/>
          </w:p>
        </w:tc>
        <w:tc>
          <w:tcPr>
            <w:tcW w:w="5296"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2,0</w:t>
            </w:r>
          </w:p>
        </w:tc>
        <w:tc>
          <w:tcPr>
            <w:tcW w:w="4762"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3,0</w:t>
            </w:r>
          </w:p>
        </w:tc>
      </w:tr>
      <w:tr w:rsidR="00EB2D21" w:rsidTr="00F26758">
        <w:trPr>
          <w:trHeight w:val="329"/>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Привкус</w:t>
            </w:r>
          </w:p>
        </w:tc>
        <w:tc>
          <w:tcPr>
            <w:tcW w:w="5296"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2,0</w:t>
            </w:r>
          </w:p>
        </w:tc>
        <w:tc>
          <w:tcPr>
            <w:tcW w:w="4762"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w:t>
            </w:r>
          </w:p>
        </w:tc>
      </w:tr>
      <w:tr w:rsidR="00EB2D21" w:rsidTr="00F26758">
        <w:trPr>
          <w:trHeight w:val="329"/>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Мутность</w:t>
            </w:r>
          </w:p>
        </w:tc>
        <w:tc>
          <w:tcPr>
            <w:tcW w:w="5296"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2,6</w:t>
            </w:r>
          </w:p>
        </w:tc>
        <w:tc>
          <w:tcPr>
            <w:tcW w:w="4762"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5,84</w:t>
            </w:r>
          </w:p>
        </w:tc>
      </w:tr>
      <w:tr w:rsidR="00EB2D21" w:rsidTr="00F26758">
        <w:trPr>
          <w:trHeight w:val="329"/>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Цветность</w:t>
            </w:r>
          </w:p>
        </w:tc>
        <w:tc>
          <w:tcPr>
            <w:tcW w:w="5296"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20</w:t>
            </w:r>
          </w:p>
        </w:tc>
        <w:tc>
          <w:tcPr>
            <w:tcW w:w="4762"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28,0</w:t>
            </w:r>
          </w:p>
        </w:tc>
      </w:tr>
      <w:tr w:rsidR="00EB2D21" w:rsidTr="00F26758">
        <w:trPr>
          <w:trHeight w:val="329"/>
        </w:trPr>
        <w:tc>
          <w:tcPr>
            <w:tcW w:w="5078" w:type="dxa"/>
          </w:tcPr>
          <w:p w:rsidR="00EB2D21" w:rsidRPr="00C54427" w:rsidRDefault="00EB2D21" w:rsidP="00565252">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pH</w:t>
            </w:r>
          </w:p>
        </w:tc>
        <w:tc>
          <w:tcPr>
            <w:tcW w:w="5296"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6-9</w:t>
            </w:r>
          </w:p>
        </w:tc>
        <w:tc>
          <w:tcPr>
            <w:tcW w:w="4762"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7,06</w:t>
            </w:r>
          </w:p>
        </w:tc>
      </w:tr>
      <w:tr w:rsidR="00EB2D21" w:rsidTr="00F26758">
        <w:trPr>
          <w:trHeight w:val="329"/>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Окис. </w:t>
            </w:r>
            <w:proofErr w:type="spellStart"/>
            <w:r>
              <w:rPr>
                <w:rFonts w:ascii="Times New Roman" w:eastAsia="Times New Roman" w:hAnsi="Times New Roman" w:cs="Times New Roman"/>
                <w:sz w:val="28"/>
                <w:szCs w:val="28"/>
              </w:rPr>
              <w:t>перманганатная</w:t>
            </w:r>
            <w:proofErr w:type="spellEnd"/>
            <w:r>
              <w:rPr>
                <w:rFonts w:ascii="Times New Roman" w:eastAsia="Times New Roman" w:hAnsi="Times New Roman" w:cs="Times New Roman"/>
                <w:sz w:val="28"/>
                <w:szCs w:val="28"/>
              </w:rPr>
              <w:t xml:space="preserve"> мг/дм</w:t>
            </w:r>
            <w:r w:rsidRPr="00C54427">
              <w:rPr>
                <w:rFonts w:ascii="Times New Roman" w:eastAsia="Times New Roman" w:hAnsi="Times New Roman" w:cs="Times New Roman"/>
                <w:sz w:val="28"/>
                <w:szCs w:val="28"/>
                <w:vertAlign w:val="superscript"/>
              </w:rPr>
              <w:t>3</w:t>
            </w:r>
          </w:p>
        </w:tc>
        <w:tc>
          <w:tcPr>
            <w:tcW w:w="5296"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5,0</w:t>
            </w:r>
          </w:p>
        </w:tc>
        <w:tc>
          <w:tcPr>
            <w:tcW w:w="4762"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w:t>
            </w:r>
          </w:p>
        </w:tc>
      </w:tr>
      <w:tr w:rsidR="00EB2D21" w:rsidTr="00F26758">
        <w:trPr>
          <w:trHeight w:val="675"/>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Азот аммонийных солей</w:t>
            </w:r>
            <w:r>
              <w:t xml:space="preserve"> </w:t>
            </w:r>
            <w:r w:rsidRPr="00C54427">
              <w:rPr>
                <w:rFonts w:ascii="Times New Roman" w:eastAsia="Times New Roman" w:hAnsi="Times New Roman" w:cs="Times New Roman"/>
                <w:sz w:val="28"/>
                <w:szCs w:val="28"/>
              </w:rPr>
              <w:t>мг/дм</w:t>
            </w:r>
            <w:r w:rsidRPr="00C54427">
              <w:rPr>
                <w:rFonts w:ascii="Times New Roman" w:eastAsia="Times New Roman" w:hAnsi="Times New Roman" w:cs="Times New Roman"/>
                <w:sz w:val="28"/>
                <w:szCs w:val="28"/>
                <w:vertAlign w:val="superscript"/>
              </w:rPr>
              <w:t>3</w:t>
            </w:r>
          </w:p>
        </w:tc>
        <w:tc>
          <w:tcPr>
            <w:tcW w:w="5296"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2,0</w:t>
            </w:r>
          </w:p>
        </w:tc>
        <w:tc>
          <w:tcPr>
            <w:tcW w:w="4762"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≤0,05</w:t>
            </w:r>
          </w:p>
        </w:tc>
      </w:tr>
      <w:tr w:rsidR="00EB2D21" w:rsidTr="00F26758">
        <w:trPr>
          <w:trHeight w:val="329"/>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Нитраты</w:t>
            </w:r>
            <w:r>
              <w:t xml:space="preserve"> </w:t>
            </w:r>
            <w:r w:rsidRPr="00EB2D21">
              <w:rPr>
                <w:rFonts w:ascii="Times New Roman" w:eastAsia="Times New Roman" w:hAnsi="Times New Roman" w:cs="Times New Roman"/>
                <w:sz w:val="28"/>
                <w:szCs w:val="28"/>
              </w:rPr>
              <w:t>мг/дм</w:t>
            </w:r>
            <w:r w:rsidRPr="00EB2D21">
              <w:rPr>
                <w:rFonts w:ascii="Times New Roman" w:eastAsia="Times New Roman" w:hAnsi="Times New Roman" w:cs="Times New Roman"/>
                <w:sz w:val="28"/>
                <w:szCs w:val="28"/>
                <w:vertAlign w:val="superscript"/>
              </w:rPr>
              <w:t>3</w:t>
            </w:r>
          </w:p>
        </w:tc>
        <w:tc>
          <w:tcPr>
            <w:tcW w:w="5296"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45,0</w:t>
            </w:r>
          </w:p>
        </w:tc>
        <w:tc>
          <w:tcPr>
            <w:tcW w:w="4762"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49,8</w:t>
            </w:r>
          </w:p>
        </w:tc>
      </w:tr>
      <w:tr w:rsidR="00EB2D21" w:rsidTr="00F26758">
        <w:trPr>
          <w:trHeight w:val="329"/>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Нитриты</w:t>
            </w:r>
            <w:r>
              <w:t xml:space="preserve"> </w:t>
            </w:r>
            <w:r w:rsidRPr="00EB2D21">
              <w:rPr>
                <w:rFonts w:ascii="Times New Roman" w:eastAsia="Times New Roman" w:hAnsi="Times New Roman" w:cs="Times New Roman"/>
                <w:sz w:val="28"/>
                <w:szCs w:val="28"/>
              </w:rPr>
              <w:t>мг/дм</w:t>
            </w:r>
            <w:r w:rsidRPr="00EB2D21">
              <w:rPr>
                <w:rFonts w:ascii="Times New Roman" w:eastAsia="Times New Roman" w:hAnsi="Times New Roman" w:cs="Times New Roman"/>
                <w:sz w:val="28"/>
                <w:szCs w:val="28"/>
                <w:vertAlign w:val="superscript"/>
              </w:rPr>
              <w:t>3</w:t>
            </w:r>
          </w:p>
        </w:tc>
        <w:tc>
          <w:tcPr>
            <w:tcW w:w="5296"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3,0</w:t>
            </w:r>
          </w:p>
        </w:tc>
        <w:tc>
          <w:tcPr>
            <w:tcW w:w="4762"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0,08</w:t>
            </w:r>
          </w:p>
        </w:tc>
      </w:tr>
      <w:tr w:rsidR="00EB2D21" w:rsidTr="00F26758">
        <w:trPr>
          <w:trHeight w:val="329"/>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жесткость</w:t>
            </w:r>
            <w:r>
              <w:t xml:space="preserve"> </w:t>
            </w:r>
            <w:r w:rsidRPr="00EB2D21">
              <w:rPr>
                <w:rFonts w:ascii="Times New Roman" w:eastAsia="Times New Roman" w:hAnsi="Times New Roman" w:cs="Times New Roman"/>
                <w:sz w:val="28"/>
                <w:szCs w:val="28"/>
              </w:rPr>
              <w:t>мг/дм</w:t>
            </w:r>
            <w:r w:rsidRPr="00EB2D21">
              <w:rPr>
                <w:rFonts w:ascii="Times New Roman" w:eastAsia="Times New Roman" w:hAnsi="Times New Roman" w:cs="Times New Roman"/>
                <w:sz w:val="28"/>
                <w:szCs w:val="28"/>
                <w:vertAlign w:val="superscript"/>
              </w:rPr>
              <w:t>3</w:t>
            </w:r>
          </w:p>
        </w:tc>
        <w:tc>
          <w:tcPr>
            <w:tcW w:w="5296"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7,0(10)</w:t>
            </w:r>
          </w:p>
        </w:tc>
        <w:tc>
          <w:tcPr>
            <w:tcW w:w="4762" w:type="dxa"/>
          </w:tcPr>
          <w:p w:rsidR="00EB2D21" w:rsidRPr="0040197F" w:rsidRDefault="00EB2D21" w:rsidP="00565252">
            <w:pPr>
              <w:jc w:val="both"/>
              <w:rPr>
                <w:rFonts w:ascii="Times New Roman" w:eastAsia="Times New Roman" w:hAnsi="Times New Roman" w:cs="Times New Roman"/>
                <w:sz w:val="28"/>
                <w:szCs w:val="28"/>
              </w:rPr>
            </w:pPr>
            <w:r w:rsidRPr="0040197F">
              <w:rPr>
                <w:rFonts w:ascii="Times New Roman" w:eastAsia="Times New Roman" w:hAnsi="Times New Roman" w:cs="Times New Roman"/>
                <w:sz w:val="28"/>
                <w:szCs w:val="28"/>
              </w:rPr>
              <w:t>5,0</w:t>
            </w:r>
          </w:p>
        </w:tc>
      </w:tr>
      <w:tr w:rsidR="00EB2D21" w:rsidTr="00F26758">
        <w:trPr>
          <w:trHeight w:val="329"/>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Сульфаты</w:t>
            </w:r>
            <w:r>
              <w:t xml:space="preserve"> </w:t>
            </w:r>
            <w:r w:rsidRPr="00EB2D21">
              <w:rPr>
                <w:rFonts w:ascii="Times New Roman" w:eastAsia="Times New Roman" w:hAnsi="Times New Roman" w:cs="Times New Roman"/>
                <w:sz w:val="28"/>
                <w:szCs w:val="28"/>
              </w:rPr>
              <w:t>мг/дм</w:t>
            </w:r>
            <w:r w:rsidRPr="00EB2D21">
              <w:rPr>
                <w:rFonts w:ascii="Times New Roman" w:eastAsia="Times New Roman" w:hAnsi="Times New Roman" w:cs="Times New Roman"/>
                <w:sz w:val="28"/>
                <w:szCs w:val="28"/>
                <w:vertAlign w:val="superscript"/>
              </w:rPr>
              <w:t>3</w:t>
            </w:r>
          </w:p>
        </w:tc>
        <w:tc>
          <w:tcPr>
            <w:tcW w:w="5296"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500,0</w:t>
            </w:r>
          </w:p>
        </w:tc>
        <w:tc>
          <w:tcPr>
            <w:tcW w:w="4762"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28,8</w:t>
            </w:r>
          </w:p>
        </w:tc>
      </w:tr>
      <w:tr w:rsidR="00EB2D21" w:rsidTr="00F26758">
        <w:trPr>
          <w:trHeight w:val="329"/>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Хлориды</w:t>
            </w:r>
            <w:r>
              <w:t xml:space="preserve"> </w:t>
            </w:r>
            <w:r w:rsidRPr="00EB2D21">
              <w:rPr>
                <w:rFonts w:ascii="Times New Roman" w:eastAsia="Times New Roman" w:hAnsi="Times New Roman" w:cs="Times New Roman"/>
                <w:sz w:val="28"/>
                <w:szCs w:val="28"/>
              </w:rPr>
              <w:t>мг/дм</w:t>
            </w:r>
            <w:r w:rsidRPr="00EB2D21">
              <w:rPr>
                <w:rFonts w:ascii="Times New Roman" w:eastAsia="Times New Roman" w:hAnsi="Times New Roman" w:cs="Times New Roman"/>
                <w:sz w:val="28"/>
                <w:szCs w:val="28"/>
                <w:vertAlign w:val="superscript"/>
              </w:rPr>
              <w:t>3</w:t>
            </w:r>
          </w:p>
        </w:tc>
        <w:tc>
          <w:tcPr>
            <w:tcW w:w="5296"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350,0</w:t>
            </w:r>
          </w:p>
        </w:tc>
        <w:tc>
          <w:tcPr>
            <w:tcW w:w="4762"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r>
      <w:tr w:rsidR="00EB2D21" w:rsidTr="00F26758">
        <w:trPr>
          <w:trHeight w:val="344"/>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Железо</w:t>
            </w:r>
            <w:r>
              <w:t xml:space="preserve"> </w:t>
            </w:r>
            <w:r w:rsidRPr="00EB2D21">
              <w:rPr>
                <w:rFonts w:ascii="Times New Roman" w:eastAsia="Times New Roman" w:hAnsi="Times New Roman" w:cs="Times New Roman"/>
                <w:sz w:val="28"/>
                <w:szCs w:val="28"/>
              </w:rPr>
              <w:t>мг/дм</w:t>
            </w:r>
            <w:r w:rsidRPr="00EB2D21">
              <w:rPr>
                <w:rFonts w:ascii="Times New Roman" w:eastAsia="Times New Roman" w:hAnsi="Times New Roman" w:cs="Times New Roman"/>
                <w:sz w:val="28"/>
                <w:szCs w:val="28"/>
                <w:vertAlign w:val="superscript"/>
              </w:rPr>
              <w:t>3</w:t>
            </w:r>
          </w:p>
        </w:tc>
        <w:tc>
          <w:tcPr>
            <w:tcW w:w="5296"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c>
          <w:tcPr>
            <w:tcW w:w="4762" w:type="dxa"/>
          </w:tcPr>
          <w:p w:rsidR="00EB2D21" w:rsidRPr="002A07D3"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EB2D21" w:rsidTr="00F26758">
        <w:trPr>
          <w:trHeight w:val="329"/>
        </w:trPr>
        <w:tc>
          <w:tcPr>
            <w:tcW w:w="5078" w:type="dxa"/>
          </w:tcPr>
          <w:p w:rsidR="00EB2D21" w:rsidRDefault="00EB2D21" w:rsidP="00565252">
            <w:pPr>
              <w:jc w:val="both"/>
              <w:rPr>
                <w:rFonts w:ascii="Times New Roman" w:eastAsia="Times New Roman" w:hAnsi="Times New Roman" w:cs="Times New Roman"/>
                <w:sz w:val="28"/>
                <w:szCs w:val="28"/>
              </w:rPr>
            </w:pPr>
            <w:r w:rsidRPr="00C54427">
              <w:rPr>
                <w:rFonts w:ascii="Times New Roman" w:eastAsia="Times New Roman" w:hAnsi="Times New Roman" w:cs="Times New Roman"/>
                <w:sz w:val="28"/>
                <w:szCs w:val="28"/>
              </w:rPr>
              <w:t>Марганец</w:t>
            </w:r>
            <w:r>
              <w:t xml:space="preserve"> </w:t>
            </w:r>
            <w:r w:rsidRPr="00EB2D21">
              <w:rPr>
                <w:rFonts w:ascii="Times New Roman" w:eastAsia="Times New Roman" w:hAnsi="Times New Roman" w:cs="Times New Roman"/>
                <w:sz w:val="28"/>
                <w:szCs w:val="28"/>
              </w:rPr>
              <w:t>мг/дм</w:t>
            </w:r>
            <w:r w:rsidRPr="00EB2D21">
              <w:rPr>
                <w:rFonts w:ascii="Times New Roman" w:eastAsia="Times New Roman" w:hAnsi="Times New Roman" w:cs="Times New Roman"/>
                <w:sz w:val="28"/>
                <w:szCs w:val="28"/>
                <w:vertAlign w:val="superscript"/>
              </w:rPr>
              <w:t>3</w:t>
            </w:r>
          </w:p>
        </w:tc>
        <w:tc>
          <w:tcPr>
            <w:tcW w:w="5296"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4762" w:type="dxa"/>
          </w:tcPr>
          <w:p w:rsidR="00EB2D21" w:rsidRDefault="00EB2D21" w:rsidP="00565252">
            <w:pPr>
              <w:jc w:val="both"/>
              <w:rPr>
                <w:rFonts w:ascii="Times New Roman" w:eastAsia="Times New Roman" w:hAnsi="Times New Roman" w:cs="Times New Roman"/>
                <w:sz w:val="28"/>
                <w:szCs w:val="28"/>
              </w:rPr>
            </w:pPr>
          </w:p>
        </w:tc>
      </w:tr>
      <w:tr w:rsidR="00EB2D21" w:rsidTr="00F26758">
        <w:trPr>
          <w:trHeight w:val="329"/>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Медь</w:t>
            </w:r>
            <w:r>
              <w:t xml:space="preserve"> </w:t>
            </w:r>
            <w:r w:rsidRPr="00EB2D21">
              <w:rPr>
                <w:rFonts w:ascii="Times New Roman" w:eastAsia="Times New Roman" w:hAnsi="Times New Roman" w:cs="Times New Roman"/>
                <w:sz w:val="28"/>
                <w:szCs w:val="28"/>
              </w:rPr>
              <w:t>мг/дм</w:t>
            </w:r>
            <w:r w:rsidRPr="00EB2D21">
              <w:rPr>
                <w:rFonts w:ascii="Times New Roman" w:eastAsia="Times New Roman" w:hAnsi="Times New Roman" w:cs="Times New Roman"/>
                <w:sz w:val="28"/>
                <w:szCs w:val="28"/>
                <w:vertAlign w:val="superscript"/>
              </w:rPr>
              <w:t>3</w:t>
            </w:r>
          </w:p>
        </w:tc>
        <w:tc>
          <w:tcPr>
            <w:tcW w:w="5296"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762" w:type="dxa"/>
          </w:tcPr>
          <w:p w:rsidR="00EB2D21" w:rsidRDefault="00EB2D21" w:rsidP="00565252">
            <w:pPr>
              <w:jc w:val="both"/>
              <w:rPr>
                <w:rFonts w:ascii="Times New Roman" w:eastAsia="Times New Roman" w:hAnsi="Times New Roman" w:cs="Times New Roman"/>
                <w:sz w:val="28"/>
                <w:szCs w:val="28"/>
              </w:rPr>
            </w:pPr>
          </w:p>
        </w:tc>
      </w:tr>
      <w:tr w:rsidR="00EB2D21" w:rsidTr="00F26758">
        <w:trPr>
          <w:trHeight w:val="329"/>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Цинк</w:t>
            </w:r>
            <w:r>
              <w:t xml:space="preserve"> </w:t>
            </w:r>
            <w:r w:rsidRPr="00EB2D21">
              <w:rPr>
                <w:rFonts w:ascii="Times New Roman" w:eastAsia="Times New Roman" w:hAnsi="Times New Roman" w:cs="Times New Roman"/>
                <w:sz w:val="28"/>
                <w:szCs w:val="28"/>
              </w:rPr>
              <w:t>мг/дм</w:t>
            </w:r>
            <w:r w:rsidRPr="00EB2D21">
              <w:rPr>
                <w:rFonts w:ascii="Times New Roman" w:eastAsia="Times New Roman" w:hAnsi="Times New Roman" w:cs="Times New Roman"/>
                <w:sz w:val="28"/>
                <w:szCs w:val="28"/>
                <w:vertAlign w:val="superscript"/>
              </w:rPr>
              <w:t>3</w:t>
            </w:r>
          </w:p>
        </w:tc>
        <w:tc>
          <w:tcPr>
            <w:tcW w:w="5296"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4762" w:type="dxa"/>
          </w:tcPr>
          <w:p w:rsidR="00EB2D21" w:rsidRDefault="00EB2D21" w:rsidP="00565252">
            <w:pPr>
              <w:jc w:val="both"/>
              <w:rPr>
                <w:rFonts w:ascii="Times New Roman" w:eastAsia="Times New Roman" w:hAnsi="Times New Roman" w:cs="Times New Roman"/>
                <w:sz w:val="28"/>
                <w:szCs w:val="28"/>
              </w:rPr>
            </w:pPr>
          </w:p>
        </w:tc>
      </w:tr>
      <w:tr w:rsidR="00EB2D21" w:rsidTr="00F26758">
        <w:trPr>
          <w:trHeight w:val="329"/>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Мышьяк</w:t>
            </w:r>
            <w:r>
              <w:t xml:space="preserve"> </w:t>
            </w:r>
            <w:r w:rsidRPr="00EB2D21">
              <w:rPr>
                <w:rFonts w:ascii="Times New Roman" w:eastAsia="Times New Roman" w:hAnsi="Times New Roman" w:cs="Times New Roman"/>
                <w:sz w:val="28"/>
                <w:szCs w:val="28"/>
              </w:rPr>
              <w:t>мг/дм</w:t>
            </w:r>
            <w:r w:rsidRPr="00EB2D21">
              <w:rPr>
                <w:rFonts w:ascii="Times New Roman" w:eastAsia="Times New Roman" w:hAnsi="Times New Roman" w:cs="Times New Roman"/>
                <w:sz w:val="28"/>
                <w:szCs w:val="28"/>
                <w:vertAlign w:val="superscript"/>
              </w:rPr>
              <w:t>3</w:t>
            </w:r>
          </w:p>
        </w:tc>
        <w:tc>
          <w:tcPr>
            <w:tcW w:w="5296"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0,05</w:t>
            </w:r>
          </w:p>
        </w:tc>
        <w:tc>
          <w:tcPr>
            <w:tcW w:w="4762" w:type="dxa"/>
          </w:tcPr>
          <w:p w:rsidR="00EB2D21" w:rsidRDefault="00EB2D21" w:rsidP="00565252">
            <w:pPr>
              <w:jc w:val="both"/>
              <w:rPr>
                <w:rFonts w:ascii="Times New Roman" w:eastAsia="Times New Roman" w:hAnsi="Times New Roman" w:cs="Times New Roman"/>
                <w:sz w:val="28"/>
                <w:szCs w:val="28"/>
              </w:rPr>
            </w:pPr>
          </w:p>
        </w:tc>
      </w:tr>
      <w:tr w:rsidR="00EB2D21" w:rsidTr="00F26758">
        <w:trPr>
          <w:trHeight w:val="329"/>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Фтор</w:t>
            </w:r>
            <w:r>
              <w:t xml:space="preserve"> </w:t>
            </w:r>
            <w:r w:rsidRPr="00EB2D21">
              <w:rPr>
                <w:rFonts w:ascii="Times New Roman" w:eastAsia="Times New Roman" w:hAnsi="Times New Roman" w:cs="Times New Roman"/>
                <w:sz w:val="28"/>
                <w:szCs w:val="28"/>
              </w:rPr>
              <w:t>мг/дм</w:t>
            </w:r>
            <w:r w:rsidRPr="00EB2D21">
              <w:rPr>
                <w:rFonts w:ascii="Times New Roman" w:eastAsia="Times New Roman" w:hAnsi="Times New Roman" w:cs="Times New Roman"/>
                <w:sz w:val="28"/>
                <w:szCs w:val="28"/>
                <w:vertAlign w:val="superscript"/>
              </w:rPr>
              <w:t>3</w:t>
            </w:r>
          </w:p>
        </w:tc>
        <w:tc>
          <w:tcPr>
            <w:tcW w:w="5296" w:type="dxa"/>
          </w:tcPr>
          <w:p w:rsidR="00EB2D21" w:rsidRDefault="00EB2D21" w:rsidP="00565252">
            <w:pPr>
              <w:jc w:val="both"/>
              <w:rPr>
                <w:rFonts w:ascii="Times New Roman" w:eastAsia="Times New Roman" w:hAnsi="Times New Roman" w:cs="Times New Roman"/>
                <w:sz w:val="28"/>
                <w:szCs w:val="28"/>
              </w:rPr>
            </w:pPr>
          </w:p>
        </w:tc>
        <w:tc>
          <w:tcPr>
            <w:tcW w:w="4762"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0,34</w:t>
            </w:r>
          </w:p>
        </w:tc>
      </w:tr>
      <w:tr w:rsidR="00EB2D21" w:rsidTr="00F26758">
        <w:trPr>
          <w:trHeight w:val="329"/>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Свинец</w:t>
            </w:r>
            <w:r>
              <w:t xml:space="preserve"> </w:t>
            </w:r>
            <w:r w:rsidRPr="00EB2D21">
              <w:rPr>
                <w:rFonts w:ascii="Times New Roman" w:eastAsia="Times New Roman" w:hAnsi="Times New Roman" w:cs="Times New Roman"/>
                <w:sz w:val="28"/>
                <w:szCs w:val="28"/>
              </w:rPr>
              <w:t>мг/дм</w:t>
            </w:r>
            <w:r w:rsidRPr="00EB2D21">
              <w:rPr>
                <w:rFonts w:ascii="Times New Roman" w:eastAsia="Times New Roman" w:hAnsi="Times New Roman" w:cs="Times New Roman"/>
                <w:sz w:val="28"/>
                <w:szCs w:val="28"/>
                <w:vertAlign w:val="superscript"/>
              </w:rPr>
              <w:t>3</w:t>
            </w:r>
          </w:p>
        </w:tc>
        <w:tc>
          <w:tcPr>
            <w:tcW w:w="5296"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0,03</w:t>
            </w:r>
          </w:p>
        </w:tc>
        <w:tc>
          <w:tcPr>
            <w:tcW w:w="4762" w:type="dxa"/>
          </w:tcPr>
          <w:p w:rsidR="00EB2D21" w:rsidRDefault="00EB2D21" w:rsidP="00565252">
            <w:pPr>
              <w:jc w:val="both"/>
              <w:rPr>
                <w:rFonts w:ascii="Times New Roman" w:eastAsia="Times New Roman" w:hAnsi="Times New Roman" w:cs="Times New Roman"/>
                <w:sz w:val="28"/>
                <w:szCs w:val="28"/>
              </w:rPr>
            </w:pPr>
          </w:p>
        </w:tc>
      </w:tr>
      <w:tr w:rsidR="00EB2D21" w:rsidTr="00F26758">
        <w:trPr>
          <w:trHeight w:val="329"/>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Сероводород</w:t>
            </w:r>
            <w:r>
              <w:t xml:space="preserve"> </w:t>
            </w:r>
            <w:r w:rsidRPr="00EB2D21">
              <w:rPr>
                <w:rFonts w:ascii="Times New Roman" w:eastAsia="Times New Roman" w:hAnsi="Times New Roman" w:cs="Times New Roman"/>
                <w:sz w:val="28"/>
                <w:szCs w:val="28"/>
              </w:rPr>
              <w:t>мг/дм</w:t>
            </w:r>
            <w:r w:rsidRPr="00EB2D21">
              <w:rPr>
                <w:rFonts w:ascii="Times New Roman" w:eastAsia="Times New Roman" w:hAnsi="Times New Roman" w:cs="Times New Roman"/>
                <w:sz w:val="28"/>
                <w:szCs w:val="28"/>
                <w:vertAlign w:val="superscript"/>
              </w:rPr>
              <w:t>3</w:t>
            </w:r>
          </w:p>
        </w:tc>
        <w:tc>
          <w:tcPr>
            <w:tcW w:w="5296"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w:t>
            </w:r>
          </w:p>
        </w:tc>
        <w:tc>
          <w:tcPr>
            <w:tcW w:w="4762" w:type="dxa"/>
          </w:tcPr>
          <w:p w:rsidR="00EB2D21" w:rsidRDefault="00EB2D21" w:rsidP="00565252">
            <w:pPr>
              <w:jc w:val="both"/>
              <w:rPr>
                <w:rFonts w:ascii="Times New Roman" w:eastAsia="Times New Roman" w:hAnsi="Times New Roman" w:cs="Times New Roman"/>
                <w:sz w:val="28"/>
                <w:szCs w:val="28"/>
              </w:rPr>
            </w:pPr>
          </w:p>
        </w:tc>
      </w:tr>
      <w:tr w:rsidR="00EB2D21" w:rsidTr="00F26758">
        <w:trPr>
          <w:trHeight w:val="329"/>
        </w:trPr>
        <w:tc>
          <w:tcPr>
            <w:tcW w:w="5078"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Сухой остаток</w:t>
            </w:r>
            <w:r>
              <w:t xml:space="preserve"> </w:t>
            </w:r>
            <w:r w:rsidRPr="00EB2D21">
              <w:rPr>
                <w:rFonts w:ascii="Times New Roman" w:eastAsia="Times New Roman" w:hAnsi="Times New Roman" w:cs="Times New Roman"/>
                <w:sz w:val="28"/>
                <w:szCs w:val="28"/>
              </w:rPr>
              <w:t>мг/дм</w:t>
            </w:r>
            <w:r w:rsidRPr="00EB2D21">
              <w:rPr>
                <w:rFonts w:ascii="Times New Roman" w:eastAsia="Times New Roman" w:hAnsi="Times New Roman" w:cs="Times New Roman"/>
                <w:sz w:val="28"/>
                <w:szCs w:val="28"/>
                <w:vertAlign w:val="superscript"/>
              </w:rPr>
              <w:t>3</w:t>
            </w:r>
          </w:p>
        </w:tc>
        <w:tc>
          <w:tcPr>
            <w:tcW w:w="5296"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1000(1500)</w:t>
            </w:r>
          </w:p>
        </w:tc>
        <w:tc>
          <w:tcPr>
            <w:tcW w:w="4762" w:type="dxa"/>
          </w:tcPr>
          <w:p w:rsidR="00EB2D21" w:rsidRDefault="00EB2D21" w:rsidP="00565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354,0</w:t>
            </w:r>
          </w:p>
        </w:tc>
      </w:tr>
    </w:tbl>
    <w:p w:rsidR="004405D0" w:rsidRDefault="004405D0" w:rsidP="00DB599B">
      <w:pPr>
        <w:spacing w:after="0" w:line="240" w:lineRule="auto"/>
        <w:jc w:val="both"/>
        <w:rPr>
          <w:rFonts w:ascii="Times New Roman" w:eastAsia="Times New Roman" w:hAnsi="Times New Roman" w:cs="Times New Roman"/>
          <w:sz w:val="28"/>
          <w:szCs w:val="28"/>
        </w:rPr>
      </w:pPr>
    </w:p>
    <w:p w:rsidR="0071736C" w:rsidRDefault="0071736C" w:rsidP="00DB599B">
      <w:pPr>
        <w:spacing w:after="0" w:line="240" w:lineRule="auto"/>
        <w:jc w:val="both"/>
        <w:rPr>
          <w:rFonts w:ascii="Times New Roman" w:eastAsia="Times New Roman" w:hAnsi="Times New Roman" w:cs="Times New Roman"/>
          <w:sz w:val="28"/>
          <w:szCs w:val="28"/>
        </w:rPr>
      </w:pPr>
    </w:p>
    <w:p w:rsidR="00F25414" w:rsidRDefault="00350C67" w:rsidP="00A41896">
      <w:pPr>
        <w:spacing w:after="0" w:line="240" w:lineRule="auto"/>
        <w:ind w:firstLine="851"/>
        <w:jc w:val="both"/>
        <w:rPr>
          <w:rFonts w:ascii="Times New Roman" w:eastAsia="Times New Roman" w:hAnsi="Times New Roman" w:cs="Times New Roman"/>
          <w:sz w:val="28"/>
          <w:szCs w:val="28"/>
        </w:rPr>
      </w:pPr>
      <w:r w:rsidRPr="000877FA">
        <w:rPr>
          <w:rFonts w:ascii="Times New Roman" w:eastAsia="Times New Roman" w:hAnsi="Times New Roman" w:cs="Times New Roman"/>
          <w:sz w:val="28"/>
          <w:szCs w:val="28"/>
        </w:rPr>
        <w:t>Результаты испытаний</w:t>
      </w:r>
      <w:r w:rsidR="00204258">
        <w:rPr>
          <w:rFonts w:ascii="Times New Roman" w:eastAsia="Times New Roman" w:hAnsi="Times New Roman" w:cs="Times New Roman"/>
          <w:sz w:val="28"/>
          <w:szCs w:val="28"/>
        </w:rPr>
        <w:t xml:space="preserve"> анализа воды от 10.02.2020 года по улице Нагорная,1 </w:t>
      </w:r>
      <w:r w:rsidRPr="000877FA">
        <w:rPr>
          <w:rFonts w:ascii="Times New Roman" w:eastAsia="Times New Roman" w:hAnsi="Times New Roman" w:cs="Times New Roman"/>
          <w:sz w:val="28"/>
          <w:szCs w:val="28"/>
        </w:rPr>
        <w:t xml:space="preserve">показывают превышение показателей по </w:t>
      </w:r>
      <w:r w:rsidR="00204258">
        <w:rPr>
          <w:rFonts w:ascii="Times New Roman" w:eastAsia="Times New Roman" w:hAnsi="Times New Roman" w:cs="Times New Roman"/>
          <w:sz w:val="28"/>
          <w:szCs w:val="28"/>
        </w:rPr>
        <w:t xml:space="preserve">органолептике и небольшое отклонение по показателям «нитраты», также </w:t>
      </w:r>
      <w:r w:rsidR="000446E8">
        <w:rPr>
          <w:rFonts w:ascii="Times New Roman" w:eastAsia="Times New Roman" w:hAnsi="Times New Roman" w:cs="Times New Roman"/>
          <w:sz w:val="28"/>
          <w:szCs w:val="28"/>
        </w:rPr>
        <w:t>результаты анализа воды,</w:t>
      </w:r>
      <w:r w:rsidR="00204258">
        <w:rPr>
          <w:rFonts w:ascii="Times New Roman" w:eastAsia="Times New Roman" w:hAnsi="Times New Roman" w:cs="Times New Roman"/>
          <w:sz w:val="28"/>
          <w:szCs w:val="28"/>
        </w:rPr>
        <w:t xml:space="preserve"> взятого из Родника и Резервуара от 29.04.2019 </w:t>
      </w:r>
      <w:r w:rsidR="000446E8">
        <w:rPr>
          <w:rFonts w:ascii="Times New Roman" w:eastAsia="Times New Roman" w:hAnsi="Times New Roman" w:cs="Times New Roman"/>
          <w:sz w:val="28"/>
          <w:szCs w:val="28"/>
        </w:rPr>
        <w:t>года,</w:t>
      </w:r>
      <w:r w:rsidR="00204258">
        <w:rPr>
          <w:rFonts w:ascii="Times New Roman" w:eastAsia="Times New Roman" w:hAnsi="Times New Roman" w:cs="Times New Roman"/>
          <w:sz w:val="28"/>
          <w:szCs w:val="28"/>
        </w:rPr>
        <w:t xml:space="preserve"> имеются превышения по «нитратам». </w:t>
      </w:r>
      <w:r w:rsidR="000877FA" w:rsidRPr="00826EA7">
        <w:rPr>
          <w:rFonts w:ascii="Times New Roman" w:eastAsia="Times New Roman" w:hAnsi="Times New Roman" w:cs="Times New Roman"/>
          <w:sz w:val="28"/>
          <w:szCs w:val="28"/>
        </w:rPr>
        <w:t xml:space="preserve">Повышенное содержание </w:t>
      </w:r>
      <w:r w:rsidRPr="00826EA7">
        <w:rPr>
          <w:rFonts w:ascii="Times New Roman" w:eastAsia="Times New Roman" w:hAnsi="Times New Roman" w:cs="Times New Roman"/>
          <w:sz w:val="28"/>
          <w:szCs w:val="28"/>
        </w:rPr>
        <w:t>оказывает вредное влияние на</w:t>
      </w:r>
      <w:r w:rsidR="000446E8">
        <w:rPr>
          <w:rFonts w:ascii="Times New Roman" w:eastAsia="Times New Roman" w:hAnsi="Times New Roman" w:cs="Times New Roman"/>
          <w:sz w:val="28"/>
          <w:szCs w:val="28"/>
        </w:rPr>
        <w:t xml:space="preserve"> здоровье </w:t>
      </w:r>
      <w:r w:rsidR="000446E8" w:rsidRPr="00826EA7">
        <w:rPr>
          <w:rFonts w:ascii="Times New Roman" w:eastAsia="Times New Roman" w:hAnsi="Times New Roman" w:cs="Times New Roman"/>
          <w:sz w:val="28"/>
          <w:szCs w:val="28"/>
        </w:rPr>
        <w:t>людей</w:t>
      </w:r>
      <w:r w:rsidRPr="00826EA7">
        <w:rPr>
          <w:rFonts w:ascii="Times New Roman" w:eastAsia="Times New Roman" w:hAnsi="Times New Roman" w:cs="Times New Roman"/>
          <w:sz w:val="28"/>
          <w:szCs w:val="28"/>
        </w:rPr>
        <w:t xml:space="preserve"> и животных,</w:t>
      </w:r>
      <w:r w:rsidR="00826EA7" w:rsidRPr="00826EA7">
        <w:rPr>
          <w:rFonts w:ascii="Times New Roman" w:eastAsia="Times New Roman" w:hAnsi="Times New Roman" w:cs="Times New Roman"/>
          <w:sz w:val="28"/>
          <w:szCs w:val="28"/>
        </w:rPr>
        <w:t xml:space="preserve"> </w:t>
      </w:r>
      <w:r w:rsidR="00870933" w:rsidRPr="00826EA7">
        <w:rPr>
          <w:rFonts w:ascii="Times New Roman" w:eastAsia="Times New Roman" w:hAnsi="Times New Roman" w:cs="Times New Roman"/>
          <w:sz w:val="28"/>
          <w:szCs w:val="28"/>
        </w:rPr>
        <w:t>если</w:t>
      </w:r>
      <w:r w:rsidR="00826EA7" w:rsidRPr="00826EA7">
        <w:rPr>
          <w:rFonts w:ascii="Times New Roman" w:eastAsia="Times New Roman" w:hAnsi="Times New Roman" w:cs="Times New Roman"/>
          <w:sz w:val="28"/>
          <w:szCs w:val="28"/>
        </w:rPr>
        <w:t xml:space="preserve"> эти нормы сильно превышены. Лучше установить фильтр для ее очистки. Указанные</w:t>
      </w:r>
      <w:r w:rsidR="00826EA7">
        <w:rPr>
          <w:rFonts w:ascii="Times New Roman" w:eastAsia="Times New Roman" w:hAnsi="Times New Roman" w:cs="Times New Roman"/>
          <w:sz w:val="28"/>
          <w:szCs w:val="28"/>
        </w:rPr>
        <w:t xml:space="preserve"> параметры указывают</w:t>
      </w:r>
      <w:r>
        <w:rPr>
          <w:rFonts w:ascii="Times New Roman" w:eastAsia="Times New Roman" w:hAnsi="Times New Roman" w:cs="Times New Roman"/>
          <w:sz w:val="28"/>
          <w:szCs w:val="28"/>
        </w:rPr>
        <w:t xml:space="preserve"> на </w:t>
      </w:r>
      <w:r w:rsidR="00826EA7">
        <w:rPr>
          <w:rFonts w:ascii="Times New Roman" w:eastAsia="Times New Roman" w:hAnsi="Times New Roman" w:cs="Times New Roman"/>
          <w:sz w:val="28"/>
          <w:szCs w:val="28"/>
        </w:rPr>
        <w:t>необходимость установки</w:t>
      </w:r>
      <w:r>
        <w:rPr>
          <w:rFonts w:ascii="Times New Roman" w:eastAsia="Times New Roman" w:hAnsi="Times New Roman" w:cs="Times New Roman"/>
          <w:sz w:val="28"/>
          <w:szCs w:val="28"/>
        </w:rPr>
        <w:t xml:space="preserve"> </w:t>
      </w:r>
      <w:r w:rsidR="002633B4">
        <w:rPr>
          <w:rFonts w:ascii="Times New Roman" w:eastAsia="Times New Roman" w:hAnsi="Times New Roman" w:cs="Times New Roman"/>
          <w:sz w:val="28"/>
          <w:szCs w:val="28"/>
        </w:rPr>
        <w:t>оборудования</w:t>
      </w:r>
      <w:r w:rsidRPr="002633B4">
        <w:rPr>
          <w:rFonts w:ascii="Times New Roman" w:eastAsia="Times New Roman" w:hAnsi="Times New Roman" w:cs="Times New Roman"/>
          <w:sz w:val="28"/>
          <w:szCs w:val="28"/>
        </w:rPr>
        <w:t xml:space="preserve"> по очистке воды</w:t>
      </w:r>
      <w:r>
        <w:rPr>
          <w:rFonts w:ascii="Times New Roman" w:eastAsia="Times New Roman" w:hAnsi="Times New Roman" w:cs="Times New Roman"/>
          <w:sz w:val="28"/>
          <w:szCs w:val="28"/>
        </w:rPr>
        <w:t xml:space="preserve"> и доведения её до нормативных параметров.</w:t>
      </w:r>
    </w:p>
    <w:p w:rsidR="000446E8" w:rsidRPr="007051AF" w:rsidRDefault="000446E8" w:rsidP="00A41896">
      <w:pPr>
        <w:spacing w:after="0" w:line="240" w:lineRule="auto"/>
        <w:ind w:firstLine="851"/>
        <w:jc w:val="both"/>
        <w:rPr>
          <w:rFonts w:ascii="Times New Roman" w:eastAsia="Times New Roman" w:hAnsi="Times New Roman" w:cs="Times New Roman"/>
          <w:sz w:val="28"/>
          <w:szCs w:val="28"/>
        </w:rPr>
      </w:pPr>
    </w:p>
    <w:p w:rsidR="004A1774" w:rsidRDefault="004A1774" w:rsidP="004A1774">
      <w:pPr>
        <w:tabs>
          <w:tab w:val="left" w:pos="708"/>
          <w:tab w:val="left" w:pos="1545"/>
        </w:tabs>
        <w:spacing w:after="0"/>
        <w:jc w:val="both"/>
        <w:rPr>
          <w:rFonts w:ascii="Times New Roman" w:hAnsi="Times New Roman"/>
          <w:b/>
          <w:sz w:val="28"/>
          <w:szCs w:val="28"/>
        </w:rPr>
      </w:pPr>
      <w:r w:rsidRPr="00C07E43">
        <w:rPr>
          <w:rFonts w:ascii="Times New Roman" w:hAnsi="Times New Roman"/>
          <w:b/>
          <w:sz w:val="28"/>
          <w:szCs w:val="28"/>
        </w:rPr>
        <w:t>Зоны санитарной охраны подземного источника водоснабжения:</w:t>
      </w:r>
    </w:p>
    <w:p w:rsidR="00774303" w:rsidRPr="00C07E43" w:rsidRDefault="00774303" w:rsidP="004A1774">
      <w:pPr>
        <w:tabs>
          <w:tab w:val="left" w:pos="708"/>
          <w:tab w:val="left" w:pos="1545"/>
        </w:tabs>
        <w:spacing w:after="0"/>
        <w:jc w:val="both"/>
        <w:rPr>
          <w:rFonts w:ascii="Times New Roman" w:hAnsi="Times New Roman"/>
          <w:b/>
          <w:sz w:val="28"/>
          <w:szCs w:val="28"/>
        </w:rPr>
      </w:pPr>
    </w:p>
    <w:p w:rsidR="004A1774" w:rsidRPr="006D22AF" w:rsidRDefault="004A1774" w:rsidP="006D22AF">
      <w:pPr>
        <w:pStyle w:val="ac"/>
        <w:ind w:firstLine="851"/>
        <w:jc w:val="both"/>
        <w:rPr>
          <w:rFonts w:ascii="Times New Roman" w:hAnsi="Times New Roman"/>
          <w:color w:val="000000"/>
          <w:sz w:val="28"/>
          <w:szCs w:val="28"/>
        </w:rPr>
      </w:pPr>
      <w:r w:rsidRPr="006D22AF">
        <w:rPr>
          <w:rFonts w:ascii="Times New Roman" w:eastAsia="Calibri" w:hAnsi="Times New Roman"/>
          <w:sz w:val="28"/>
          <w:szCs w:val="28"/>
        </w:rPr>
        <w:lastRenderedPageBreak/>
        <w:t xml:space="preserve">В целях предохранения источников водоснабжения от возможного загрязнения в соответствии с требованиями СанПиН 2.1.4.1110-02 «Зоны санитарной охраны источников </w:t>
      </w:r>
      <w:r w:rsidR="00826EA7" w:rsidRPr="006D22AF">
        <w:rPr>
          <w:rFonts w:ascii="Times New Roman" w:eastAsia="Calibri" w:hAnsi="Times New Roman"/>
          <w:sz w:val="28"/>
          <w:szCs w:val="28"/>
        </w:rPr>
        <w:t>водоснабжения и водопроводов</w:t>
      </w:r>
      <w:r w:rsidRPr="006D22AF">
        <w:rPr>
          <w:rFonts w:ascii="Times New Roman" w:eastAsia="Calibri" w:hAnsi="Times New Roman"/>
          <w:sz w:val="28"/>
          <w:szCs w:val="28"/>
        </w:rPr>
        <w:t xml:space="preserve"> питьевого назначения» д</w:t>
      </w:r>
      <w:r w:rsidRPr="006D22AF">
        <w:rPr>
          <w:rFonts w:ascii="Times New Roman" w:hAnsi="Times New Roman"/>
          <w:color w:val="000000"/>
          <w:sz w:val="28"/>
          <w:szCs w:val="28"/>
        </w:rPr>
        <w:t xml:space="preserve">ля водозаборов из </w:t>
      </w:r>
      <w:r w:rsidR="00826EA7" w:rsidRPr="006D22AF">
        <w:rPr>
          <w:rFonts w:ascii="Times New Roman" w:hAnsi="Times New Roman"/>
          <w:color w:val="000000"/>
          <w:sz w:val="28"/>
          <w:szCs w:val="28"/>
        </w:rPr>
        <w:t>скважин предусматривается</w:t>
      </w:r>
      <w:r w:rsidRPr="006D22AF">
        <w:rPr>
          <w:rFonts w:ascii="Times New Roman" w:hAnsi="Times New Roman"/>
          <w:color w:val="000000"/>
          <w:sz w:val="28"/>
          <w:szCs w:val="28"/>
        </w:rPr>
        <w:t xml:space="preserve"> создание 3-х поясов зон санитарной охраны: </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xml:space="preserve">-граница первого пояса ЗСО (зона строгого санитарного режима) принята радиусом 30 м (гл.10 СНиП 2.04.02-84) при использовании защищенных подземных вод и 50 м – при недостаточно защищенных подземных водах; </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xml:space="preserve">На территории 1-го пояса ЗСО источников водоснабжения должны быть выполнены следующие мероприятия: </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xml:space="preserve">- в месте расположения подземного источника территория должна быть спланирована, ограждена и озеленена. Поверхностный сток отводится за пределы 1-го пояса; </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должны быть запрещены все виды строительства, за исключением реконструкции или расширения основных водопроводных сооружений;</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xml:space="preserve">- запрещается размещение жилых и общественных зданий;   </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не допускается прокладка трубопроводов различного назначения, за исключением трубопроводов, обслуживающих водопроводные сооружения.</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На территории 2-го пояса ЗСО подземных источников надлежит:</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осуществлять регулирование отведения территорий для населённых пунктов, лечебно-профилактических и оздоровительных учреждений, промышленных и сельскохозяйственных объектов;</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благоустраивать промышленные, сельскохозяйственные и другие предприятия;</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xml:space="preserve">- населённые пункты и отдельные здания, предусматривать организованное водоснабжение, </w:t>
      </w:r>
      <w:r w:rsidR="00826EA7" w:rsidRPr="006D22AF">
        <w:rPr>
          <w:rFonts w:ascii="Times New Roman" w:hAnsi="Times New Roman"/>
          <w:sz w:val="28"/>
          <w:szCs w:val="28"/>
        </w:rPr>
        <w:t>канализованные</w:t>
      </w:r>
      <w:r w:rsidRPr="006D22AF">
        <w:rPr>
          <w:rFonts w:ascii="Times New Roman" w:hAnsi="Times New Roman"/>
          <w:sz w:val="28"/>
          <w:szCs w:val="28"/>
        </w:rPr>
        <w:t>, организацию отвода загрязнённых сточных вод и др.;</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производить только рубки ухода за лесом.</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Во втором поясе ЗСО запрещается:</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загрязнение территории нечистотами, навозом, промышленными отходами и др.;</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размещение складов горюче-смазочных материалов, ядохимикатов, минеральных удобрений и других объектов, которые могут вызвать химические загрязнения источников водоснабжения;</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xml:space="preserve">- размещение кладбищ, скотомогильников, полей ассенизации, фильтрации и прочее, навозохранилищ, силосных траншей, животноводческих и птицеводческих предприятий;   </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применение удобрений и ядохимикатов.</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xml:space="preserve">Зоны санитарной охраны принимаются в соответствии </w:t>
      </w:r>
      <w:r w:rsidR="00515F82" w:rsidRPr="006D22AF">
        <w:rPr>
          <w:rFonts w:ascii="Times New Roman" w:hAnsi="Times New Roman"/>
          <w:sz w:val="28"/>
          <w:szCs w:val="28"/>
        </w:rPr>
        <w:t>с требованиями</w:t>
      </w:r>
      <w:r w:rsidRPr="006D22AF">
        <w:rPr>
          <w:rFonts w:ascii="Times New Roman" w:hAnsi="Times New Roman"/>
          <w:sz w:val="28"/>
          <w:szCs w:val="28"/>
        </w:rPr>
        <w:t xml:space="preserve"> СанПиН 2.1.4.1110-02 «Зоны санитарной охраны источников водоснабжения и водоводов питьевого назначения».</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lastRenderedPageBreak/>
        <w:t xml:space="preserve">Граница 1-го пояса ЗСО ОСВ принимается на расстоянии: </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от стен запасных и регулирующих емкостей, фильтров и осветителей - 30 м;</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xml:space="preserve">- от напорно – регулирующих </w:t>
      </w:r>
      <w:r w:rsidR="00515F82" w:rsidRPr="006D22AF">
        <w:rPr>
          <w:rFonts w:ascii="Times New Roman" w:hAnsi="Times New Roman"/>
          <w:sz w:val="28"/>
          <w:szCs w:val="28"/>
        </w:rPr>
        <w:t>резервуаров -</w:t>
      </w:r>
      <w:r w:rsidRPr="006D22AF">
        <w:rPr>
          <w:rFonts w:ascii="Times New Roman" w:hAnsi="Times New Roman"/>
          <w:sz w:val="28"/>
          <w:szCs w:val="28"/>
        </w:rPr>
        <w:t>10 м.</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xml:space="preserve">- от остальных помещений - не менее </w:t>
      </w:r>
      <w:smartTag w:uri="urn:schemas-microsoft-com:office:smarttags" w:element="metricconverter">
        <w:smartTagPr>
          <w:attr w:name="ProductID" w:val="15 м"/>
        </w:smartTagPr>
        <w:r w:rsidRPr="006D22AF">
          <w:rPr>
            <w:rFonts w:ascii="Times New Roman" w:hAnsi="Times New Roman"/>
            <w:sz w:val="28"/>
            <w:szCs w:val="28"/>
          </w:rPr>
          <w:t>15 м</w:t>
        </w:r>
      </w:smartTag>
      <w:r w:rsidRPr="006D22AF">
        <w:rPr>
          <w:rFonts w:ascii="Times New Roman" w:hAnsi="Times New Roman"/>
          <w:sz w:val="28"/>
          <w:szCs w:val="28"/>
        </w:rPr>
        <w:t>.</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Должно предусматриваться также:</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выявление и запрещение подземного складирования отходов и разработки недр земли.</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На территории третьего пояса ЗСО предусматриваются мероприятия, относящиеся ко 2-му поясу ЗСО:</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xml:space="preserve">- осуществлять регулирование отведения территорий </w:t>
      </w:r>
      <w:r w:rsidR="00826EA7" w:rsidRPr="006D22AF">
        <w:rPr>
          <w:rFonts w:ascii="Times New Roman" w:hAnsi="Times New Roman"/>
          <w:sz w:val="28"/>
          <w:szCs w:val="28"/>
        </w:rPr>
        <w:t>для объектов,</w:t>
      </w:r>
      <w:r w:rsidRPr="006D22AF">
        <w:rPr>
          <w:rFonts w:ascii="Times New Roman" w:hAnsi="Times New Roman"/>
          <w:sz w:val="28"/>
          <w:szCs w:val="28"/>
        </w:rPr>
        <w:t xml:space="preserve"> ранее указанных;   </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размещение складов с токсическими веществами и т.д.</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xml:space="preserve">Определение границ второго и третьего поясов ЗСО подземных источников </w:t>
      </w:r>
      <w:r w:rsidR="00826EA7" w:rsidRPr="006D22AF">
        <w:rPr>
          <w:rFonts w:ascii="Times New Roman" w:hAnsi="Times New Roman"/>
          <w:sz w:val="28"/>
          <w:szCs w:val="28"/>
        </w:rPr>
        <w:t>водоснабжения в</w:t>
      </w:r>
      <w:r w:rsidRPr="006D22AF">
        <w:rPr>
          <w:rFonts w:ascii="Times New Roman" w:hAnsi="Times New Roman"/>
          <w:sz w:val="28"/>
          <w:szCs w:val="28"/>
        </w:rPr>
        <w:t xml:space="preserve"> данном проекте не производится. </w:t>
      </w:r>
    </w:p>
    <w:p w:rsidR="004A1774" w:rsidRPr="006D22AF" w:rsidRDefault="004A1774" w:rsidP="006D22AF">
      <w:pPr>
        <w:pStyle w:val="ac"/>
        <w:ind w:firstLine="851"/>
        <w:jc w:val="both"/>
        <w:rPr>
          <w:rFonts w:ascii="Times New Roman" w:hAnsi="Times New Roman"/>
          <w:sz w:val="28"/>
          <w:szCs w:val="28"/>
        </w:rPr>
      </w:pPr>
      <w:r w:rsidRPr="006D22AF">
        <w:rPr>
          <w:rFonts w:ascii="Times New Roman" w:hAnsi="Times New Roman"/>
          <w:sz w:val="28"/>
          <w:szCs w:val="28"/>
        </w:rPr>
        <w:t xml:space="preserve">На территории с.п. </w:t>
      </w:r>
      <w:r w:rsidR="00323D6A" w:rsidRPr="006D22AF">
        <w:rPr>
          <w:rFonts w:ascii="Times New Roman" w:hAnsi="Times New Roman"/>
          <w:sz w:val="28"/>
          <w:szCs w:val="28"/>
        </w:rPr>
        <w:t>Шордаково</w:t>
      </w:r>
      <w:r w:rsidR="006E24F0" w:rsidRPr="006D22AF">
        <w:rPr>
          <w:rFonts w:ascii="Times New Roman" w:hAnsi="Times New Roman"/>
          <w:sz w:val="28"/>
          <w:szCs w:val="28"/>
        </w:rPr>
        <w:t xml:space="preserve"> </w:t>
      </w:r>
      <w:r w:rsidRPr="006D22AF">
        <w:rPr>
          <w:rFonts w:ascii="Times New Roman" w:hAnsi="Times New Roman"/>
          <w:sz w:val="28"/>
          <w:szCs w:val="28"/>
        </w:rPr>
        <w:t xml:space="preserve">источники водоснабжения не оборудованы зонами санитарной охраны 1 пояса, </w:t>
      </w:r>
      <w:r w:rsidR="00553236" w:rsidRPr="006D22AF">
        <w:rPr>
          <w:rFonts w:ascii="Times New Roman" w:hAnsi="Times New Roman"/>
          <w:sz w:val="28"/>
          <w:szCs w:val="28"/>
        </w:rPr>
        <w:t>отсутствует ограждение, нет дорожек</w:t>
      </w:r>
      <w:r w:rsidR="00D8083F" w:rsidRPr="006D22AF">
        <w:rPr>
          <w:rFonts w:ascii="Times New Roman" w:hAnsi="Times New Roman"/>
          <w:sz w:val="28"/>
          <w:szCs w:val="28"/>
        </w:rPr>
        <w:t>, площадок</w:t>
      </w:r>
      <w:r w:rsidR="00553236" w:rsidRPr="006D22AF">
        <w:rPr>
          <w:rFonts w:ascii="Times New Roman" w:hAnsi="Times New Roman"/>
          <w:sz w:val="28"/>
          <w:szCs w:val="28"/>
        </w:rPr>
        <w:t xml:space="preserve"> с твердым покрытием, отсутствует планировка для отвода поверхностного стока. </w:t>
      </w:r>
      <w:r w:rsidR="00FD70F5" w:rsidRPr="006D22AF">
        <w:rPr>
          <w:rFonts w:ascii="Times New Roman" w:hAnsi="Times New Roman"/>
          <w:sz w:val="28"/>
          <w:szCs w:val="28"/>
        </w:rPr>
        <w:t>О</w:t>
      </w:r>
      <w:r w:rsidR="00553236" w:rsidRPr="006D22AF">
        <w:rPr>
          <w:rFonts w:ascii="Times New Roman" w:hAnsi="Times New Roman"/>
          <w:sz w:val="28"/>
          <w:szCs w:val="28"/>
        </w:rPr>
        <w:t>тсутствует аппаратура для систематического контроля за де</w:t>
      </w:r>
      <w:r w:rsidR="006E24F0" w:rsidRPr="006D22AF">
        <w:rPr>
          <w:rFonts w:ascii="Times New Roman" w:hAnsi="Times New Roman"/>
          <w:sz w:val="28"/>
          <w:szCs w:val="28"/>
        </w:rPr>
        <w:t>битом, нет табличек</w:t>
      </w:r>
      <w:r w:rsidR="00553236" w:rsidRPr="006D22AF">
        <w:rPr>
          <w:rFonts w:ascii="Times New Roman" w:hAnsi="Times New Roman"/>
          <w:sz w:val="28"/>
          <w:szCs w:val="28"/>
        </w:rPr>
        <w:t xml:space="preserve">. </w:t>
      </w:r>
      <w:r w:rsidRPr="006D22AF">
        <w:rPr>
          <w:rFonts w:ascii="Times New Roman" w:hAnsi="Times New Roman"/>
          <w:color w:val="000000"/>
          <w:sz w:val="28"/>
          <w:szCs w:val="28"/>
        </w:rPr>
        <w:t>Проектная документация на ЗСО отсутствует.</w:t>
      </w:r>
    </w:p>
    <w:p w:rsidR="001301A6" w:rsidRPr="006D22AF" w:rsidRDefault="001301A6" w:rsidP="006D22AF">
      <w:pPr>
        <w:pStyle w:val="ac"/>
        <w:ind w:firstLine="851"/>
        <w:jc w:val="both"/>
        <w:rPr>
          <w:rFonts w:ascii="Times New Roman" w:hAnsi="Times New Roman"/>
          <w:color w:val="000000"/>
          <w:sz w:val="28"/>
          <w:szCs w:val="28"/>
        </w:rPr>
      </w:pPr>
      <w:r w:rsidRPr="006D22AF">
        <w:rPr>
          <w:rFonts w:ascii="Times New Roman" w:hAnsi="Times New Roman"/>
          <w:color w:val="000000"/>
          <w:sz w:val="28"/>
          <w:szCs w:val="28"/>
        </w:rPr>
        <w:t xml:space="preserve">Определение границ второго и третьего поясов ЗСО подземных источников </w:t>
      </w:r>
      <w:r w:rsidR="00D8083F" w:rsidRPr="006D22AF">
        <w:rPr>
          <w:rFonts w:ascii="Times New Roman" w:hAnsi="Times New Roman"/>
          <w:color w:val="000000"/>
          <w:sz w:val="28"/>
          <w:szCs w:val="28"/>
        </w:rPr>
        <w:t>водоснабжения в</w:t>
      </w:r>
      <w:r w:rsidRPr="006D22AF">
        <w:rPr>
          <w:rFonts w:ascii="Times New Roman" w:hAnsi="Times New Roman"/>
          <w:color w:val="000000"/>
          <w:sz w:val="28"/>
          <w:szCs w:val="28"/>
        </w:rPr>
        <w:t xml:space="preserve"> данном проекте не производится. Мероприятия, которые необходимо предусмотреть в зонах охраны источников водоснабжения, и сметная стоимость их реализации выполняется отдельным проектом при разработке рабочих чертежей сооружений водоснабжения.  </w:t>
      </w:r>
    </w:p>
    <w:p w:rsidR="00553236" w:rsidRPr="006D22AF" w:rsidRDefault="001301A6" w:rsidP="006D22AF">
      <w:pPr>
        <w:pStyle w:val="ac"/>
        <w:ind w:firstLine="851"/>
        <w:jc w:val="both"/>
        <w:rPr>
          <w:rFonts w:ascii="Times New Roman" w:hAnsi="Times New Roman"/>
          <w:b/>
          <w:bCs/>
          <w:sz w:val="28"/>
          <w:szCs w:val="28"/>
        </w:rPr>
      </w:pPr>
      <w:r w:rsidRPr="006D22AF">
        <w:rPr>
          <w:rFonts w:ascii="Times New Roman" w:hAnsi="Times New Roman"/>
          <w:color w:val="000000"/>
          <w:sz w:val="28"/>
          <w:szCs w:val="28"/>
        </w:rPr>
        <w:t xml:space="preserve">Эти мероприятии и зоны санитарной охраны, должны быть выделены на местности (зона 1-го пояса) и соблюдаться для каждого конкретного источника водоснабжения </w:t>
      </w:r>
      <w:proofErr w:type="gramStart"/>
      <w:r w:rsidR="00D8083F" w:rsidRPr="006D22AF">
        <w:rPr>
          <w:rFonts w:ascii="Times New Roman" w:hAnsi="Times New Roman"/>
          <w:color w:val="000000"/>
          <w:sz w:val="28"/>
          <w:szCs w:val="28"/>
        </w:rPr>
        <w:t>в соответствии с СанПиН</w:t>
      </w:r>
      <w:proofErr w:type="gramEnd"/>
      <w:r w:rsidRPr="006D22AF">
        <w:rPr>
          <w:rFonts w:ascii="Times New Roman" w:hAnsi="Times New Roman"/>
          <w:color w:val="000000"/>
          <w:sz w:val="28"/>
          <w:szCs w:val="28"/>
        </w:rPr>
        <w:t xml:space="preserve"> 2.1.4.1110-02 «Зоны санитарной охраны источников водоснабжения и водопроводов хозяйственно-питьевого назначения». </w:t>
      </w:r>
    </w:p>
    <w:p w:rsidR="00C63F38" w:rsidRPr="00FD70F5" w:rsidRDefault="00C63F38" w:rsidP="00C47B3B">
      <w:pPr>
        <w:autoSpaceDE w:val="0"/>
        <w:autoSpaceDN w:val="0"/>
        <w:adjustRightInd w:val="0"/>
        <w:spacing w:after="0" w:line="240" w:lineRule="auto"/>
        <w:ind w:firstLine="851"/>
        <w:jc w:val="both"/>
        <w:rPr>
          <w:rFonts w:ascii="Times New Roman" w:hAnsi="Times New Roman" w:cs="Times New Roman"/>
          <w:sz w:val="28"/>
          <w:szCs w:val="28"/>
        </w:rPr>
      </w:pPr>
    </w:p>
    <w:p w:rsidR="00A5597F" w:rsidRDefault="00152B94" w:rsidP="00A5597F">
      <w:pPr>
        <w:autoSpaceDE w:val="0"/>
        <w:autoSpaceDN w:val="0"/>
        <w:adjustRightInd w:val="0"/>
        <w:spacing w:after="0" w:line="240" w:lineRule="auto"/>
        <w:rPr>
          <w:rFonts w:ascii="Times New Roman" w:hAnsi="Times New Roman" w:cs="Times New Roman"/>
          <w:b/>
          <w:sz w:val="28"/>
          <w:szCs w:val="28"/>
        </w:rPr>
      </w:pPr>
      <w:r w:rsidRPr="00152B94">
        <w:rPr>
          <w:rFonts w:ascii="Times New Roman" w:hAnsi="Times New Roman" w:cs="Times New Roman"/>
          <w:b/>
          <w:sz w:val="28"/>
          <w:szCs w:val="28"/>
        </w:rPr>
        <w:t xml:space="preserve">В) Состояние и функционирование существующих централизованных станций. </w:t>
      </w:r>
    </w:p>
    <w:p w:rsidR="00AC349B" w:rsidRPr="00A5597F" w:rsidRDefault="00AC349B" w:rsidP="00A5597F">
      <w:pPr>
        <w:autoSpaceDE w:val="0"/>
        <w:autoSpaceDN w:val="0"/>
        <w:adjustRightInd w:val="0"/>
        <w:spacing w:after="0" w:line="240" w:lineRule="auto"/>
        <w:ind w:firstLine="851"/>
        <w:rPr>
          <w:rFonts w:ascii="Times New Roman" w:hAnsi="Times New Roman" w:cs="Times New Roman"/>
          <w:b/>
          <w:sz w:val="28"/>
          <w:szCs w:val="28"/>
        </w:rPr>
      </w:pPr>
      <w:r>
        <w:rPr>
          <w:rFonts w:ascii="Times New Roman" w:eastAsia="Times New Roman" w:hAnsi="Times New Roman"/>
          <w:bCs/>
          <w:color w:val="000000"/>
          <w:sz w:val="28"/>
          <w:szCs w:val="28"/>
        </w:rPr>
        <w:t>В технологической цепочке водоснабжения и</w:t>
      </w:r>
      <w:r>
        <w:rPr>
          <w:rFonts w:ascii="Times New Roman" w:hAnsi="Times New Roman"/>
          <w:bCs/>
          <w:sz w:val="28"/>
          <w:szCs w:val="28"/>
        </w:rPr>
        <w:t>меется насосная станция 2-го подъёма, работающая по графику. Здание насосной станции построено в 1969г., представляет собой капитальное строение из туфа, размер здания 6х12 м, крыша шиферная. Зданию насосной станции требуется капитальный ремонт, крыша протекает, стены частично разрушены. В здании насосной станции находятся два насоса ЦНСГ 38-110, в настоящее время работает один, второй (рабочий), является резервным.</w:t>
      </w:r>
    </w:p>
    <w:p w:rsidR="00AC349B" w:rsidRDefault="00AC349B" w:rsidP="00A5597F">
      <w:pPr>
        <w:spacing w:line="240" w:lineRule="auto"/>
        <w:ind w:firstLine="851"/>
        <w:jc w:val="both"/>
        <w:rPr>
          <w:rFonts w:ascii="Times New Roman" w:eastAsia="Times New Roman" w:hAnsi="Times New Roman"/>
          <w:sz w:val="28"/>
          <w:szCs w:val="28"/>
        </w:rPr>
      </w:pPr>
      <w:r w:rsidRPr="0057747E">
        <w:rPr>
          <w:rFonts w:ascii="Times New Roman" w:eastAsia="Times New Roman" w:hAnsi="Times New Roman"/>
          <w:sz w:val="28"/>
          <w:szCs w:val="28"/>
        </w:rPr>
        <w:lastRenderedPageBreak/>
        <w:t>Взаимоотношения предприятий с потребителями услуг осуществляются на договорной основе.  Качество предоставляемых услуг соответствует требованиям, определенным действующим законодательством. Организации технической эксплуатации систем водоснабжения обеспечивают их надлежащее использование и сохранность.</w:t>
      </w:r>
    </w:p>
    <w:p w:rsidR="00C55734" w:rsidRDefault="00C55734" w:rsidP="00C55734">
      <w:pPr>
        <w:tabs>
          <w:tab w:val="left" w:pos="8441"/>
        </w:tabs>
        <w:jc w:val="center"/>
        <w:rPr>
          <w:rFonts w:ascii="Times New Roman" w:eastAsia="Times New Roman" w:hAnsi="Times New Roman" w:cs="Times New Roman"/>
          <w:b/>
          <w:sz w:val="28"/>
          <w:szCs w:val="28"/>
        </w:rPr>
      </w:pPr>
      <w:r w:rsidRPr="008B30D7">
        <w:rPr>
          <w:rFonts w:ascii="Times New Roman" w:eastAsia="Times New Roman" w:hAnsi="Times New Roman" w:cs="Times New Roman"/>
          <w:b/>
          <w:sz w:val="28"/>
          <w:szCs w:val="28"/>
        </w:rPr>
        <w:t xml:space="preserve">Характеристики насосного оборудования с.п. Шордаково. </w:t>
      </w:r>
    </w:p>
    <w:p w:rsidR="00C55734" w:rsidRPr="0094466A" w:rsidRDefault="00C55734" w:rsidP="00C55734">
      <w:pPr>
        <w:tabs>
          <w:tab w:val="left" w:pos="8441"/>
        </w:tabs>
        <w:jc w:val="right"/>
        <w:rPr>
          <w:rFonts w:ascii="Times New Roman" w:eastAsia="Times New Roman" w:hAnsi="Times New Roman" w:cs="Times New Roman"/>
          <w:b/>
          <w:sz w:val="28"/>
          <w:szCs w:val="28"/>
        </w:rPr>
      </w:pPr>
      <w:r w:rsidRPr="008B30D7">
        <w:rPr>
          <w:rFonts w:ascii="Times New Roman" w:eastAsia="Times New Roman" w:hAnsi="Times New Roman" w:cs="Times New Roman"/>
          <w:b/>
          <w:sz w:val="28"/>
          <w:szCs w:val="28"/>
        </w:rPr>
        <w:t xml:space="preserve"> </w:t>
      </w:r>
      <w:r w:rsidRPr="008B30D7">
        <w:rPr>
          <w:rFonts w:ascii="Times New Roman" w:eastAsia="Calibri" w:hAnsi="Times New Roman" w:cs="Times New Roman"/>
          <w:bCs/>
          <w:sz w:val="28"/>
          <w:szCs w:val="28"/>
          <w:lang w:eastAsia="en-US"/>
        </w:rPr>
        <w:t>Таблица</w:t>
      </w:r>
      <w:r w:rsidR="001347C6">
        <w:rPr>
          <w:rFonts w:ascii="Times New Roman" w:eastAsia="Calibri" w:hAnsi="Times New Roman" w:cs="Times New Roman"/>
          <w:bCs/>
          <w:sz w:val="28"/>
          <w:szCs w:val="28"/>
          <w:lang w:eastAsia="en-US"/>
        </w:rPr>
        <w:t>3</w:t>
      </w:r>
    </w:p>
    <w:tbl>
      <w:tblPr>
        <w:tblW w:w="1443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
        <w:gridCol w:w="3211"/>
        <w:gridCol w:w="2067"/>
        <w:gridCol w:w="2068"/>
        <w:gridCol w:w="2215"/>
        <w:gridCol w:w="2067"/>
        <w:gridCol w:w="2072"/>
      </w:tblGrid>
      <w:tr w:rsidR="00C55734" w:rsidRPr="008B30D7" w:rsidTr="00565252">
        <w:trPr>
          <w:trHeight w:val="255"/>
        </w:trPr>
        <w:tc>
          <w:tcPr>
            <w:tcW w:w="731" w:type="dxa"/>
            <w:vMerge w:val="restart"/>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 п/п</w:t>
            </w:r>
          </w:p>
        </w:tc>
        <w:tc>
          <w:tcPr>
            <w:tcW w:w="3211" w:type="dxa"/>
            <w:vMerge w:val="restart"/>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Наименование узла и его местоположение</w:t>
            </w:r>
          </w:p>
        </w:tc>
        <w:tc>
          <w:tcPr>
            <w:tcW w:w="10489" w:type="dxa"/>
            <w:gridSpan w:val="5"/>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Оборудование</w:t>
            </w:r>
          </w:p>
        </w:tc>
      </w:tr>
      <w:tr w:rsidR="00C55734" w:rsidRPr="008B30D7" w:rsidTr="00565252">
        <w:trPr>
          <w:trHeight w:val="765"/>
        </w:trPr>
        <w:tc>
          <w:tcPr>
            <w:tcW w:w="731" w:type="dxa"/>
            <w:vMerge/>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p>
        </w:tc>
        <w:tc>
          <w:tcPr>
            <w:tcW w:w="3211" w:type="dxa"/>
            <w:vMerge/>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p>
        </w:tc>
        <w:tc>
          <w:tcPr>
            <w:tcW w:w="2067" w:type="dxa"/>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марка насосного оборудования</w:t>
            </w:r>
          </w:p>
        </w:tc>
        <w:tc>
          <w:tcPr>
            <w:tcW w:w="2068" w:type="dxa"/>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подача, м³/ч</w:t>
            </w:r>
          </w:p>
        </w:tc>
        <w:tc>
          <w:tcPr>
            <w:tcW w:w="2215" w:type="dxa"/>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напор, м</w:t>
            </w:r>
          </w:p>
        </w:tc>
        <w:tc>
          <w:tcPr>
            <w:tcW w:w="2067" w:type="dxa"/>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частота вращения ротора, об/мин.</w:t>
            </w:r>
          </w:p>
        </w:tc>
        <w:tc>
          <w:tcPr>
            <w:tcW w:w="2068" w:type="dxa"/>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 xml:space="preserve">Установленная мощность насоса, </w:t>
            </w:r>
            <w:proofErr w:type="spellStart"/>
            <w:r w:rsidRPr="008B30D7">
              <w:rPr>
                <w:rFonts w:ascii="Times New Roman" w:eastAsia="Calibri" w:hAnsi="Times New Roman" w:cs="Times New Roman"/>
                <w:bCs/>
              </w:rPr>
              <w:t>кВт.ч</w:t>
            </w:r>
            <w:proofErr w:type="spellEnd"/>
            <w:r w:rsidRPr="008B30D7">
              <w:rPr>
                <w:rFonts w:ascii="Times New Roman" w:eastAsia="Calibri" w:hAnsi="Times New Roman" w:cs="Times New Roman"/>
                <w:bCs/>
              </w:rPr>
              <w:t>.</w:t>
            </w:r>
          </w:p>
        </w:tc>
      </w:tr>
      <w:tr w:rsidR="00C55734" w:rsidRPr="008B30D7" w:rsidTr="00565252">
        <w:trPr>
          <w:trHeight w:val="240"/>
        </w:trPr>
        <w:tc>
          <w:tcPr>
            <w:tcW w:w="731" w:type="dxa"/>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1</w:t>
            </w:r>
          </w:p>
        </w:tc>
        <w:tc>
          <w:tcPr>
            <w:tcW w:w="3211" w:type="dxa"/>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2</w:t>
            </w:r>
          </w:p>
        </w:tc>
        <w:tc>
          <w:tcPr>
            <w:tcW w:w="2067" w:type="dxa"/>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6</w:t>
            </w:r>
          </w:p>
        </w:tc>
        <w:tc>
          <w:tcPr>
            <w:tcW w:w="2068" w:type="dxa"/>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7</w:t>
            </w:r>
          </w:p>
        </w:tc>
        <w:tc>
          <w:tcPr>
            <w:tcW w:w="2215" w:type="dxa"/>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8</w:t>
            </w:r>
          </w:p>
        </w:tc>
        <w:tc>
          <w:tcPr>
            <w:tcW w:w="2067" w:type="dxa"/>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9</w:t>
            </w:r>
          </w:p>
        </w:tc>
        <w:tc>
          <w:tcPr>
            <w:tcW w:w="2068" w:type="dxa"/>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10</w:t>
            </w:r>
          </w:p>
        </w:tc>
      </w:tr>
      <w:tr w:rsidR="00C55734" w:rsidRPr="008B30D7" w:rsidTr="00565252">
        <w:trPr>
          <w:trHeight w:val="253"/>
        </w:trPr>
        <w:tc>
          <w:tcPr>
            <w:tcW w:w="731" w:type="dxa"/>
            <w:vMerge w:val="restart"/>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1</w:t>
            </w:r>
          </w:p>
        </w:tc>
        <w:tc>
          <w:tcPr>
            <w:tcW w:w="3211" w:type="dxa"/>
            <w:vMerge w:val="restart"/>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Источник № 855</w:t>
            </w:r>
          </w:p>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(по кадастру 704)</w:t>
            </w:r>
          </w:p>
        </w:tc>
        <w:tc>
          <w:tcPr>
            <w:tcW w:w="2067" w:type="dxa"/>
            <w:vMerge w:val="restart"/>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ЦНСГ 38-110</w:t>
            </w:r>
          </w:p>
        </w:tc>
        <w:tc>
          <w:tcPr>
            <w:tcW w:w="2068" w:type="dxa"/>
            <w:vMerge w:val="restart"/>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38</w:t>
            </w:r>
          </w:p>
        </w:tc>
        <w:tc>
          <w:tcPr>
            <w:tcW w:w="2215" w:type="dxa"/>
            <w:vMerge w:val="restart"/>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110</w:t>
            </w:r>
          </w:p>
        </w:tc>
        <w:tc>
          <w:tcPr>
            <w:tcW w:w="2067" w:type="dxa"/>
            <w:vMerge w:val="restart"/>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2950</w:t>
            </w:r>
          </w:p>
        </w:tc>
        <w:tc>
          <w:tcPr>
            <w:tcW w:w="2068" w:type="dxa"/>
            <w:vMerge w:val="restart"/>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22</w:t>
            </w:r>
          </w:p>
        </w:tc>
      </w:tr>
      <w:tr w:rsidR="00C55734" w:rsidRPr="008B30D7" w:rsidTr="00565252">
        <w:trPr>
          <w:trHeight w:val="253"/>
        </w:trPr>
        <w:tc>
          <w:tcPr>
            <w:tcW w:w="731" w:type="dxa"/>
            <w:vMerge/>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p>
        </w:tc>
        <w:tc>
          <w:tcPr>
            <w:tcW w:w="3211" w:type="dxa"/>
            <w:vMerge/>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p>
        </w:tc>
        <w:tc>
          <w:tcPr>
            <w:tcW w:w="2067" w:type="dxa"/>
            <w:vMerge/>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p>
        </w:tc>
        <w:tc>
          <w:tcPr>
            <w:tcW w:w="2068" w:type="dxa"/>
            <w:vMerge/>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p>
        </w:tc>
        <w:tc>
          <w:tcPr>
            <w:tcW w:w="2215" w:type="dxa"/>
            <w:vMerge/>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p>
        </w:tc>
        <w:tc>
          <w:tcPr>
            <w:tcW w:w="2067" w:type="dxa"/>
            <w:vMerge/>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p>
        </w:tc>
        <w:tc>
          <w:tcPr>
            <w:tcW w:w="2068" w:type="dxa"/>
            <w:vMerge/>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p>
        </w:tc>
      </w:tr>
      <w:tr w:rsidR="00C55734" w:rsidRPr="008B30D7" w:rsidTr="00565252">
        <w:trPr>
          <w:trHeight w:val="135"/>
        </w:trPr>
        <w:tc>
          <w:tcPr>
            <w:tcW w:w="731" w:type="dxa"/>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2</w:t>
            </w:r>
          </w:p>
        </w:tc>
        <w:tc>
          <w:tcPr>
            <w:tcW w:w="3211" w:type="dxa"/>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Источник № 879</w:t>
            </w:r>
          </w:p>
        </w:tc>
        <w:tc>
          <w:tcPr>
            <w:tcW w:w="2067" w:type="dxa"/>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ЦНСГ 38-110</w:t>
            </w:r>
          </w:p>
        </w:tc>
        <w:tc>
          <w:tcPr>
            <w:tcW w:w="2068" w:type="dxa"/>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38</w:t>
            </w:r>
          </w:p>
        </w:tc>
        <w:tc>
          <w:tcPr>
            <w:tcW w:w="2215" w:type="dxa"/>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110</w:t>
            </w:r>
          </w:p>
        </w:tc>
        <w:tc>
          <w:tcPr>
            <w:tcW w:w="2067" w:type="dxa"/>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2950</w:t>
            </w:r>
          </w:p>
        </w:tc>
        <w:tc>
          <w:tcPr>
            <w:tcW w:w="2068" w:type="dxa"/>
            <w:vAlign w:val="center"/>
          </w:tcPr>
          <w:p w:rsidR="00C55734" w:rsidRPr="008B30D7" w:rsidRDefault="00C55734" w:rsidP="00565252">
            <w:pPr>
              <w:keepNext/>
              <w:keepLines/>
              <w:spacing w:after="0" w:line="240" w:lineRule="auto"/>
              <w:contextualSpacing/>
              <w:jc w:val="center"/>
              <w:rPr>
                <w:rFonts w:ascii="Times New Roman" w:eastAsia="Calibri" w:hAnsi="Times New Roman" w:cs="Times New Roman"/>
                <w:bCs/>
              </w:rPr>
            </w:pPr>
            <w:r w:rsidRPr="008B30D7">
              <w:rPr>
                <w:rFonts w:ascii="Times New Roman" w:eastAsia="Calibri" w:hAnsi="Times New Roman" w:cs="Times New Roman"/>
                <w:bCs/>
              </w:rPr>
              <w:t>22</w:t>
            </w:r>
          </w:p>
        </w:tc>
      </w:tr>
    </w:tbl>
    <w:p w:rsidR="000D0AEC" w:rsidRDefault="000D0AEC" w:rsidP="00C91B89">
      <w:pPr>
        <w:spacing w:after="0" w:line="240" w:lineRule="auto"/>
        <w:jc w:val="both"/>
        <w:rPr>
          <w:rFonts w:ascii="Times New Roman" w:hAnsi="Times New Roman"/>
          <w:b/>
          <w:sz w:val="28"/>
          <w:szCs w:val="28"/>
        </w:rPr>
      </w:pPr>
    </w:p>
    <w:p w:rsidR="00C63F38" w:rsidRPr="00A41896" w:rsidRDefault="00501298" w:rsidP="00C91B89">
      <w:pPr>
        <w:spacing w:after="0" w:line="240" w:lineRule="auto"/>
        <w:jc w:val="both"/>
        <w:rPr>
          <w:rFonts w:ascii="Times New Roman" w:hAnsi="Times New Roman"/>
          <w:b/>
          <w:sz w:val="28"/>
          <w:szCs w:val="28"/>
        </w:rPr>
      </w:pPr>
      <w:r>
        <w:rPr>
          <w:rFonts w:ascii="Times New Roman" w:hAnsi="Times New Roman"/>
          <w:b/>
          <w:sz w:val="28"/>
          <w:szCs w:val="28"/>
        </w:rPr>
        <w:t xml:space="preserve">Г) </w:t>
      </w:r>
      <w:r w:rsidR="00E03205" w:rsidRPr="005848A2">
        <w:rPr>
          <w:rFonts w:ascii="Times New Roman" w:hAnsi="Times New Roman"/>
          <w:b/>
          <w:sz w:val="28"/>
          <w:szCs w:val="28"/>
        </w:rPr>
        <w:t xml:space="preserve">Состояние и функционирование водопроводных сетей </w:t>
      </w:r>
      <w:r w:rsidR="000E78CA" w:rsidRPr="005848A2">
        <w:rPr>
          <w:rFonts w:ascii="Times New Roman" w:hAnsi="Times New Roman"/>
          <w:b/>
          <w:sz w:val="28"/>
          <w:szCs w:val="28"/>
        </w:rPr>
        <w:t xml:space="preserve">и </w:t>
      </w:r>
      <w:r w:rsidR="00E03205" w:rsidRPr="005848A2">
        <w:rPr>
          <w:rFonts w:ascii="Times New Roman" w:hAnsi="Times New Roman"/>
          <w:b/>
          <w:sz w:val="28"/>
          <w:szCs w:val="28"/>
        </w:rPr>
        <w:t>систем водоснабжения.</w:t>
      </w:r>
    </w:p>
    <w:p w:rsidR="008956CE" w:rsidRDefault="001A3671" w:rsidP="00A41896">
      <w:pPr>
        <w:spacing w:after="0" w:line="240" w:lineRule="auto"/>
        <w:ind w:firstLine="851"/>
        <w:jc w:val="both"/>
        <w:rPr>
          <w:rFonts w:ascii="Times New Roman" w:eastAsia="Times New Roman" w:hAnsi="Times New Roman" w:cs="Times New Roman"/>
          <w:bCs/>
          <w:sz w:val="28"/>
          <w:szCs w:val="28"/>
        </w:rPr>
      </w:pPr>
      <w:r w:rsidRPr="00C003EE">
        <w:rPr>
          <w:rFonts w:ascii="Times New Roman" w:eastAsia="Times New Roman" w:hAnsi="Times New Roman" w:cs="Times New Roman"/>
          <w:bCs/>
          <w:sz w:val="28"/>
          <w:szCs w:val="28"/>
        </w:rPr>
        <w:t>Функционирование и эксплуатация водопроводных сетей систем централизованного</w:t>
      </w:r>
      <w:r>
        <w:rPr>
          <w:rFonts w:ascii="Times New Roman" w:eastAsia="Times New Roman" w:hAnsi="Times New Roman" w:cs="Times New Roman"/>
          <w:bCs/>
          <w:sz w:val="28"/>
          <w:szCs w:val="28"/>
        </w:rPr>
        <w:t xml:space="preserve"> </w:t>
      </w:r>
      <w:r w:rsidRPr="00C003EE">
        <w:rPr>
          <w:rFonts w:ascii="Times New Roman" w:eastAsia="Times New Roman" w:hAnsi="Times New Roman" w:cs="Times New Roman"/>
          <w:bCs/>
          <w:sz w:val="28"/>
          <w:szCs w:val="28"/>
        </w:rPr>
        <w:t xml:space="preserve">водоснабжения </w:t>
      </w:r>
      <w:r>
        <w:rPr>
          <w:rFonts w:ascii="Times New Roman" w:eastAsia="Times New Roman" w:hAnsi="Times New Roman" w:cs="Times New Roman"/>
          <w:bCs/>
          <w:sz w:val="28"/>
          <w:szCs w:val="28"/>
        </w:rPr>
        <w:t>с.п.</w:t>
      </w:r>
      <w:r w:rsidR="00E729E6">
        <w:rPr>
          <w:rFonts w:ascii="Times New Roman" w:eastAsia="Times New Roman" w:hAnsi="Times New Roman" w:cs="Times New Roman"/>
          <w:bCs/>
          <w:sz w:val="28"/>
          <w:szCs w:val="28"/>
        </w:rPr>
        <w:t xml:space="preserve"> Шордаково</w:t>
      </w:r>
      <w:r>
        <w:rPr>
          <w:rFonts w:ascii="Times New Roman" w:eastAsia="Times New Roman" w:hAnsi="Times New Roman" w:cs="Times New Roman"/>
          <w:bCs/>
          <w:sz w:val="28"/>
          <w:szCs w:val="28"/>
        </w:rPr>
        <w:t xml:space="preserve"> </w:t>
      </w:r>
      <w:r w:rsidRPr="00C003EE">
        <w:rPr>
          <w:rFonts w:ascii="Times New Roman" w:eastAsia="Times New Roman" w:hAnsi="Times New Roman" w:cs="Times New Roman"/>
          <w:bCs/>
          <w:sz w:val="28"/>
          <w:szCs w:val="28"/>
        </w:rPr>
        <w:t xml:space="preserve">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 </w:t>
      </w:r>
      <w:r w:rsidR="008956CE" w:rsidRPr="008956CE">
        <w:rPr>
          <w:rFonts w:ascii="Times New Roman" w:eastAsia="Times New Roman" w:hAnsi="Times New Roman" w:cs="Times New Roman"/>
          <w:bCs/>
          <w:sz w:val="28"/>
          <w:szCs w:val="28"/>
        </w:rPr>
        <w:t>Согласно Федеральному закону Российской Федерации от 22 июля 2008 г. N123-ФЗ "Технический регламент о требованиях пожарной безопасности"</w:t>
      </w:r>
      <w:r w:rsidR="0084128C">
        <w:rPr>
          <w:rFonts w:ascii="Times New Roman" w:eastAsia="Times New Roman" w:hAnsi="Times New Roman" w:cs="Times New Roman"/>
          <w:bCs/>
          <w:sz w:val="28"/>
          <w:szCs w:val="28"/>
        </w:rPr>
        <w:t xml:space="preserve"> </w:t>
      </w:r>
      <w:r w:rsidR="008956CE" w:rsidRPr="008956CE">
        <w:rPr>
          <w:rFonts w:ascii="Times New Roman" w:eastAsia="Times New Roman" w:hAnsi="Times New Roman" w:cs="Times New Roman"/>
          <w:bCs/>
          <w:sz w:val="28"/>
          <w:szCs w:val="28"/>
        </w:rPr>
        <w:t>планировка и застройка территорий поселений и городских округов должны осуществляться в соответствии с генеральными планами поселений и городских округов, учитывающими требования пожарной безопасности, установленные настоящим Федеральным законом. Состав и функциональные характеристики систем обеспечения пожарной безопасности населенных пунктов должны входить в проектную документацию в виде раздела</w:t>
      </w:r>
      <w:r w:rsidR="0084128C">
        <w:rPr>
          <w:rFonts w:ascii="Times New Roman" w:eastAsia="Times New Roman" w:hAnsi="Times New Roman" w:cs="Times New Roman"/>
          <w:bCs/>
          <w:sz w:val="28"/>
          <w:szCs w:val="28"/>
        </w:rPr>
        <w:t xml:space="preserve"> </w:t>
      </w:r>
      <w:r w:rsidR="008956CE" w:rsidRPr="008956CE">
        <w:rPr>
          <w:rFonts w:ascii="Times New Roman" w:eastAsia="Times New Roman" w:hAnsi="Times New Roman" w:cs="Times New Roman"/>
          <w:bCs/>
          <w:sz w:val="28"/>
          <w:szCs w:val="28"/>
        </w:rPr>
        <w:t xml:space="preserve">"Перечень мероприятий по </w:t>
      </w:r>
      <w:r w:rsidR="0084128C" w:rsidRPr="008956CE">
        <w:rPr>
          <w:rFonts w:ascii="Times New Roman" w:eastAsia="Times New Roman" w:hAnsi="Times New Roman" w:cs="Times New Roman"/>
          <w:bCs/>
          <w:sz w:val="28"/>
          <w:szCs w:val="28"/>
        </w:rPr>
        <w:t>обеспечению</w:t>
      </w:r>
      <w:r w:rsidR="008956CE" w:rsidRPr="008956CE">
        <w:rPr>
          <w:rFonts w:ascii="Times New Roman" w:eastAsia="Times New Roman" w:hAnsi="Times New Roman" w:cs="Times New Roman"/>
          <w:bCs/>
          <w:sz w:val="28"/>
          <w:szCs w:val="28"/>
        </w:rPr>
        <w:t xml:space="preserve"> пожарной безопасности". </w:t>
      </w:r>
    </w:p>
    <w:p w:rsidR="008956CE" w:rsidRDefault="008956CE" w:rsidP="00A41896">
      <w:pPr>
        <w:spacing w:after="0" w:line="240" w:lineRule="auto"/>
        <w:ind w:firstLine="851"/>
        <w:jc w:val="both"/>
        <w:rPr>
          <w:rFonts w:ascii="Times New Roman" w:eastAsia="Times New Roman" w:hAnsi="Times New Roman" w:cs="Times New Roman"/>
          <w:bCs/>
          <w:sz w:val="28"/>
          <w:szCs w:val="28"/>
        </w:rPr>
      </w:pPr>
      <w:r w:rsidRPr="008956CE">
        <w:rPr>
          <w:rFonts w:ascii="Times New Roman" w:eastAsia="Times New Roman" w:hAnsi="Times New Roman" w:cs="Times New Roman"/>
          <w:bCs/>
          <w:sz w:val="28"/>
          <w:szCs w:val="28"/>
        </w:rPr>
        <w:t xml:space="preserve">1. На территориях поселений и городских округов должны быть источники наружного или внутреннего противопожарного водоснабжения. </w:t>
      </w:r>
    </w:p>
    <w:p w:rsidR="008956CE" w:rsidRPr="008956CE" w:rsidRDefault="008956CE" w:rsidP="00A41896">
      <w:pPr>
        <w:spacing w:after="0" w:line="240" w:lineRule="auto"/>
        <w:ind w:firstLine="851"/>
        <w:jc w:val="both"/>
        <w:rPr>
          <w:rFonts w:ascii="Times New Roman" w:eastAsia="Times New Roman" w:hAnsi="Times New Roman" w:cs="Times New Roman"/>
          <w:bCs/>
          <w:sz w:val="28"/>
          <w:szCs w:val="28"/>
        </w:rPr>
      </w:pPr>
      <w:r w:rsidRPr="008956CE">
        <w:rPr>
          <w:rFonts w:ascii="Times New Roman" w:eastAsia="Times New Roman" w:hAnsi="Times New Roman" w:cs="Times New Roman"/>
          <w:bCs/>
          <w:sz w:val="28"/>
          <w:szCs w:val="28"/>
        </w:rPr>
        <w:t xml:space="preserve">2. К источникам наружного противопожарного водоснабжения относятся: </w:t>
      </w:r>
    </w:p>
    <w:p w:rsidR="008956CE" w:rsidRPr="008956CE" w:rsidRDefault="008956CE" w:rsidP="00A41896">
      <w:pPr>
        <w:spacing w:after="0" w:line="240" w:lineRule="auto"/>
        <w:ind w:firstLine="851"/>
        <w:jc w:val="both"/>
        <w:rPr>
          <w:rFonts w:ascii="Times New Roman" w:eastAsia="Times New Roman" w:hAnsi="Times New Roman" w:cs="Times New Roman"/>
          <w:bCs/>
          <w:sz w:val="28"/>
          <w:szCs w:val="28"/>
        </w:rPr>
      </w:pPr>
      <w:r w:rsidRPr="008956CE">
        <w:rPr>
          <w:rFonts w:ascii="Times New Roman" w:eastAsia="Times New Roman" w:hAnsi="Times New Roman" w:cs="Times New Roman"/>
          <w:bCs/>
          <w:sz w:val="28"/>
          <w:szCs w:val="28"/>
        </w:rPr>
        <w:t xml:space="preserve">1) наружные водопроводные сети с пожарными гидрантами; </w:t>
      </w:r>
    </w:p>
    <w:p w:rsidR="008956CE" w:rsidRPr="008956CE" w:rsidRDefault="008956CE" w:rsidP="00A41896">
      <w:pPr>
        <w:spacing w:after="0" w:line="240" w:lineRule="auto"/>
        <w:ind w:firstLine="851"/>
        <w:jc w:val="both"/>
        <w:rPr>
          <w:rFonts w:ascii="Times New Roman" w:eastAsia="Times New Roman" w:hAnsi="Times New Roman" w:cs="Times New Roman"/>
          <w:bCs/>
          <w:sz w:val="28"/>
          <w:szCs w:val="28"/>
        </w:rPr>
      </w:pPr>
      <w:r w:rsidRPr="008956CE">
        <w:rPr>
          <w:rFonts w:ascii="Times New Roman" w:eastAsia="Times New Roman" w:hAnsi="Times New Roman" w:cs="Times New Roman"/>
          <w:bCs/>
          <w:sz w:val="28"/>
          <w:szCs w:val="28"/>
        </w:rPr>
        <w:t>2) водные объекты, используемые для целей пожаротушения в соответствии с</w:t>
      </w:r>
      <w:r>
        <w:rPr>
          <w:rFonts w:ascii="Times New Roman" w:eastAsia="Times New Roman" w:hAnsi="Times New Roman" w:cs="Times New Roman"/>
          <w:bCs/>
          <w:sz w:val="28"/>
          <w:szCs w:val="28"/>
        </w:rPr>
        <w:t xml:space="preserve"> </w:t>
      </w:r>
      <w:r w:rsidRPr="008956CE">
        <w:rPr>
          <w:rFonts w:ascii="Times New Roman" w:eastAsia="Times New Roman" w:hAnsi="Times New Roman" w:cs="Times New Roman"/>
          <w:bCs/>
          <w:sz w:val="28"/>
          <w:szCs w:val="28"/>
        </w:rPr>
        <w:t xml:space="preserve">законодательством Российской </w:t>
      </w:r>
      <w:r>
        <w:rPr>
          <w:rFonts w:ascii="Times New Roman" w:eastAsia="Times New Roman" w:hAnsi="Times New Roman" w:cs="Times New Roman"/>
          <w:bCs/>
          <w:sz w:val="28"/>
          <w:szCs w:val="28"/>
        </w:rPr>
        <w:t>Ф</w:t>
      </w:r>
      <w:r w:rsidRPr="008956CE">
        <w:rPr>
          <w:rFonts w:ascii="Times New Roman" w:eastAsia="Times New Roman" w:hAnsi="Times New Roman" w:cs="Times New Roman"/>
          <w:bCs/>
          <w:sz w:val="28"/>
          <w:szCs w:val="28"/>
        </w:rPr>
        <w:t xml:space="preserve">едерации. </w:t>
      </w:r>
    </w:p>
    <w:p w:rsidR="0084128C" w:rsidRDefault="008956CE" w:rsidP="00A41896">
      <w:pPr>
        <w:spacing w:after="0" w:line="240" w:lineRule="auto"/>
        <w:ind w:firstLine="851"/>
        <w:jc w:val="both"/>
        <w:rPr>
          <w:rFonts w:ascii="Times New Roman" w:eastAsia="Times New Roman" w:hAnsi="Times New Roman" w:cs="Times New Roman"/>
          <w:bCs/>
          <w:sz w:val="28"/>
          <w:szCs w:val="28"/>
        </w:rPr>
      </w:pPr>
      <w:r w:rsidRPr="008956CE">
        <w:rPr>
          <w:rFonts w:ascii="Times New Roman" w:eastAsia="Times New Roman" w:hAnsi="Times New Roman" w:cs="Times New Roman"/>
          <w:bCs/>
          <w:sz w:val="28"/>
          <w:szCs w:val="28"/>
        </w:rPr>
        <w:lastRenderedPageBreak/>
        <w:t xml:space="preserve">На территории муниципального образования </w:t>
      </w:r>
      <w:r w:rsidR="00323D6A">
        <w:rPr>
          <w:rFonts w:ascii="Times New Roman" w:eastAsia="Times New Roman" w:hAnsi="Times New Roman" w:cs="Times New Roman"/>
          <w:bCs/>
          <w:sz w:val="28"/>
          <w:szCs w:val="28"/>
        </w:rPr>
        <w:t>Шордаково</w:t>
      </w:r>
      <w:r w:rsidR="0084128C">
        <w:rPr>
          <w:rFonts w:ascii="Times New Roman" w:eastAsia="Times New Roman" w:hAnsi="Times New Roman" w:cs="Times New Roman"/>
          <w:bCs/>
          <w:sz w:val="28"/>
          <w:szCs w:val="28"/>
        </w:rPr>
        <w:t xml:space="preserve"> </w:t>
      </w:r>
      <w:r w:rsidRPr="008956CE">
        <w:rPr>
          <w:rFonts w:ascii="Times New Roman" w:eastAsia="Times New Roman" w:hAnsi="Times New Roman" w:cs="Times New Roman"/>
          <w:bCs/>
          <w:sz w:val="28"/>
          <w:szCs w:val="28"/>
        </w:rPr>
        <w:t xml:space="preserve">сельское </w:t>
      </w:r>
      <w:r w:rsidR="0084128C" w:rsidRPr="008956CE">
        <w:rPr>
          <w:rFonts w:ascii="Times New Roman" w:eastAsia="Times New Roman" w:hAnsi="Times New Roman" w:cs="Times New Roman"/>
          <w:bCs/>
          <w:sz w:val="28"/>
          <w:szCs w:val="28"/>
        </w:rPr>
        <w:t>поселение в</w:t>
      </w:r>
      <w:r w:rsidRPr="008956CE">
        <w:rPr>
          <w:rFonts w:ascii="Times New Roman" w:eastAsia="Times New Roman" w:hAnsi="Times New Roman" w:cs="Times New Roman"/>
          <w:bCs/>
          <w:sz w:val="28"/>
          <w:szCs w:val="28"/>
        </w:rPr>
        <w:t xml:space="preserve"> качестве источника противопожарного водоснабжения служат водопроводные сети с пожарными гидрантами</w:t>
      </w:r>
      <w:r w:rsidR="0084128C">
        <w:rPr>
          <w:rFonts w:ascii="Times New Roman" w:eastAsia="Times New Roman" w:hAnsi="Times New Roman" w:cs="Times New Roman"/>
          <w:bCs/>
          <w:sz w:val="28"/>
          <w:szCs w:val="28"/>
        </w:rPr>
        <w:t>:</w:t>
      </w:r>
    </w:p>
    <w:p w:rsidR="00F25414" w:rsidRDefault="0084128C" w:rsidP="00A41896">
      <w:pPr>
        <w:spacing w:after="0" w:line="240" w:lineRule="auto"/>
        <w:ind w:firstLine="851"/>
        <w:jc w:val="both"/>
        <w:rPr>
          <w:rFonts w:ascii="Times New Roman" w:eastAsia="Times New Roman" w:hAnsi="Times New Roman" w:cs="Times New Roman"/>
          <w:bCs/>
          <w:sz w:val="28"/>
          <w:szCs w:val="28"/>
        </w:rPr>
      </w:pPr>
      <w:r w:rsidRPr="00FD70F5">
        <w:rPr>
          <w:rFonts w:ascii="Times New Roman" w:eastAsia="Times New Roman" w:hAnsi="Times New Roman" w:cs="Times New Roman"/>
          <w:bCs/>
          <w:sz w:val="28"/>
          <w:szCs w:val="28"/>
        </w:rPr>
        <w:t>- колич</w:t>
      </w:r>
      <w:r w:rsidR="00511A70">
        <w:rPr>
          <w:rFonts w:ascii="Times New Roman" w:eastAsia="Times New Roman" w:hAnsi="Times New Roman" w:cs="Times New Roman"/>
          <w:bCs/>
          <w:sz w:val="28"/>
          <w:szCs w:val="28"/>
        </w:rPr>
        <w:t>ество пожарных гидрантов-</w:t>
      </w:r>
      <w:r w:rsidR="00EB2EBB">
        <w:rPr>
          <w:rFonts w:ascii="Times New Roman" w:eastAsia="Times New Roman" w:hAnsi="Times New Roman" w:cs="Times New Roman"/>
          <w:bCs/>
          <w:sz w:val="28"/>
          <w:szCs w:val="28"/>
        </w:rPr>
        <w:t>4</w:t>
      </w:r>
      <w:r w:rsidR="00511A70">
        <w:rPr>
          <w:rFonts w:ascii="Times New Roman" w:eastAsia="Times New Roman" w:hAnsi="Times New Roman" w:cs="Times New Roman"/>
          <w:bCs/>
          <w:sz w:val="28"/>
          <w:szCs w:val="28"/>
        </w:rPr>
        <w:t xml:space="preserve">, из них в рабочем состоянии </w:t>
      </w:r>
      <w:r w:rsidR="00EB2EBB">
        <w:rPr>
          <w:rFonts w:ascii="Times New Roman" w:eastAsia="Times New Roman" w:hAnsi="Times New Roman" w:cs="Times New Roman"/>
          <w:bCs/>
          <w:sz w:val="28"/>
          <w:szCs w:val="28"/>
        </w:rPr>
        <w:t>2</w:t>
      </w:r>
      <w:r w:rsidRPr="00FD70F5">
        <w:rPr>
          <w:rFonts w:ascii="Times New Roman" w:eastAsia="Times New Roman" w:hAnsi="Times New Roman" w:cs="Times New Roman"/>
          <w:bCs/>
          <w:sz w:val="28"/>
          <w:szCs w:val="28"/>
        </w:rPr>
        <w:t>.</w:t>
      </w:r>
    </w:p>
    <w:p w:rsidR="00BB6B34" w:rsidRDefault="00BB6B34" w:rsidP="00A41896">
      <w:pPr>
        <w:spacing w:after="0" w:line="240" w:lineRule="auto"/>
        <w:ind w:firstLine="851"/>
        <w:jc w:val="both"/>
        <w:rPr>
          <w:rFonts w:ascii="Times New Roman" w:eastAsia="Times New Roman" w:hAnsi="Times New Roman" w:cs="Times New Roman"/>
          <w:bCs/>
          <w:sz w:val="28"/>
          <w:szCs w:val="28"/>
        </w:rPr>
      </w:pPr>
    </w:p>
    <w:p w:rsidR="00BB6B34" w:rsidRPr="0028274C" w:rsidRDefault="00BB6B34" w:rsidP="00BB6B34">
      <w:pPr>
        <w:spacing w:after="0" w:line="240" w:lineRule="auto"/>
        <w:jc w:val="center"/>
        <w:rPr>
          <w:rFonts w:ascii="Times New Roman" w:eastAsia="Times New Roman" w:hAnsi="Times New Roman" w:cs="Times New Roman"/>
          <w:b/>
          <w:bCs/>
          <w:sz w:val="28"/>
          <w:szCs w:val="28"/>
        </w:rPr>
      </w:pPr>
      <w:r w:rsidRPr="0028274C">
        <w:rPr>
          <w:rFonts w:ascii="Times New Roman" w:eastAsia="Times New Roman" w:hAnsi="Times New Roman" w:cs="Times New Roman"/>
          <w:b/>
          <w:bCs/>
          <w:sz w:val="28"/>
          <w:szCs w:val="28"/>
        </w:rPr>
        <w:t xml:space="preserve">Характеристика сетей водоснабжения сельского поселения </w:t>
      </w:r>
      <w:r w:rsidR="00323D6A">
        <w:rPr>
          <w:rFonts w:ascii="Times New Roman" w:eastAsia="Times New Roman" w:hAnsi="Times New Roman" w:cs="Times New Roman"/>
          <w:b/>
          <w:bCs/>
          <w:sz w:val="28"/>
          <w:szCs w:val="28"/>
        </w:rPr>
        <w:t>Шордаково</w:t>
      </w:r>
    </w:p>
    <w:p w:rsidR="00BB54FC" w:rsidRPr="00BB6B34" w:rsidRDefault="00BB54FC" w:rsidP="00BB6B34">
      <w:pPr>
        <w:spacing w:after="0" w:line="240" w:lineRule="auto"/>
        <w:jc w:val="center"/>
        <w:rPr>
          <w:rFonts w:ascii="Times New Roman" w:eastAsia="Times New Roman" w:hAnsi="Times New Roman" w:cs="Times New Roman"/>
          <w:bCs/>
          <w:i/>
          <w:sz w:val="28"/>
          <w:szCs w:val="28"/>
        </w:rPr>
      </w:pPr>
    </w:p>
    <w:p w:rsidR="0084128C" w:rsidRDefault="008F6E41" w:rsidP="00BB6B34">
      <w:pPr>
        <w:spacing w:after="0" w:line="240"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Таблица </w:t>
      </w:r>
      <w:r w:rsidR="001347C6">
        <w:rPr>
          <w:rFonts w:ascii="Times New Roman" w:eastAsia="Times New Roman" w:hAnsi="Times New Roman" w:cs="Times New Roman"/>
          <w:bCs/>
          <w:sz w:val="28"/>
          <w:szCs w:val="28"/>
        </w:rPr>
        <w:t>4</w:t>
      </w:r>
    </w:p>
    <w:tbl>
      <w:tblPr>
        <w:tblW w:w="15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8"/>
        <w:gridCol w:w="2962"/>
        <w:gridCol w:w="3661"/>
        <w:gridCol w:w="2524"/>
        <w:gridCol w:w="2207"/>
      </w:tblGrid>
      <w:tr w:rsidR="0084128C" w:rsidRPr="0084128C" w:rsidTr="00C55734">
        <w:trPr>
          <w:trHeight w:val="808"/>
        </w:trPr>
        <w:tc>
          <w:tcPr>
            <w:tcW w:w="3678" w:type="dxa"/>
          </w:tcPr>
          <w:p w:rsidR="0084128C" w:rsidRPr="0084128C" w:rsidRDefault="0084128C" w:rsidP="0084128C">
            <w:pPr>
              <w:spacing w:after="0" w:line="240" w:lineRule="auto"/>
              <w:jc w:val="center"/>
              <w:rPr>
                <w:rFonts w:ascii="Times New Roman" w:eastAsia="Calibri" w:hAnsi="Times New Roman" w:cs="Times New Roman"/>
                <w:lang w:eastAsia="en-US"/>
              </w:rPr>
            </w:pPr>
            <w:r w:rsidRPr="0084128C">
              <w:rPr>
                <w:rFonts w:ascii="Times New Roman" w:eastAsia="Calibri" w:hAnsi="Times New Roman" w:cs="Times New Roman"/>
                <w:lang w:eastAsia="en-US"/>
              </w:rPr>
              <w:t xml:space="preserve">Наименование </w:t>
            </w:r>
          </w:p>
          <w:p w:rsidR="0084128C" w:rsidRPr="0084128C" w:rsidRDefault="0084128C" w:rsidP="0084128C">
            <w:pPr>
              <w:spacing w:after="0" w:line="240" w:lineRule="auto"/>
              <w:jc w:val="center"/>
              <w:rPr>
                <w:rFonts w:ascii="Times New Roman" w:eastAsia="Calibri" w:hAnsi="Times New Roman" w:cs="Times New Roman"/>
                <w:lang w:eastAsia="en-US"/>
              </w:rPr>
            </w:pPr>
            <w:r w:rsidRPr="0084128C">
              <w:rPr>
                <w:rFonts w:ascii="Times New Roman" w:eastAsia="Calibri" w:hAnsi="Times New Roman" w:cs="Times New Roman"/>
                <w:lang w:eastAsia="en-US"/>
              </w:rPr>
              <w:t>населенного пункта</w:t>
            </w:r>
          </w:p>
        </w:tc>
        <w:tc>
          <w:tcPr>
            <w:tcW w:w="2962" w:type="dxa"/>
          </w:tcPr>
          <w:p w:rsidR="0084128C" w:rsidRPr="0084128C" w:rsidRDefault="0084128C" w:rsidP="0084128C">
            <w:pPr>
              <w:spacing w:after="0" w:line="240" w:lineRule="auto"/>
              <w:jc w:val="center"/>
              <w:rPr>
                <w:rFonts w:ascii="Times New Roman" w:eastAsia="Calibri" w:hAnsi="Times New Roman" w:cs="Times New Roman"/>
                <w:lang w:eastAsia="en-US"/>
              </w:rPr>
            </w:pPr>
            <w:r w:rsidRPr="0084128C">
              <w:rPr>
                <w:rFonts w:ascii="Times New Roman" w:eastAsia="Calibri" w:hAnsi="Times New Roman" w:cs="Times New Roman"/>
                <w:lang w:eastAsia="en-US"/>
              </w:rPr>
              <w:t>Диаметр трубы разводящего</w:t>
            </w:r>
          </w:p>
          <w:p w:rsidR="0084128C" w:rsidRPr="0084128C" w:rsidRDefault="0084128C" w:rsidP="0084128C">
            <w:pPr>
              <w:spacing w:after="0" w:line="240" w:lineRule="auto"/>
              <w:jc w:val="center"/>
              <w:rPr>
                <w:rFonts w:ascii="Times New Roman" w:eastAsia="Calibri" w:hAnsi="Times New Roman" w:cs="Times New Roman"/>
                <w:lang w:eastAsia="en-US"/>
              </w:rPr>
            </w:pPr>
            <w:r w:rsidRPr="0084128C">
              <w:rPr>
                <w:rFonts w:ascii="Times New Roman" w:eastAsia="Calibri" w:hAnsi="Times New Roman" w:cs="Times New Roman"/>
                <w:lang w:eastAsia="en-US"/>
              </w:rPr>
              <w:t xml:space="preserve">водопровода </w:t>
            </w:r>
          </w:p>
        </w:tc>
        <w:tc>
          <w:tcPr>
            <w:tcW w:w="3661" w:type="dxa"/>
          </w:tcPr>
          <w:p w:rsidR="0084128C" w:rsidRPr="0084128C" w:rsidRDefault="0084128C" w:rsidP="0084128C">
            <w:pPr>
              <w:spacing w:after="0" w:line="240" w:lineRule="auto"/>
              <w:jc w:val="center"/>
              <w:rPr>
                <w:rFonts w:ascii="Times New Roman" w:eastAsia="Calibri" w:hAnsi="Times New Roman" w:cs="Times New Roman"/>
                <w:lang w:eastAsia="en-US"/>
              </w:rPr>
            </w:pPr>
            <w:r w:rsidRPr="0084128C">
              <w:rPr>
                <w:rFonts w:ascii="Times New Roman" w:eastAsia="Calibri" w:hAnsi="Times New Roman" w:cs="Times New Roman"/>
                <w:lang w:eastAsia="en-US"/>
              </w:rPr>
              <w:t>Диаметр трубы водопровода, для ввода к потребителю</w:t>
            </w:r>
          </w:p>
        </w:tc>
        <w:tc>
          <w:tcPr>
            <w:tcW w:w="2524" w:type="dxa"/>
          </w:tcPr>
          <w:p w:rsidR="0084128C" w:rsidRPr="0084128C" w:rsidRDefault="0084128C" w:rsidP="0084128C">
            <w:pPr>
              <w:spacing w:after="0" w:line="240" w:lineRule="auto"/>
              <w:jc w:val="center"/>
              <w:rPr>
                <w:rFonts w:ascii="Times New Roman" w:eastAsia="Calibri" w:hAnsi="Times New Roman" w:cs="Times New Roman"/>
                <w:lang w:eastAsia="en-US"/>
              </w:rPr>
            </w:pPr>
            <w:r w:rsidRPr="0084128C">
              <w:rPr>
                <w:rFonts w:ascii="Times New Roman" w:eastAsia="Calibri" w:hAnsi="Times New Roman" w:cs="Times New Roman"/>
                <w:lang w:eastAsia="en-US"/>
              </w:rPr>
              <w:t>Количество водоразборных колонок</w:t>
            </w:r>
          </w:p>
        </w:tc>
        <w:tc>
          <w:tcPr>
            <w:tcW w:w="2207" w:type="dxa"/>
          </w:tcPr>
          <w:p w:rsidR="0084128C" w:rsidRPr="0084128C" w:rsidRDefault="0084128C" w:rsidP="0084128C">
            <w:pPr>
              <w:spacing w:after="0" w:line="240" w:lineRule="auto"/>
              <w:jc w:val="center"/>
              <w:rPr>
                <w:rFonts w:ascii="Times New Roman" w:eastAsia="Calibri" w:hAnsi="Times New Roman" w:cs="Times New Roman"/>
                <w:lang w:eastAsia="en-US"/>
              </w:rPr>
            </w:pPr>
            <w:r w:rsidRPr="0084128C">
              <w:rPr>
                <w:rFonts w:ascii="Times New Roman" w:eastAsia="Calibri" w:hAnsi="Times New Roman" w:cs="Times New Roman"/>
                <w:lang w:eastAsia="en-US"/>
              </w:rPr>
              <w:t>Количество пожарных гидрантов</w:t>
            </w:r>
          </w:p>
        </w:tc>
      </w:tr>
      <w:tr w:rsidR="0084128C" w:rsidRPr="0084128C" w:rsidTr="00C55734">
        <w:trPr>
          <w:trHeight w:val="274"/>
        </w:trPr>
        <w:tc>
          <w:tcPr>
            <w:tcW w:w="3678" w:type="dxa"/>
            <w:vAlign w:val="center"/>
          </w:tcPr>
          <w:p w:rsidR="0084128C" w:rsidRPr="0084128C" w:rsidRDefault="0084128C" w:rsidP="0084128C">
            <w:pPr>
              <w:spacing w:after="0" w:line="240" w:lineRule="auto"/>
              <w:jc w:val="center"/>
              <w:rPr>
                <w:rFonts w:ascii="Times New Roman" w:eastAsia="Calibri" w:hAnsi="Times New Roman" w:cs="Times New Roman"/>
                <w:lang w:eastAsia="en-US"/>
              </w:rPr>
            </w:pPr>
            <w:r w:rsidRPr="0084128C">
              <w:rPr>
                <w:rFonts w:ascii="Times New Roman" w:eastAsia="Calibri" w:hAnsi="Times New Roman" w:cs="Times New Roman"/>
                <w:lang w:eastAsia="en-US"/>
              </w:rPr>
              <w:t xml:space="preserve">с. </w:t>
            </w:r>
            <w:r w:rsidR="00323D6A">
              <w:rPr>
                <w:rFonts w:ascii="Times New Roman" w:eastAsia="Calibri" w:hAnsi="Times New Roman" w:cs="Times New Roman"/>
                <w:lang w:eastAsia="en-US"/>
              </w:rPr>
              <w:t>Шордаково</w:t>
            </w:r>
          </w:p>
        </w:tc>
        <w:tc>
          <w:tcPr>
            <w:tcW w:w="2962" w:type="dxa"/>
            <w:vAlign w:val="center"/>
          </w:tcPr>
          <w:p w:rsidR="0084128C" w:rsidRPr="0084128C" w:rsidRDefault="008F6E41" w:rsidP="0084128C">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100-500</w:t>
            </w:r>
          </w:p>
        </w:tc>
        <w:tc>
          <w:tcPr>
            <w:tcW w:w="3661" w:type="dxa"/>
            <w:vAlign w:val="center"/>
          </w:tcPr>
          <w:p w:rsidR="0084128C" w:rsidRPr="0084128C" w:rsidRDefault="0084128C" w:rsidP="0084128C">
            <w:pPr>
              <w:spacing w:after="0" w:line="240" w:lineRule="auto"/>
              <w:jc w:val="center"/>
              <w:rPr>
                <w:rFonts w:ascii="Times New Roman" w:eastAsia="Calibri" w:hAnsi="Times New Roman" w:cs="Times New Roman"/>
                <w:lang w:eastAsia="en-US"/>
              </w:rPr>
            </w:pPr>
            <w:r w:rsidRPr="0084128C">
              <w:rPr>
                <w:rFonts w:ascii="Times New Roman" w:eastAsia="Calibri" w:hAnsi="Times New Roman" w:cs="Times New Roman"/>
                <w:lang w:eastAsia="en-US"/>
              </w:rPr>
              <w:t>20</w:t>
            </w:r>
          </w:p>
        </w:tc>
        <w:tc>
          <w:tcPr>
            <w:tcW w:w="2524" w:type="dxa"/>
            <w:vAlign w:val="center"/>
          </w:tcPr>
          <w:p w:rsidR="0084128C" w:rsidRPr="0084128C" w:rsidRDefault="0084128C" w:rsidP="0084128C">
            <w:pPr>
              <w:spacing w:after="0" w:line="240" w:lineRule="auto"/>
              <w:jc w:val="center"/>
              <w:rPr>
                <w:rFonts w:ascii="Times New Roman" w:eastAsia="Calibri" w:hAnsi="Times New Roman" w:cs="Times New Roman"/>
                <w:lang w:eastAsia="en-US"/>
              </w:rPr>
            </w:pPr>
            <w:r w:rsidRPr="0084128C">
              <w:rPr>
                <w:rFonts w:ascii="Times New Roman" w:eastAsia="Calibri" w:hAnsi="Times New Roman" w:cs="Times New Roman"/>
                <w:lang w:eastAsia="en-US"/>
              </w:rPr>
              <w:t>нет</w:t>
            </w:r>
          </w:p>
        </w:tc>
        <w:tc>
          <w:tcPr>
            <w:tcW w:w="2207" w:type="dxa"/>
            <w:vAlign w:val="center"/>
          </w:tcPr>
          <w:p w:rsidR="0084128C" w:rsidRPr="0084128C" w:rsidRDefault="002C28FF" w:rsidP="0084128C">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2</w:t>
            </w:r>
          </w:p>
        </w:tc>
      </w:tr>
    </w:tbl>
    <w:p w:rsidR="0084128C" w:rsidRDefault="0084128C" w:rsidP="008956CE">
      <w:pPr>
        <w:spacing w:after="0" w:line="240" w:lineRule="auto"/>
        <w:rPr>
          <w:rFonts w:ascii="Times New Roman" w:eastAsia="Times New Roman" w:hAnsi="Times New Roman" w:cs="Times New Roman"/>
          <w:bCs/>
          <w:sz w:val="28"/>
          <w:szCs w:val="28"/>
        </w:rPr>
      </w:pPr>
    </w:p>
    <w:p w:rsidR="0014124E" w:rsidRDefault="00360434" w:rsidP="00360434">
      <w:pPr>
        <w:spacing w:after="0" w:line="240" w:lineRule="auto"/>
        <w:jc w:val="right"/>
        <w:rPr>
          <w:rFonts w:ascii="Times New Roman" w:eastAsia="Times New Roman" w:hAnsi="Times New Roman" w:cs="Times New Roman"/>
          <w:bCs/>
          <w:sz w:val="28"/>
          <w:szCs w:val="28"/>
        </w:rPr>
      </w:pPr>
      <w:r w:rsidRPr="00360434">
        <w:rPr>
          <w:rFonts w:ascii="Times New Roman" w:eastAsia="Times New Roman" w:hAnsi="Times New Roman" w:cs="Times New Roman"/>
          <w:bCs/>
          <w:sz w:val="28"/>
          <w:szCs w:val="28"/>
        </w:rPr>
        <w:t xml:space="preserve">Таблица </w:t>
      </w:r>
      <w:r w:rsidR="001347C6">
        <w:rPr>
          <w:rFonts w:ascii="Times New Roman" w:eastAsia="Times New Roman" w:hAnsi="Times New Roman" w:cs="Times New Roman"/>
          <w:bCs/>
          <w:sz w:val="28"/>
          <w:szCs w:val="28"/>
        </w:rPr>
        <w:t>5</w:t>
      </w:r>
    </w:p>
    <w:tbl>
      <w:tblPr>
        <w:tblStyle w:val="af0"/>
        <w:tblW w:w="15263" w:type="dxa"/>
        <w:tblLook w:val="04A0" w:firstRow="1" w:lastRow="0" w:firstColumn="1" w:lastColumn="0" w:noHBand="0" w:noVBand="1"/>
      </w:tblPr>
      <w:tblGrid>
        <w:gridCol w:w="964"/>
        <w:gridCol w:w="2485"/>
        <w:gridCol w:w="2148"/>
        <w:gridCol w:w="2270"/>
        <w:gridCol w:w="2049"/>
        <w:gridCol w:w="1756"/>
        <w:gridCol w:w="1488"/>
        <w:gridCol w:w="2103"/>
      </w:tblGrid>
      <w:tr w:rsidR="0014124E" w:rsidTr="00C55734">
        <w:trPr>
          <w:trHeight w:val="1319"/>
        </w:trPr>
        <w:tc>
          <w:tcPr>
            <w:tcW w:w="964" w:type="dxa"/>
          </w:tcPr>
          <w:p w:rsidR="0014124E" w:rsidRDefault="0014124E" w:rsidP="00565252">
            <w:pPr>
              <w:pStyle w:val="Standard"/>
              <w:jc w:val="center"/>
              <w:rPr>
                <w:rFonts w:ascii="Times New Roman" w:hAnsi="Times New Roman" w:cs="Times New Roman"/>
                <w:color w:val="000000"/>
                <w:sz w:val="28"/>
                <w:szCs w:val="28"/>
              </w:rPr>
            </w:pPr>
            <w:r>
              <w:rPr>
                <w:rFonts w:ascii="Times New Roman" w:hAnsi="Times New Roman" w:cs="Times New Roman"/>
                <w:color w:val="000000"/>
                <w:sz w:val="28"/>
                <w:szCs w:val="28"/>
              </w:rPr>
              <w:t>№ п/п</w:t>
            </w:r>
          </w:p>
        </w:tc>
        <w:tc>
          <w:tcPr>
            <w:tcW w:w="2485" w:type="dxa"/>
          </w:tcPr>
          <w:p w:rsidR="0014124E" w:rsidRDefault="0014124E" w:rsidP="00565252">
            <w:pPr>
              <w:pStyle w:val="Standard"/>
              <w:jc w:val="center"/>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улицы</w:t>
            </w:r>
          </w:p>
        </w:tc>
        <w:tc>
          <w:tcPr>
            <w:tcW w:w="2148" w:type="dxa"/>
          </w:tcPr>
          <w:p w:rsidR="0014124E" w:rsidRDefault="0014124E" w:rsidP="00565252">
            <w:pPr>
              <w:pStyle w:val="Standard"/>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Протяжённость сетей, </w:t>
            </w:r>
          </w:p>
          <w:p w:rsidR="0014124E" w:rsidRDefault="0014124E" w:rsidP="00565252">
            <w:pPr>
              <w:pStyle w:val="Standard"/>
              <w:jc w:val="center"/>
              <w:rPr>
                <w:rFonts w:ascii="Times New Roman" w:hAnsi="Times New Roman" w:cs="Times New Roman"/>
                <w:color w:val="000000"/>
                <w:sz w:val="28"/>
                <w:szCs w:val="28"/>
              </w:rPr>
            </w:pPr>
            <w:r>
              <w:rPr>
                <w:rFonts w:ascii="Times New Roman" w:hAnsi="Times New Roman" w:cs="Times New Roman"/>
                <w:color w:val="000000"/>
                <w:sz w:val="28"/>
                <w:szCs w:val="28"/>
              </w:rPr>
              <w:t>км</w:t>
            </w:r>
          </w:p>
        </w:tc>
        <w:tc>
          <w:tcPr>
            <w:tcW w:w="2270" w:type="dxa"/>
          </w:tcPr>
          <w:p w:rsidR="0014124E" w:rsidRDefault="0014124E" w:rsidP="00565252">
            <w:pPr>
              <w:pStyle w:val="Standard"/>
              <w:jc w:val="center"/>
              <w:rPr>
                <w:rFonts w:ascii="Times New Roman" w:hAnsi="Times New Roman" w:cs="Times New Roman"/>
                <w:color w:val="000000"/>
                <w:sz w:val="28"/>
                <w:szCs w:val="28"/>
              </w:rPr>
            </w:pPr>
            <w:r>
              <w:rPr>
                <w:rFonts w:ascii="Times New Roman" w:hAnsi="Times New Roman" w:cs="Times New Roman"/>
                <w:color w:val="000000"/>
                <w:sz w:val="28"/>
                <w:szCs w:val="28"/>
              </w:rPr>
              <w:t>Диаметр водопровода,</w:t>
            </w:r>
          </w:p>
          <w:p w:rsidR="0014124E" w:rsidRDefault="0014124E" w:rsidP="00565252">
            <w:pPr>
              <w:pStyle w:val="Standard"/>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мм</w:t>
            </w:r>
          </w:p>
        </w:tc>
        <w:tc>
          <w:tcPr>
            <w:tcW w:w="2049" w:type="dxa"/>
          </w:tcPr>
          <w:p w:rsidR="0014124E" w:rsidRDefault="0014124E" w:rsidP="00565252">
            <w:pPr>
              <w:pStyle w:val="Standard"/>
              <w:jc w:val="center"/>
              <w:rPr>
                <w:rFonts w:ascii="Times New Roman" w:hAnsi="Times New Roman" w:cs="Times New Roman"/>
                <w:color w:val="000000"/>
                <w:sz w:val="28"/>
                <w:szCs w:val="28"/>
              </w:rPr>
            </w:pPr>
            <w:r>
              <w:rPr>
                <w:rFonts w:ascii="Times New Roman" w:hAnsi="Times New Roman" w:cs="Times New Roman"/>
                <w:color w:val="000000"/>
                <w:sz w:val="28"/>
                <w:szCs w:val="28"/>
              </w:rPr>
              <w:t>Материал водопровода</w:t>
            </w:r>
          </w:p>
        </w:tc>
        <w:tc>
          <w:tcPr>
            <w:tcW w:w="1756" w:type="dxa"/>
          </w:tcPr>
          <w:p w:rsidR="0014124E" w:rsidRDefault="0014124E" w:rsidP="00565252">
            <w:pPr>
              <w:jc w:val="center"/>
              <w:rPr>
                <w:rFonts w:ascii="Times New Roman" w:eastAsia="Lucida Sans Unicode" w:hAnsi="Times New Roman"/>
                <w:color w:val="000000"/>
                <w:kern w:val="3"/>
                <w:sz w:val="28"/>
                <w:szCs w:val="28"/>
              </w:rPr>
            </w:pPr>
            <w:r>
              <w:rPr>
                <w:rFonts w:ascii="Times New Roman" w:eastAsia="Lucida Sans Unicode" w:hAnsi="Times New Roman"/>
                <w:color w:val="000000"/>
                <w:kern w:val="3"/>
                <w:sz w:val="28"/>
                <w:szCs w:val="28"/>
              </w:rPr>
              <w:t>Год ввода в эксплуатацию</w:t>
            </w:r>
          </w:p>
          <w:p w:rsidR="0014124E" w:rsidRDefault="0014124E" w:rsidP="00565252">
            <w:pPr>
              <w:pStyle w:val="Standard"/>
              <w:jc w:val="center"/>
              <w:rPr>
                <w:rFonts w:ascii="Times New Roman" w:hAnsi="Times New Roman" w:cs="Times New Roman"/>
                <w:color w:val="000000"/>
                <w:sz w:val="28"/>
                <w:szCs w:val="28"/>
              </w:rPr>
            </w:pPr>
          </w:p>
        </w:tc>
        <w:tc>
          <w:tcPr>
            <w:tcW w:w="1488" w:type="dxa"/>
          </w:tcPr>
          <w:p w:rsidR="0014124E" w:rsidRDefault="0014124E" w:rsidP="00565252">
            <w:pPr>
              <w:pStyle w:val="Standard"/>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Процент износа, </w:t>
            </w:r>
          </w:p>
          <w:p w:rsidR="0014124E" w:rsidRDefault="0014124E" w:rsidP="00565252">
            <w:pPr>
              <w:pStyle w:val="Standard"/>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2103" w:type="dxa"/>
          </w:tcPr>
          <w:p w:rsidR="0014124E" w:rsidRDefault="0014124E" w:rsidP="00565252">
            <w:pPr>
              <w:pStyle w:val="Standard"/>
              <w:jc w:val="center"/>
              <w:rPr>
                <w:rFonts w:ascii="Times New Roman" w:hAnsi="Times New Roman" w:cs="Times New Roman"/>
                <w:color w:val="000000"/>
                <w:sz w:val="28"/>
                <w:szCs w:val="28"/>
              </w:rPr>
            </w:pPr>
            <w:r>
              <w:rPr>
                <w:rFonts w:ascii="Times New Roman" w:hAnsi="Times New Roman" w:cs="Times New Roman"/>
                <w:color w:val="000000"/>
                <w:sz w:val="28"/>
                <w:szCs w:val="28"/>
              </w:rPr>
              <w:t>Примечание</w:t>
            </w:r>
          </w:p>
        </w:tc>
      </w:tr>
      <w:tr w:rsidR="0014124E" w:rsidTr="00C55734">
        <w:trPr>
          <w:trHeight w:val="230"/>
        </w:trPr>
        <w:tc>
          <w:tcPr>
            <w:tcW w:w="964" w:type="dxa"/>
          </w:tcPr>
          <w:p w:rsidR="0014124E" w:rsidRDefault="0014124E" w:rsidP="00565252">
            <w:pPr>
              <w:pStyle w:val="Standard"/>
              <w:jc w:val="center"/>
              <w:rPr>
                <w:rFonts w:ascii="Times New Roman" w:hAnsi="Times New Roman" w:cs="Times New Roman"/>
                <w:color w:val="000000"/>
                <w:sz w:val="28"/>
                <w:szCs w:val="28"/>
              </w:rPr>
            </w:pPr>
          </w:p>
        </w:tc>
        <w:tc>
          <w:tcPr>
            <w:tcW w:w="2485" w:type="dxa"/>
          </w:tcPr>
          <w:p w:rsidR="0014124E" w:rsidRPr="006330F1" w:rsidRDefault="0014124E" w:rsidP="00565252">
            <w:pPr>
              <w:pStyle w:val="Standard"/>
              <w:rPr>
                <w:rFonts w:ascii="Times New Roman" w:hAnsi="Times New Roman" w:cs="Times New Roman"/>
                <w:b/>
                <w:color w:val="000000"/>
                <w:sz w:val="28"/>
                <w:szCs w:val="28"/>
              </w:rPr>
            </w:pPr>
            <w:r w:rsidRPr="006330F1">
              <w:rPr>
                <w:rFonts w:ascii="Times New Roman" w:hAnsi="Times New Roman" w:cs="Times New Roman"/>
                <w:b/>
                <w:color w:val="000000"/>
                <w:sz w:val="28"/>
                <w:szCs w:val="28"/>
              </w:rPr>
              <w:t xml:space="preserve">с.п. </w:t>
            </w:r>
            <w:r>
              <w:rPr>
                <w:rFonts w:ascii="Times New Roman" w:hAnsi="Times New Roman" w:cs="Times New Roman"/>
                <w:b/>
                <w:color w:val="000000"/>
                <w:sz w:val="28"/>
                <w:szCs w:val="28"/>
              </w:rPr>
              <w:t>Шордаково</w:t>
            </w:r>
          </w:p>
        </w:tc>
        <w:tc>
          <w:tcPr>
            <w:tcW w:w="2148" w:type="dxa"/>
          </w:tcPr>
          <w:p w:rsidR="0014124E" w:rsidRPr="006330F1" w:rsidRDefault="0014124E" w:rsidP="00565252">
            <w:pPr>
              <w:pStyle w:val="Standard"/>
              <w:rPr>
                <w:rFonts w:ascii="Times New Roman" w:hAnsi="Times New Roman" w:cs="Times New Roman"/>
                <w:b/>
                <w:color w:val="000000"/>
                <w:sz w:val="28"/>
                <w:szCs w:val="28"/>
              </w:rPr>
            </w:pPr>
          </w:p>
        </w:tc>
        <w:tc>
          <w:tcPr>
            <w:tcW w:w="2270" w:type="dxa"/>
          </w:tcPr>
          <w:p w:rsidR="0014124E" w:rsidRDefault="0014124E" w:rsidP="00565252">
            <w:pPr>
              <w:pStyle w:val="Standard"/>
              <w:jc w:val="center"/>
              <w:rPr>
                <w:rFonts w:ascii="Times New Roman" w:hAnsi="Times New Roman" w:cs="Times New Roman"/>
                <w:color w:val="000000"/>
                <w:sz w:val="28"/>
                <w:szCs w:val="28"/>
              </w:rPr>
            </w:pPr>
          </w:p>
        </w:tc>
        <w:tc>
          <w:tcPr>
            <w:tcW w:w="2049" w:type="dxa"/>
          </w:tcPr>
          <w:p w:rsidR="0014124E" w:rsidRDefault="0014124E" w:rsidP="00565252">
            <w:pPr>
              <w:pStyle w:val="Standard"/>
              <w:jc w:val="center"/>
              <w:rPr>
                <w:rFonts w:ascii="Times New Roman" w:hAnsi="Times New Roman" w:cs="Times New Roman"/>
                <w:color w:val="000000"/>
                <w:sz w:val="28"/>
                <w:szCs w:val="28"/>
              </w:rPr>
            </w:pPr>
          </w:p>
        </w:tc>
        <w:tc>
          <w:tcPr>
            <w:tcW w:w="1756" w:type="dxa"/>
          </w:tcPr>
          <w:p w:rsidR="0014124E" w:rsidRDefault="0014124E" w:rsidP="00565252">
            <w:pPr>
              <w:pStyle w:val="Standard"/>
              <w:jc w:val="center"/>
              <w:rPr>
                <w:rFonts w:ascii="Times New Roman" w:hAnsi="Times New Roman" w:cs="Times New Roman"/>
                <w:color w:val="000000"/>
                <w:sz w:val="28"/>
                <w:szCs w:val="28"/>
              </w:rPr>
            </w:pPr>
          </w:p>
        </w:tc>
        <w:tc>
          <w:tcPr>
            <w:tcW w:w="1488" w:type="dxa"/>
          </w:tcPr>
          <w:p w:rsidR="0014124E" w:rsidRDefault="0014124E" w:rsidP="00565252">
            <w:pPr>
              <w:pStyle w:val="Standard"/>
              <w:jc w:val="center"/>
              <w:rPr>
                <w:rFonts w:ascii="Times New Roman" w:hAnsi="Times New Roman" w:cs="Times New Roman"/>
                <w:color w:val="000000"/>
                <w:sz w:val="28"/>
                <w:szCs w:val="28"/>
              </w:rPr>
            </w:pPr>
          </w:p>
        </w:tc>
        <w:tc>
          <w:tcPr>
            <w:tcW w:w="2103" w:type="dxa"/>
          </w:tcPr>
          <w:p w:rsidR="0014124E" w:rsidRDefault="0014124E" w:rsidP="00565252">
            <w:pPr>
              <w:pStyle w:val="Standard"/>
              <w:jc w:val="center"/>
              <w:rPr>
                <w:rFonts w:ascii="Times New Roman" w:hAnsi="Times New Roman" w:cs="Times New Roman"/>
                <w:color w:val="000000"/>
                <w:sz w:val="28"/>
                <w:szCs w:val="28"/>
              </w:rPr>
            </w:pPr>
          </w:p>
        </w:tc>
      </w:tr>
      <w:tr w:rsidR="0014124E" w:rsidRPr="0040197F" w:rsidTr="00C55734">
        <w:trPr>
          <w:trHeight w:val="92"/>
        </w:trPr>
        <w:tc>
          <w:tcPr>
            <w:tcW w:w="964"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w:t>
            </w:r>
          </w:p>
        </w:tc>
        <w:tc>
          <w:tcPr>
            <w:tcW w:w="2485" w:type="dxa"/>
          </w:tcPr>
          <w:p w:rsidR="0014124E" w:rsidRPr="0040197F" w:rsidRDefault="0014124E" w:rsidP="00565252">
            <w:pPr>
              <w:pStyle w:val="Standard"/>
              <w:rPr>
                <w:rFonts w:ascii="Times New Roman" w:hAnsi="Times New Roman" w:cs="Times New Roman"/>
                <w:color w:val="000000"/>
                <w:sz w:val="28"/>
                <w:szCs w:val="28"/>
              </w:rPr>
            </w:pPr>
            <w:r w:rsidRPr="0040197F">
              <w:rPr>
                <w:rFonts w:ascii="Times New Roman" w:hAnsi="Times New Roman" w:cs="Times New Roman"/>
                <w:color w:val="000000"/>
                <w:sz w:val="28"/>
                <w:szCs w:val="28"/>
              </w:rPr>
              <w:t>ул. Подгорная</w:t>
            </w:r>
          </w:p>
        </w:tc>
        <w:tc>
          <w:tcPr>
            <w:tcW w:w="214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1,1</w:t>
            </w:r>
          </w:p>
        </w:tc>
        <w:tc>
          <w:tcPr>
            <w:tcW w:w="2270"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100</w:t>
            </w:r>
          </w:p>
        </w:tc>
        <w:tc>
          <w:tcPr>
            <w:tcW w:w="2049"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чугун</w:t>
            </w:r>
          </w:p>
        </w:tc>
        <w:tc>
          <w:tcPr>
            <w:tcW w:w="1756"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1969</w:t>
            </w:r>
          </w:p>
        </w:tc>
        <w:tc>
          <w:tcPr>
            <w:tcW w:w="148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65</w:t>
            </w:r>
          </w:p>
        </w:tc>
        <w:tc>
          <w:tcPr>
            <w:tcW w:w="2103"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замена</w:t>
            </w:r>
          </w:p>
        </w:tc>
      </w:tr>
      <w:tr w:rsidR="0014124E" w:rsidRPr="0040197F" w:rsidTr="00C55734">
        <w:trPr>
          <w:trHeight w:val="322"/>
        </w:trPr>
        <w:tc>
          <w:tcPr>
            <w:tcW w:w="964"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2</w:t>
            </w:r>
          </w:p>
        </w:tc>
        <w:tc>
          <w:tcPr>
            <w:tcW w:w="2485" w:type="dxa"/>
          </w:tcPr>
          <w:p w:rsidR="0014124E" w:rsidRPr="0040197F" w:rsidRDefault="0014124E" w:rsidP="00565252">
            <w:pPr>
              <w:pStyle w:val="Standard"/>
              <w:rPr>
                <w:rFonts w:ascii="Times New Roman" w:hAnsi="Times New Roman" w:cs="Times New Roman"/>
                <w:color w:val="000000"/>
                <w:sz w:val="28"/>
                <w:szCs w:val="28"/>
              </w:rPr>
            </w:pPr>
            <w:r w:rsidRPr="0040197F">
              <w:rPr>
                <w:rFonts w:ascii="Times New Roman" w:hAnsi="Times New Roman" w:cs="Times New Roman"/>
                <w:color w:val="000000"/>
                <w:sz w:val="28"/>
                <w:szCs w:val="28"/>
              </w:rPr>
              <w:t>ул. Школьная</w:t>
            </w:r>
          </w:p>
        </w:tc>
        <w:tc>
          <w:tcPr>
            <w:tcW w:w="214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1,6</w:t>
            </w:r>
          </w:p>
        </w:tc>
        <w:tc>
          <w:tcPr>
            <w:tcW w:w="2270"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100</w:t>
            </w:r>
          </w:p>
        </w:tc>
        <w:tc>
          <w:tcPr>
            <w:tcW w:w="2049"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чугун</w:t>
            </w:r>
          </w:p>
        </w:tc>
        <w:tc>
          <w:tcPr>
            <w:tcW w:w="1756"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1969</w:t>
            </w:r>
          </w:p>
        </w:tc>
        <w:tc>
          <w:tcPr>
            <w:tcW w:w="148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65</w:t>
            </w:r>
          </w:p>
        </w:tc>
        <w:tc>
          <w:tcPr>
            <w:tcW w:w="2103"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замена</w:t>
            </w:r>
          </w:p>
        </w:tc>
      </w:tr>
      <w:tr w:rsidR="0014124E" w:rsidRPr="0040197F" w:rsidTr="00C55734">
        <w:trPr>
          <w:trHeight w:val="322"/>
        </w:trPr>
        <w:tc>
          <w:tcPr>
            <w:tcW w:w="964"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3</w:t>
            </w:r>
          </w:p>
        </w:tc>
        <w:tc>
          <w:tcPr>
            <w:tcW w:w="2485" w:type="dxa"/>
          </w:tcPr>
          <w:p w:rsidR="0014124E" w:rsidRPr="0040197F" w:rsidRDefault="0014124E" w:rsidP="00565252">
            <w:pPr>
              <w:pStyle w:val="Standard"/>
              <w:rPr>
                <w:rFonts w:ascii="Times New Roman" w:hAnsi="Times New Roman" w:cs="Times New Roman"/>
                <w:color w:val="000000"/>
                <w:sz w:val="28"/>
                <w:szCs w:val="28"/>
              </w:rPr>
            </w:pPr>
            <w:r w:rsidRPr="0040197F">
              <w:rPr>
                <w:rFonts w:ascii="Times New Roman" w:hAnsi="Times New Roman" w:cs="Times New Roman"/>
                <w:color w:val="000000"/>
                <w:sz w:val="28"/>
                <w:szCs w:val="28"/>
              </w:rPr>
              <w:t>ул. Урожайная</w:t>
            </w:r>
          </w:p>
        </w:tc>
        <w:tc>
          <w:tcPr>
            <w:tcW w:w="214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0,8</w:t>
            </w:r>
          </w:p>
        </w:tc>
        <w:tc>
          <w:tcPr>
            <w:tcW w:w="2270"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100</w:t>
            </w:r>
          </w:p>
        </w:tc>
        <w:tc>
          <w:tcPr>
            <w:tcW w:w="2049"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чугун</w:t>
            </w:r>
          </w:p>
        </w:tc>
        <w:tc>
          <w:tcPr>
            <w:tcW w:w="1756"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1969</w:t>
            </w:r>
          </w:p>
        </w:tc>
        <w:tc>
          <w:tcPr>
            <w:tcW w:w="148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65</w:t>
            </w:r>
          </w:p>
        </w:tc>
        <w:tc>
          <w:tcPr>
            <w:tcW w:w="2103"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замена</w:t>
            </w:r>
          </w:p>
        </w:tc>
      </w:tr>
      <w:tr w:rsidR="0014124E" w:rsidRPr="0040197F" w:rsidTr="00C55734">
        <w:trPr>
          <w:trHeight w:val="659"/>
        </w:trPr>
        <w:tc>
          <w:tcPr>
            <w:tcW w:w="964"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4</w:t>
            </w:r>
          </w:p>
        </w:tc>
        <w:tc>
          <w:tcPr>
            <w:tcW w:w="2485" w:type="dxa"/>
          </w:tcPr>
          <w:p w:rsidR="0014124E" w:rsidRPr="0040197F" w:rsidRDefault="0014124E" w:rsidP="00565252">
            <w:pPr>
              <w:pStyle w:val="Standard"/>
              <w:rPr>
                <w:rFonts w:ascii="Times New Roman" w:hAnsi="Times New Roman" w:cs="Times New Roman"/>
                <w:color w:val="000000"/>
                <w:sz w:val="28"/>
                <w:szCs w:val="28"/>
              </w:rPr>
            </w:pPr>
            <w:r w:rsidRPr="0040197F">
              <w:rPr>
                <w:rFonts w:ascii="Times New Roman" w:hAnsi="Times New Roman" w:cs="Times New Roman"/>
                <w:color w:val="000000"/>
                <w:sz w:val="28"/>
                <w:szCs w:val="28"/>
              </w:rPr>
              <w:t>ул. Комсомольская</w:t>
            </w:r>
          </w:p>
        </w:tc>
        <w:tc>
          <w:tcPr>
            <w:tcW w:w="214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0,7</w:t>
            </w:r>
          </w:p>
        </w:tc>
        <w:tc>
          <w:tcPr>
            <w:tcW w:w="2270"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100</w:t>
            </w:r>
          </w:p>
        </w:tc>
        <w:tc>
          <w:tcPr>
            <w:tcW w:w="2049"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чугун</w:t>
            </w:r>
          </w:p>
        </w:tc>
        <w:tc>
          <w:tcPr>
            <w:tcW w:w="1756"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1969</w:t>
            </w:r>
          </w:p>
        </w:tc>
        <w:tc>
          <w:tcPr>
            <w:tcW w:w="148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65</w:t>
            </w:r>
          </w:p>
        </w:tc>
        <w:tc>
          <w:tcPr>
            <w:tcW w:w="2103"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замена</w:t>
            </w:r>
          </w:p>
        </w:tc>
      </w:tr>
      <w:tr w:rsidR="0014124E" w:rsidRPr="0040197F" w:rsidTr="00C55734">
        <w:trPr>
          <w:trHeight w:val="306"/>
        </w:trPr>
        <w:tc>
          <w:tcPr>
            <w:tcW w:w="964"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5</w:t>
            </w:r>
          </w:p>
        </w:tc>
        <w:tc>
          <w:tcPr>
            <w:tcW w:w="2485" w:type="dxa"/>
          </w:tcPr>
          <w:p w:rsidR="0014124E" w:rsidRPr="0040197F" w:rsidRDefault="0014124E" w:rsidP="00565252">
            <w:pPr>
              <w:pStyle w:val="Standard"/>
              <w:rPr>
                <w:rFonts w:ascii="Times New Roman" w:hAnsi="Times New Roman" w:cs="Times New Roman"/>
                <w:color w:val="000000"/>
                <w:sz w:val="28"/>
                <w:szCs w:val="28"/>
              </w:rPr>
            </w:pPr>
            <w:r w:rsidRPr="0040197F">
              <w:rPr>
                <w:rFonts w:ascii="Times New Roman" w:hAnsi="Times New Roman" w:cs="Times New Roman"/>
                <w:color w:val="000000"/>
                <w:sz w:val="28"/>
                <w:szCs w:val="28"/>
              </w:rPr>
              <w:t>ул. Надречная</w:t>
            </w:r>
          </w:p>
        </w:tc>
        <w:tc>
          <w:tcPr>
            <w:tcW w:w="214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0,9</w:t>
            </w:r>
          </w:p>
        </w:tc>
        <w:tc>
          <w:tcPr>
            <w:tcW w:w="2270"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100</w:t>
            </w:r>
          </w:p>
        </w:tc>
        <w:tc>
          <w:tcPr>
            <w:tcW w:w="2049"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чугун</w:t>
            </w:r>
          </w:p>
        </w:tc>
        <w:tc>
          <w:tcPr>
            <w:tcW w:w="1756"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1969</w:t>
            </w:r>
          </w:p>
        </w:tc>
        <w:tc>
          <w:tcPr>
            <w:tcW w:w="148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65</w:t>
            </w:r>
          </w:p>
        </w:tc>
        <w:tc>
          <w:tcPr>
            <w:tcW w:w="2103"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замена</w:t>
            </w:r>
          </w:p>
        </w:tc>
      </w:tr>
      <w:tr w:rsidR="0014124E" w:rsidRPr="0040197F" w:rsidTr="00C55734">
        <w:trPr>
          <w:trHeight w:val="322"/>
        </w:trPr>
        <w:tc>
          <w:tcPr>
            <w:tcW w:w="964"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6</w:t>
            </w:r>
          </w:p>
        </w:tc>
        <w:tc>
          <w:tcPr>
            <w:tcW w:w="2485" w:type="dxa"/>
          </w:tcPr>
          <w:p w:rsidR="0014124E" w:rsidRPr="0040197F" w:rsidRDefault="0014124E" w:rsidP="00565252">
            <w:pPr>
              <w:pStyle w:val="Standard"/>
              <w:rPr>
                <w:rFonts w:ascii="Times New Roman" w:hAnsi="Times New Roman" w:cs="Times New Roman"/>
                <w:color w:val="000000"/>
                <w:sz w:val="28"/>
                <w:szCs w:val="28"/>
              </w:rPr>
            </w:pPr>
            <w:r w:rsidRPr="0040197F">
              <w:rPr>
                <w:rFonts w:ascii="Times New Roman" w:hAnsi="Times New Roman" w:cs="Times New Roman"/>
                <w:color w:val="000000"/>
                <w:sz w:val="28"/>
                <w:szCs w:val="28"/>
              </w:rPr>
              <w:t>ул. Мира</w:t>
            </w:r>
          </w:p>
        </w:tc>
        <w:tc>
          <w:tcPr>
            <w:tcW w:w="214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0,5</w:t>
            </w:r>
          </w:p>
        </w:tc>
        <w:tc>
          <w:tcPr>
            <w:tcW w:w="2270"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100</w:t>
            </w:r>
          </w:p>
        </w:tc>
        <w:tc>
          <w:tcPr>
            <w:tcW w:w="2049"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чугун</w:t>
            </w:r>
          </w:p>
        </w:tc>
        <w:tc>
          <w:tcPr>
            <w:tcW w:w="1756"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1969</w:t>
            </w:r>
          </w:p>
        </w:tc>
        <w:tc>
          <w:tcPr>
            <w:tcW w:w="148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65</w:t>
            </w:r>
          </w:p>
        </w:tc>
        <w:tc>
          <w:tcPr>
            <w:tcW w:w="2103"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замена</w:t>
            </w:r>
          </w:p>
        </w:tc>
      </w:tr>
      <w:tr w:rsidR="0014124E" w:rsidRPr="0040197F" w:rsidTr="00C55734">
        <w:trPr>
          <w:trHeight w:val="184"/>
        </w:trPr>
        <w:tc>
          <w:tcPr>
            <w:tcW w:w="964" w:type="dxa"/>
            <w:vMerge w:val="restart"/>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7</w:t>
            </w:r>
          </w:p>
        </w:tc>
        <w:tc>
          <w:tcPr>
            <w:tcW w:w="2485" w:type="dxa"/>
            <w:vMerge w:val="restart"/>
          </w:tcPr>
          <w:p w:rsidR="0014124E" w:rsidRPr="0040197F" w:rsidRDefault="0014124E" w:rsidP="00565252">
            <w:pPr>
              <w:pStyle w:val="Standard"/>
              <w:rPr>
                <w:rFonts w:ascii="Times New Roman" w:hAnsi="Times New Roman" w:cs="Times New Roman"/>
                <w:color w:val="000000"/>
                <w:sz w:val="28"/>
                <w:szCs w:val="28"/>
              </w:rPr>
            </w:pPr>
            <w:r w:rsidRPr="0040197F">
              <w:rPr>
                <w:rFonts w:ascii="Times New Roman" w:hAnsi="Times New Roman" w:cs="Times New Roman"/>
                <w:color w:val="000000"/>
                <w:sz w:val="28"/>
                <w:szCs w:val="28"/>
              </w:rPr>
              <w:t>ул. Ленина</w:t>
            </w:r>
          </w:p>
        </w:tc>
        <w:tc>
          <w:tcPr>
            <w:tcW w:w="214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2,7</w:t>
            </w:r>
          </w:p>
        </w:tc>
        <w:tc>
          <w:tcPr>
            <w:tcW w:w="2270"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100</w:t>
            </w:r>
          </w:p>
        </w:tc>
        <w:tc>
          <w:tcPr>
            <w:tcW w:w="2049"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чугун</w:t>
            </w:r>
          </w:p>
        </w:tc>
        <w:tc>
          <w:tcPr>
            <w:tcW w:w="1756"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1969</w:t>
            </w:r>
          </w:p>
        </w:tc>
        <w:tc>
          <w:tcPr>
            <w:tcW w:w="1488" w:type="dxa"/>
            <w:vMerge w:val="restart"/>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65</w:t>
            </w:r>
          </w:p>
        </w:tc>
        <w:tc>
          <w:tcPr>
            <w:tcW w:w="2103" w:type="dxa"/>
            <w:vMerge w:val="restart"/>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замена</w:t>
            </w:r>
          </w:p>
        </w:tc>
      </w:tr>
      <w:tr w:rsidR="0014124E" w:rsidRPr="0040197F" w:rsidTr="00C55734">
        <w:trPr>
          <w:trHeight w:val="129"/>
        </w:trPr>
        <w:tc>
          <w:tcPr>
            <w:tcW w:w="964" w:type="dxa"/>
            <w:vMerge/>
          </w:tcPr>
          <w:p w:rsidR="0014124E" w:rsidRPr="0040197F" w:rsidRDefault="0014124E" w:rsidP="00565252">
            <w:pPr>
              <w:pStyle w:val="Standard"/>
              <w:jc w:val="center"/>
              <w:rPr>
                <w:rFonts w:ascii="Times New Roman" w:hAnsi="Times New Roman" w:cs="Times New Roman"/>
                <w:color w:val="000000"/>
                <w:sz w:val="28"/>
                <w:szCs w:val="28"/>
              </w:rPr>
            </w:pPr>
          </w:p>
        </w:tc>
        <w:tc>
          <w:tcPr>
            <w:tcW w:w="2485" w:type="dxa"/>
            <w:vMerge/>
          </w:tcPr>
          <w:p w:rsidR="0014124E" w:rsidRPr="0040197F" w:rsidRDefault="0014124E" w:rsidP="00565252">
            <w:pPr>
              <w:pStyle w:val="Standard"/>
              <w:rPr>
                <w:rFonts w:ascii="Times New Roman" w:hAnsi="Times New Roman" w:cs="Times New Roman"/>
                <w:color w:val="000000"/>
                <w:sz w:val="28"/>
                <w:szCs w:val="28"/>
              </w:rPr>
            </w:pPr>
          </w:p>
        </w:tc>
        <w:tc>
          <w:tcPr>
            <w:tcW w:w="214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0,6</w:t>
            </w:r>
          </w:p>
        </w:tc>
        <w:tc>
          <w:tcPr>
            <w:tcW w:w="2270"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100</w:t>
            </w:r>
          </w:p>
        </w:tc>
        <w:tc>
          <w:tcPr>
            <w:tcW w:w="2049"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сталь</w:t>
            </w:r>
          </w:p>
        </w:tc>
        <w:tc>
          <w:tcPr>
            <w:tcW w:w="1756"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2009</w:t>
            </w:r>
          </w:p>
        </w:tc>
        <w:tc>
          <w:tcPr>
            <w:tcW w:w="1488" w:type="dxa"/>
            <w:vMerge/>
          </w:tcPr>
          <w:p w:rsidR="0014124E" w:rsidRPr="0040197F" w:rsidRDefault="0014124E" w:rsidP="00565252">
            <w:pPr>
              <w:pStyle w:val="Standard"/>
              <w:jc w:val="center"/>
              <w:rPr>
                <w:rFonts w:ascii="Times New Roman" w:hAnsi="Times New Roman" w:cs="Times New Roman"/>
                <w:color w:val="000000"/>
                <w:sz w:val="28"/>
                <w:szCs w:val="28"/>
              </w:rPr>
            </w:pPr>
          </w:p>
        </w:tc>
        <w:tc>
          <w:tcPr>
            <w:tcW w:w="2103" w:type="dxa"/>
            <w:vMerge/>
          </w:tcPr>
          <w:p w:rsidR="0014124E" w:rsidRPr="0040197F" w:rsidRDefault="0014124E" w:rsidP="00565252">
            <w:pPr>
              <w:pStyle w:val="Standard"/>
              <w:jc w:val="center"/>
              <w:rPr>
                <w:rFonts w:ascii="Times New Roman" w:hAnsi="Times New Roman" w:cs="Times New Roman"/>
                <w:color w:val="000000"/>
                <w:sz w:val="28"/>
                <w:szCs w:val="28"/>
              </w:rPr>
            </w:pPr>
          </w:p>
        </w:tc>
      </w:tr>
      <w:tr w:rsidR="0014124E" w:rsidRPr="0040197F" w:rsidTr="00C55734">
        <w:trPr>
          <w:trHeight w:val="153"/>
        </w:trPr>
        <w:tc>
          <w:tcPr>
            <w:tcW w:w="964"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8</w:t>
            </w:r>
          </w:p>
        </w:tc>
        <w:tc>
          <w:tcPr>
            <w:tcW w:w="2485" w:type="dxa"/>
          </w:tcPr>
          <w:p w:rsidR="0014124E" w:rsidRPr="0040197F" w:rsidRDefault="0014124E" w:rsidP="00565252">
            <w:pPr>
              <w:pStyle w:val="Standard"/>
              <w:rPr>
                <w:rFonts w:ascii="Times New Roman" w:hAnsi="Times New Roman" w:cs="Times New Roman"/>
                <w:color w:val="000000"/>
                <w:sz w:val="28"/>
                <w:szCs w:val="28"/>
              </w:rPr>
            </w:pPr>
            <w:r w:rsidRPr="0040197F">
              <w:rPr>
                <w:rFonts w:ascii="Times New Roman" w:hAnsi="Times New Roman" w:cs="Times New Roman"/>
                <w:color w:val="000000"/>
                <w:sz w:val="28"/>
                <w:szCs w:val="28"/>
              </w:rPr>
              <w:t>ул. Заречная</w:t>
            </w:r>
          </w:p>
        </w:tc>
        <w:tc>
          <w:tcPr>
            <w:tcW w:w="214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2,4</w:t>
            </w:r>
          </w:p>
        </w:tc>
        <w:tc>
          <w:tcPr>
            <w:tcW w:w="2270"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100</w:t>
            </w:r>
          </w:p>
        </w:tc>
        <w:tc>
          <w:tcPr>
            <w:tcW w:w="2049"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чугун</w:t>
            </w:r>
          </w:p>
        </w:tc>
        <w:tc>
          <w:tcPr>
            <w:tcW w:w="1756"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1969</w:t>
            </w:r>
          </w:p>
        </w:tc>
        <w:tc>
          <w:tcPr>
            <w:tcW w:w="148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65</w:t>
            </w:r>
          </w:p>
        </w:tc>
        <w:tc>
          <w:tcPr>
            <w:tcW w:w="2103"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замена</w:t>
            </w:r>
          </w:p>
        </w:tc>
      </w:tr>
      <w:tr w:rsidR="0014124E" w:rsidRPr="0040197F" w:rsidTr="00C55734">
        <w:trPr>
          <w:trHeight w:val="145"/>
        </w:trPr>
        <w:tc>
          <w:tcPr>
            <w:tcW w:w="964" w:type="dxa"/>
            <w:vMerge w:val="restart"/>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9</w:t>
            </w:r>
          </w:p>
        </w:tc>
        <w:tc>
          <w:tcPr>
            <w:tcW w:w="2485" w:type="dxa"/>
            <w:vMerge w:val="restart"/>
          </w:tcPr>
          <w:p w:rsidR="0014124E" w:rsidRPr="0040197F" w:rsidRDefault="0014124E" w:rsidP="00565252">
            <w:pPr>
              <w:pStyle w:val="Standard"/>
              <w:rPr>
                <w:rFonts w:ascii="Times New Roman" w:hAnsi="Times New Roman" w:cs="Times New Roman"/>
                <w:color w:val="000000"/>
                <w:sz w:val="28"/>
                <w:szCs w:val="28"/>
              </w:rPr>
            </w:pPr>
            <w:r w:rsidRPr="0040197F">
              <w:rPr>
                <w:rFonts w:ascii="Times New Roman" w:hAnsi="Times New Roman" w:cs="Times New Roman"/>
                <w:color w:val="000000"/>
                <w:sz w:val="28"/>
                <w:szCs w:val="28"/>
              </w:rPr>
              <w:t>ул. Молодёжная</w:t>
            </w:r>
          </w:p>
        </w:tc>
        <w:tc>
          <w:tcPr>
            <w:tcW w:w="214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1,9</w:t>
            </w:r>
          </w:p>
        </w:tc>
        <w:tc>
          <w:tcPr>
            <w:tcW w:w="2270"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100</w:t>
            </w:r>
          </w:p>
        </w:tc>
        <w:tc>
          <w:tcPr>
            <w:tcW w:w="2049"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чугун</w:t>
            </w:r>
          </w:p>
        </w:tc>
        <w:tc>
          <w:tcPr>
            <w:tcW w:w="1756"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1969</w:t>
            </w:r>
          </w:p>
        </w:tc>
        <w:tc>
          <w:tcPr>
            <w:tcW w:w="1488" w:type="dxa"/>
            <w:vMerge w:val="restart"/>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65</w:t>
            </w:r>
          </w:p>
        </w:tc>
        <w:tc>
          <w:tcPr>
            <w:tcW w:w="2103" w:type="dxa"/>
            <w:vMerge w:val="restart"/>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замена</w:t>
            </w:r>
          </w:p>
        </w:tc>
      </w:tr>
      <w:tr w:rsidR="0014124E" w:rsidRPr="0040197F" w:rsidTr="00C55734">
        <w:trPr>
          <w:trHeight w:val="184"/>
        </w:trPr>
        <w:tc>
          <w:tcPr>
            <w:tcW w:w="964" w:type="dxa"/>
            <w:vMerge/>
          </w:tcPr>
          <w:p w:rsidR="0014124E" w:rsidRPr="0040197F" w:rsidRDefault="0014124E" w:rsidP="00565252">
            <w:pPr>
              <w:pStyle w:val="Standard"/>
              <w:jc w:val="center"/>
              <w:rPr>
                <w:rFonts w:ascii="Times New Roman" w:hAnsi="Times New Roman" w:cs="Times New Roman"/>
                <w:color w:val="000000"/>
                <w:sz w:val="28"/>
                <w:szCs w:val="28"/>
              </w:rPr>
            </w:pPr>
          </w:p>
        </w:tc>
        <w:tc>
          <w:tcPr>
            <w:tcW w:w="2485" w:type="dxa"/>
            <w:vMerge/>
          </w:tcPr>
          <w:p w:rsidR="0014124E" w:rsidRPr="0040197F" w:rsidRDefault="0014124E" w:rsidP="00565252">
            <w:pPr>
              <w:pStyle w:val="Standard"/>
              <w:rPr>
                <w:rFonts w:ascii="Times New Roman" w:hAnsi="Times New Roman" w:cs="Times New Roman"/>
                <w:color w:val="000000"/>
                <w:sz w:val="28"/>
                <w:szCs w:val="28"/>
              </w:rPr>
            </w:pPr>
          </w:p>
        </w:tc>
        <w:tc>
          <w:tcPr>
            <w:tcW w:w="214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1,5</w:t>
            </w:r>
          </w:p>
        </w:tc>
        <w:tc>
          <w:tcPr>
            <w:tcW w:w="2270"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100</w:t>
            </w:r>
          </w:p>
        </w:tc>
        <w:tc>
          <w:tcPr>
            <w:tcW w:w="2049"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сталь</w:t>
            </w:r>
          </w:p>
        </w:tc>
        <w:tc>
          <w:tcPr>
            <w:tcW w:w="1756"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2009</w:t>
            </w:r>
          </w:p>
        </w:tc>
        <w:tc>
          <w:tcPr>
            <w:tcW w:w="1488" w:type="dxa"/>
            <w:vMerge/>
          </w:tcPr>
          <w:p w:rsidR="0014124E" w:rsidRPr="0040197F" w:rsidRDefault="0014124E" w:rsidP="00565252">
            <w:pPr>
              <w:pStyle w:val="Standard"/>
              <w:jc w:val="center"/>
              <w:rPr>
                <w:rFonts w:ascii="Times New Roman" w:hAnsi="Times New Roman" w:cs="Times New Roman"/>
                <w:color w:val="000000"/>
                <w:sz w:val="28"/>
                <w:szCs w:val="28"/>
              </w:rPr>
            </w:pPr>
          </w:p>
        </w:tc>
        <w:tc>
          <w:tcPr>
            <w:tcW w:w="2103" w:type="dxa"/>
            <w:vMerge/>
          </w:tcPr>
          <w:p w:rsidR="0014124E" w:rsidRPr="0040197F" w:rsidRDefault="0014124E" w:rsidP="00565252">
            <w:pPr>
              <w:pStyle w:val="Standard"/>
              <w:jc w:val="center"/>
              <w:rPr>
                <w:rFonts w:ascii="Times New Roman" w:hAnsi="Times New Roman" w:cs="Times New Roman"/>
                <w:color w:val="000000"/>
                <w:sz w:val="28"/>
                <w:szCs w:val="28"/>
              </w:rPr>
            </w:pPr>
          </w:p>
        </w:tc>
      </w:tr>
      <w:tr w:rsidR="0014124E" w:rsidTr="00C55734">
        <w:trPr>
          <w:trHeight w:val="153"/>
        </w:trPr>
        <w:tc>
          <w:tcPr>
            <w:tcW w:w="964"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10</w:t>
            </w:r>
          </w:p>
        </w:tc>
        <w:tc>
          <w:tcPr>
            <w:tcW w:w="2485" w:type="dxa"/>
          </w:tcPr>
          <w:p w:rsidR="0014124E" w:rsidRPr="0040197F" w:rsidRDefault="0014124E" w:rsidP="00565252">
            <w:pPr>
              <w:pStyle w:val="Standard"/>
              <w:rPr>
                <w:rFonts w:ascii="Times New Roman" w:hAnsi="Times New Roman" w:cs="Times New Roman"/>
                <w:color w:val="000000"/>
                <w:sz w:val="28"/>
                <w:szCs w:val="28"/>
              </w:rPr>
            </w:pPr>
            <w:r w:rsidRPr="0040197F">
              <w:rPr>
                <w:rFonts w:ascii="Times New Roman" w:hAnsi="Times New Roman" w:cs="Times New Roman"/>
                <w:color w:val="000000"/>
                <w:sz w:val="28"/>
                <w:szCs w:val="28"/>
              </w:rPr>
              <w:t>ул. Полевая</w:t>
            </w:r>
          </w:p>
        </w:tc>
        <w:tc>
          <w:tcPr>
            <w:tcW w:w="214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2,5</w:t>
            </w:r>
          </w:p>
        </w:tc>
        <w:tc>
          <w:tcPr>
            <w:tcW w:w="2270"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100</w:t>
            </w:r>
          </w:p>
        </w:tc>
        <w:tc>
          <w:tcPr>
            <w:tcW w:w="2049"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сталь</w:t>
            </w:r>
          </w:p>
        </w:tc>
        <w:tc>
          <w:tcPr>
            <w:tcW w:w="1756" w:type="dxa"/>
          </w:tcPr>
          <w:p w:rsidR="0014124E" w:rsidRPr="0040197F" w:rsidRDefault="0014124E" w:rsidP="00565252">
            <w:pPr>
              <w:pStyle w:val="Standard"/>
              <w:jc w:val="center"/>
              <w:rPr>
                <w:rFonts w:ascii="Times New Roman" w:hAnsi="Times New Roman" w:cs="Times New Roman"/>
                <w:color w:val="000000"/>
                <w:sz w:val="28"/>
                <w:szCs w:val="28"/>
              </w:rPr>
            </w:pPr>
          </w:p>
        </w:tc>
        <w:tc>
          <w:tcPr>
            <w:tcW w:w="1488"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65</w:t>
            </w:r>
          </w:p>
        </w:tc>
        <w:tc>
          <w:tcPr>
            <w:tcW w:w="2103" w:type="dxa"/>
          </w:tcPr>
          <w:p w:rsidR="0014124E" w:rsidRPr="0040197F" w:rsidRDefault="0014124E" w:rsidP="00565252">
            <w:pPr>
              <w:pStyle w:val="Standard"/>
              <w:jc w:val="center"/>
              <w:rPr>
                <w:rFonts w:ascii="Times New Roman" w:hAnsi="Times New Roman" w:cs="Times New Roman"/>
                <w:color w:val="000000"/>
                <w:sz w:val="28"/>
                <w:szCs w:val="28"/>
              </w:rPr>
            </w:pPr>
            <w:r w:rsidRPr="0040197F">
              <w:rPr>
                <w:rFonts w:ascii="Times New Roman" w:hAnsi="Times New Roman" w:cs="Times New Roman"/>
                <w:color w:val="000000"/>
                <w:sz w:val="28"/>
                <w:szCs w:val="28"/>
              </w:rPr>
              <w:t>замена</w:t>
            </w:r>
          </w:p>
        </w:tc>
      </w:tr>
    </w:tbl>
    <w:p w:rsidR="00906F22" w:rsidRDefault="00906F22" w:rsidP="00501298">
      <w:pPr>
        <w:spacing w:after="0" w:line="240" w:lineRule="auto"/>
        <w:rPr>
          <w:rFonts w:ascii="Times New Roman" w:hAnsi="Times New Roman" w:cs="Times New Roman"/>
          <w:sz w:val="28"/>
          <w:szCs w:val="28"/>
        </w:rPr>
      </w:pPr>
    </w:p>
    <w:p w:rsidR="00C63747" w:rsidRPr="006D22AF" w:rsidRDefault="006543C5" w:rsidP="00F23712">
      <w:pPr>
        <w:spacing w:after="0" w:line="240" w:lineRule="auto"/>
        <w:ind w:firstLine="851"/>
        <w:jc w:val="both"/>
        <w:rPr>
          <w:rFonts w:ascii="Times New Roman" w:hAnsi="Times New Roman" w:cs="Times New Roman"/>
          <w:sz w:val="28"/>
          <w:szCs w:val="28"/>
        </w:rPr>
      </w:pPr>
      <w:r w:rsidRPr="006D22AF">
        <w:rPr>
          <w:rFonts w:ascii="Times New Roman" w:hAnsi="Times New Roman" w:cs="Times New Roman"/>
          <w:sz w:val="28"/>
          <w:szCs w:val="28"/>
        </w:rPr>
        <w:t>В</w:t>
      </w:r>
      <w:r w:rsidR="00C63747" w:rsidRPr="006D22AF">
        <w:rPr>
          <w:rFonts w:ascii="Times New Roman" w:hAnsi="Times New Roman" w:cs="Times New Roman"/>
          <w:sz w:val="28"/>
          <w:szCs w:val="28"/>
        </w:rPr>
        <w:t>одопроводные сети</w:t>
      </w:r>
      <w:r w:rsidRPr="006D22AF">
        <w:rPr>
          <w:rFonts w:ascii="Times New Roman" w:hAnsi="Times New Roman" w:cs="Times New Roman"/>
          <w:sz w:val="28"/>
          <w:szCs w:val="28"/>
        </w:rPr>
        <w:t xml:space="preserve"> изношены на </w:t>
      </w:r>
      <w:r w:rsidR="008677B8" w:rsidRPr="006D22AF">
        <w:rPr>
          <w:rFonts w:ascii="Times New Roman" w:hAnsi="Times New Roman" w:cs="Times New Roman"/>
          <w:sz w:val="28"/>
          <w:szCs w:val="28"/>
        </w:rPr>
        <w:t>6</w:t>
      </w:r>
      <w:r w:rsidR="004622E0" w:rsidRPr="006D22AF">
        <w:rPr>
          <w:rFonts w:ascii="Times New Roman" w:hAnsi="Times New Roman" w:cs="Times New Roman"/>
          <w:sz w:val="28"/>
          <w:szCs w:val="28"/>
        </w:rPr>
        <w:t>5</w:t>
      </w:r>
      <w:r w:rsidR="0028274C" w:rsidRPr="006D22AF">
        <w:rPr>
          <w:rFonts w:ascii="Times New Roman" w:hAnsi="Times New Roman" w:cs="Times New Roman"/>
          <w:sz w:val="28"/>
          <w:szCs w:val="28"/>
        </w:rPr>
        <w:t>%,</w:t>
      </w:r>
      <w:r w:rsidR="00B04D63" w:rsidRPr="006D22AF">
        <w:rPr>
          <w:rFonts w:ascii="Times New Roman" w:hAnsi="Times New Roman" w:cs="Times New Roman"/>
          <w:sz w:val="28"/>
          <w:szCs w:val="28"/>
        </w:rPr>
        <w:t xml:space="preserve"> </w:t>
      </w:r>
      <w:r w:rsidR="004622E0" w:rsidRPr="006D22AF">
        <w:rPr>
          <w:rFonts w:ascii="Times New Roman" w:hAnsi="Times New Roman" w:cs="Times New Roman"/>
          <w:sz w:val="28"/>
          <w:szCs w:val="28"/>
        </w:rPr>
        <w:t>водозабор изношен</w:t>
      </w:r>
      <w:r w:rsidR="00C63747" w:rsidRPr="006D22AF">
        <w:rPr>
          <w:rFonts w:ascii="Times New Roman" w:hAnsi="Times New Roman" w:cs="Times New Roman"/>
          <w:sz w:val="28"/>
          <w:szCs w:val="28"/>
        </w:rPr>
        <w:t xml:space="preserve"> на </w:t>
      </w:r>
      <w:r w:rsidR="006A7407" w:rsidRPr="006D22AF">
        <w:rPr>
          <w:rFonts w:ascii="Times New Roman" w:hAnsi="Times New Roman" w:cs="Times New Roman"/>
          <w:sz w:val="28"/>
          <w:szCs w:val="28"/>
        </w:rPr>
        <w:t>55,0</w:t>
      </w:r>
      <w:r w:rsidR="00C63747" w:rsidRPr="006D22AF">
        <w:rPr>
          <w:rFonts w:ascii="Times New Roman" w:hAnsi="Times New Roman" w:cs="Times New Roman"/>
          <w:sz w:val="28"/>
          <w:szCs w:val="28"/>
        </w:rPr>
        <w:t xml:space="preserve"> %, </w:t>
      </w:r>
      <w:r w:rsidR="00B04D63" w:rsidRPr="006D22AF">
        <w:rPr>
          <w:rFonts w:ascii="Times New Roman" w:hAnsi="Times New Roman" w:cs="Times New Roman"/>
          <w:sz w:val="28"/>
          <w:szCs w:val="28"/>
        </w:rPr>
        <w:t xml:space="preserve">водопроводные колонки </w:t>
      </w:r>
      <w:r w:rsidR="002F00DE" w:rsidRPr="006D22AF">
        <w:rPr>
          <w:rFonts w:ascii="Times New Roman" w:hAnsi="Times New Roman" w:cs="Times New Roman"/>
          <w:sz w:val="28"/>
          <w:szCs w:val="28"/>
        </w:rPr>
        <w:t>отсутствуют</w:t>
      </w:r>
      <w:r w:rsidR="00B04D63" w:rsidRPr="006D22AF">
        <w:rPr>
          <w:rFonts w:ascii="Times New Roman" w:hAnsi="Times New Roman" w:cs="Times New Roman"/>
          <w:sz w:val="28"/>
          <w:szCs w:val="28"/>
        </w:rPr>
        <w:t xml:space="preserve">, </w:t>
      </w:r>
      <w:r w:rsidR="00C63747" w:rsidRPr="006D22AF">
        <w:rPr>
          <w:rFonts w:ascii="Times New Roman" w:hAnsi="Times New Roman" w:cs="Times New Roman"/>
          <w:sz w:val="28"/>
          <w:szCs w:val="28"/>
        </w:rPr>
        <w:t xml:space="preserve">требуется замена водопроводной </w:t>
      </w:r>
      <w:r w:rsidR="0028274C" w:rsidRPr="006D22AF">
        <w:rPr>
          <w:rFonts w:ascii="Times New Roman" w:hAnsi="Times New Roman" w:cs="Times New Roman"/>
          <w:sz w:val="28"/>
          <w:szCs w:val="28"/>
        </w:rPr>
        <w:t>сети, напорно</w:t>
      </w:r>
      <w:r w:rsidR="00C63747" w:rsidRPr="006D22AF">
        <w:rPr>
          <w:rFonts w:ascii="Times New Roman" w:hAnsi="Times New Roman" w:cs="Times New Roman"/>
          <w:sz w:val="28"/>
          <w:szCs w:val="28"/>
        </w:rPr>
        <w:t>-регулирующей арматуры, смотровых колодцев и других устройств.</w:t>
      </w:r>
    </w:p>
    <w:p w:rsidR="00B12327" w:rsidRPr="006D22AF" w:rsidRDefault="00501298" w:rsidP="00F23712">
      <w:pPr>
        <w:spacing w:after="0" w:line="240" w:lineRule="auto"/>
        <w:ind w:firstLine="851"/>
        <w:jc w:val="both"/>
        <w:rPr>
          <w:rFonts w:ascii="Times New Roman" w:hAnsi="Times New Roman" w:cs="Times New Roman"/>
          <w:sz w:val="28"/>
          <w:szCs w:val="28"/>
        </w:rPr>
      </w:pPr>
      <w:r w:rsidRPr="006D22AF">
        <w:rPr>
          <w:rFonts w:ascii="Times New Roman" w:eastAsia="Times New Roman" w:hAnsi="Times New Roman" w:cs="Times New Roman"/>
          <w:sz w:val="28"/>
          <w:szCs w:val="28"/>
        </w:rPr>
        <w:t xml:space="preserve">Существующие разводящие водопроводные сети проложены из </w:t>
      </w:r>
      <w:r w:rsidR="00095B25" w:rsidRPr="006D22AF">
        <w:rPr>
          <w:rFonts w:ascii="Times New Roman" w:eastAsia="Times New Roman" w:hAnsi="Times New Roman" w:cs="Times New Roman"/>
          <w:sz w:val="28"/>
          <w:szCs w:val="28"/>
        </w:rPr>
        <w:t xml:space="preserve">чугунных, </w:t>
      </w:r>
      <w:r w:rsidR="006543C5" w:rsidRPr="006D22AF">
        <w:rPr>
          <w:rFonts w:ascii="Times New Roman" w:eastAsia="Times New Roman" w:hAnsi="Times New Roman" w:cs="Times New Roman"/>
          <w:sz w:val="28"/>
          <w:szCs w:val="28"/>
        </w:rPr>
        <w:t xml:space="preserve">стальных </w:t>
      </w:r>
      <w:r w:rsidR="0028274C" w:rsidRPr="006D22AF">
        <w:rPr>
          <w:rFonts w:ascii="Times New Roman" w:eastAsia="Times New Roman" w:hAnsi="Times New Roman" w:cs="Times New Roman"/>
          <w:sz w:val="28"/>
          <w:szCs w:val="28"/>
        </w:rPr>
        <w:t>труб</w:t>
      </w:r>
      <w:r w:rsidRPr="006D22AF">
        <w:rPr>
          <w:rFonts w:ascii="Times New Roman" w:eastAsia="Times New Roman" w:hAnsi="Times New Roman" w:cs="Times New Roman"/>
          <w:sz w:val="28"/>
          <w:szCs w:val="28"/>
        </w:rPr>
        <w:t xml:space="preserve"> Ø </w:t>
      </w:r>
      <w:r w:rsidR="00360434" w:rsidRPr="006D22AF">
        <w:rPr>
          <w:rFonts w:ascii="Times New Roman" w:eastAsia="Times New Roman" w:hAnsi="Times New Roman" w:cs="Times New Roman"/>
          <w:sz w:val="28"/>
          <w:szCs w:val="28"/>
        </w:rPr>
        <w:t>100 мм</w:t>
      </w:r>
      <w:r w:rsidR="004622E0" w:rsidRPr="006D22AF">
        <w:rPr>
          <w:rFonts w:ascii="Times New Roman" w:eastAsia="Times New Roman" w:hAnsi="Times New Roman" w:cs="Times New Roman"/>
          <w:sz w:val="28"/>
          <w:szCs w:val="28"/>
        </w:rPr>
        <w:t xml:space="preserve">, </w:t>
      </w:r>
    </w:p>
    <w:p w:rsidR="0059742F" w:rsidRPr="006D22AF" w:rsidRDefault="008E1A62" w:rsidP="00F23712">
      <w:pPr>
        <w:spacing w:after="0"/>
        <w:ind w:firstLine="851"/>
        <w:jc w:val="both"/>
        <w:rPr>
          <w:rFonts w:ascii="Times New Roman" w:hAnsi="Times New Roman" w:cs="Times New Roman"/>
        </w:rPr>
      </w:pPr>
      <w:r w:rsidRPr="006D22AF">
        <w:rPr>
          <w:rFonts w:ascii="Times New Roman" w:hAnsi="Times New Roman" w:cs="Times New Roman"/>
          <w:color w:val="000000"/>
          <w:sz w:val="28"/>
          <w:szCs w:val="28"/>
        </w:rPr>
        <w:t>Для обеспечения качества воды в процессе ее транспортировки производится постоянный мониторинг на соответствие требованиям СанПиН 2.1.4.1074-01 «Питьевая вода».</w:t>
      </w:r>
      <w:r w:rsidR="00160954" w:rsidRPr="006D22AF">
        <w:rPr>
          <w:rFonts w:ascii="Times New Roman" w:hAnsi="Times New Roman" w:cs="Times New Roman"/>
          <w:color w:val="000000"/>
          <w:sz w:val="28"/>
          <w:szCs w:val="28"/>
        </w:rPr>
        <w:t xml:space="preserve"> </w:t>
      </w:r>
      <w:r w:rsidR="00C75345" w:rsidRPr="006D22AF">
        <w:rPr>
          <w:rFonts w:ascii="Times New Roman" w:hAnsi="Times New Roman" w:cs="Times New Roman"/>
          <w:color w:val="000000"/>
          <w:sz w:val="28"/>
          <w:szCs w:val="28"/>
        </w:rPr>
        <w:t>Из-</w:t>
      </w:r>
      <w:r w:rsidRPr="006D22AF">
        <w:rPr>
          <w:rFonts w:ascii="Times New Roman" w:hAnsi="Times New Roman" w:cs="Times New Roman"/>
          <w:color w:val="000000"/>
          <w:sz w:val="28"/>
          <w:szCs w:val="28"/>
        </w:rPr>
        <w:t xml:space="preserve">за ветхости сетей потери воды при транспортировке к потребителям </w:t>
      </w:r>
      <w:r w:rsidR="004622E0" w:rsidRPr="006D22AF">
        <w:rPr>
          <w:rFonts w:ascii="Times New Roman" w:hAnsi="Times New Roman" w:cs="Times New Roman"/>
          <w:color w:val="000000"/>
          <w:sz w:val="28"/>
          <w:szCs w:val="28"/>
        </w:rPr>
        <w:t xml:space="preserve">составляет </w:t>
      </w:r>
      <w:r w:rsidR="002F00DE" w:rsidRPr="006D22AF">
        <w:rPr>
          <w:rFonts w:ascii="Times New Roman" w:hAnsi="Times New Roman" w:cs="Times New Roman"/>
          <w:color w:val="000000"/>
          <w:sz w:val="28"/>
          <w:szCs w:val="28"/>
        </w:rPr>
        <w:t>25</w:t>
      </w:r>
      <w:r w:rsidR="006451F5" w:rsidRPr="006D22AF">
        <w:rPr>
          <w:rFonts w:ascii="Times New Roman" w:hAnsi="Times New Roman" w:cs="Times New Roman"/>
          <w:color w:val="000000"/>
          <w:sz w:val="28"/>
          <w:szCs w:val="28"/>
        </w:rPr>
        <w:t xml:space="preserve"> %.  </w:t>
      </w:r>
      <w:r w:rsidR="00B04D63" w:rsidRPr="006D22AF">
        <w:rPr>
          <w:rFonts w:ascii="Times New Roman" w:hAnsi="Times New Roman" w:cs="Times New Roman"/>
          <w:sz w:val="28"/>
          <w:szCs w:val="28"/>
        </w:rPr>
        <w:t xml:space="preserve">Водопроводные сети, несмотря на свой солидный возраст, способны выполнить свою функцию: подать населению необходимое количество воды, но этому мешают сильно изношенные индивидуальные подключения домовладений, на которые приходится 95% порывов. Подключения выполнены от металлических проржавевших труб до резиновых шлангов. </w:t>
      </w:r>
      <w:r w:rsidR="0059742F" w:rsidRPr="006D22AF">
        <w:rPr>
          <w:rFonts w:ascii="Times New Roman" w:hAnsi="Times New Roman" w:cs="Times New Roman"/>
          <w:color w:val="000000"/>
          <w:sz w:val="28"/>
          <w:szCs w:val="28"/>
        </w:rPr>
        <w:t>Своевременная замена запорно-регулирующей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и предприятий при производстве аварийно-восстановительных работ.</w:t>
      </w:r>
    </w:p>
    <w:p w:rsidR="0059742F" w:rsidRPr="006D22AF" w:rsidRDefault="0059742F" w:rsidP="00F23712">
      <w:pPr>
        <w:pStyle w:val="Standard"/>
        <w:spacing w:line="276" w:lineRule="auto"/>
        <w:ind w:firstLine="851"/>
        <w:jc w:val="both"/>
        <w:rPr>
          <w:rFonts w:ascii="Times New Roman" w:hAnsi="Times New Roman" w:cs="Times New Roman"/>
        </w:rPr>
      </w:pPr>
      <w:r w:rsidRPr="006D22AF">
        <w:rPr>
          <w:rFonts w:ascii="Times New Roman" w:hAnsi="Times New Roman" w:cs="Times New Roman"/>
          <w:color w:val="000000"/>
          <w:sz w:val="28"/>
          <w:szCs w:val="28"/>
        </w:rPr>
        <w:t>Водопроводная сеть имеет большой процент износа и требует поэтапной замены. В связи со старением водопроводных сетей, из-за коррозии металла и отложений в трубопроводах, качество воды ухудшается. Растет процент утечек в стальных трубопроводах. Водопровод в с.п.</w:t>
      </w:r>
      <w:r w:rsidR="00A938B9" w:rsidRPr="006D22AF">
        <w:rPr>
          <w:rFonts w:ascii="Times New Roman" w:hAnsi="Times New Roman" w:cs="Times New Roman"/>
          <w:color w:val="000000"/>
          <w:sz w:val="28"/>
          <w:szCs w:val="28"/>
        </w:rPr>
        <w:t xml:space="preserve"> Шордаково</w:t>
      </w:r>
      <w:r w:rsidRPr="006D22AF">
        <w:rPr>
          <w:rFonts w:ascii="Times New Roman" w:hAnsi="Times New Roman" w:cs="Times New Roman"/>
          <w:color w:val="000000"/>
          <w:sz w:val="28"/>
          <w:szCs w:val="28"/>
        </w:rPr>
        <w:t xml:space="preserve"> является подземным, что затрудняет проведение аварийно-восстановительных работ.</w:t>
      </w:r>
    </w:p>
    <w:p w:rsidR="005530E9" w:rsidRPr="006D22AF" w:rsidRDefault="00D93AC1" w:rsidP="00F23712">
      <w:pPr>
        <w:pStyle w:val="Standard"/>
        <w:ind w:firstLine="851"/>
        <w:jc w:val="both"/>
        <w:rPr>
          <w:rFonts w:ascii="Times New Roman" w:hAnsi="Times New Roman" w:cs="Times New Roman"/>
          <w:color w:val="000000"/>
          <w:sz w:val="28"/>
          <w:szCs w:val="28"/>
        </w:rPr>
      </w:pPr>
      <w:r w:rsidRPr="006D22AF">
        <w:rPr>
          <w:rFonts w:ascii="Times New Roman" w:hAnsi="Times New Roman" w:cs="Times New Roman"/>
          <w:noProof/>
          <w:sz w:val="28"/>
          <w:szCs w:val="28"/>
          <w:lang w:eastAsia="ru-RU"/>
        </w:rPr>
        <mc:AlternateContent>
          <mc:Choice Requires="wps">
            <w:drawing>
              <wp:anchor distT="0" distB="0" distL="114300" distR="114300" simplePos="0" relativeHeight="251657728" behindDoc="1" locked="0" layoutInCell="0" allowOverlap="1">
                <wp:simplePos x="0" y="0"/>
                <wp:positionH relativeFrom="page">
                  <wp:posOffset>11029950</wp:posOffset>
                </wp:positionH>
                <wp:positionV relativeFrom="page">
                  <wp:posOffset>1973580</wp:posOffset>
                </wp:positionV>
                <wp:extent cx="0" cy="10082530"/>
                <wp:effectExtent l="9525" t="11430" r="952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7D0AA"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8.5pt,155.4pt" to="868.5pt,9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X0EgIAACk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" o:allowincell="f" strokeweight=".16931mm">
                <w10:wrap anchorx="page" anchory="page"/>
              </v:line>
            </w:pict>
          </mc:Fallback>
        </mc:AlternateContent>
      </w:r>
      <w:r w:rsidR="0059742F" w:rsidRPr="006D22AF">
        <w:rPr>
          <w:rFonts w:ascii="Times New Roman" w:hAnsi="Times New Roman" w:cs="Times New Roman"/>
          <w:color w:val="000000"/>
          <w:sz w:val="28"/>
          <w:szCs w:val="28"/>
        </w:rPr>
        <w:t>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w:t>
      </w:r>
    </w:p>
    <w:p w:rsidR="002E53CF" w:rsidRPr="006D22AF" w:rsidRDefault="00601AB3" w:rsidP="00F23712">
      <w:pPr>
        <w:pStyle w:val="Standard"/>
        <w:ind w:firstLine="851"/>
        <w:jc w:val="both"/>
        <w:rPr>
          <w:rFonts w:ascii="Times New Roman" w:hAnsi="Times New Roman" w:cs="Times New Roman"/>
          <w:color w:val="000000"/>
          <w:sz w:val="28"/>
          <w:szCs w:val="28"/>
        </w:rPr>
      </w:pPr>
      <w:r w:rsidRPr="006D22AF">
        <w:rPr>
          <w:rFonts w:ascii="Times New Roman" w:hAnsi="Times New Roman" w:cs="Times New Roman"/>
          <w:sz w:val="28"/>
          <w:szCs w:val="28"/>
        </w:rPr>
        <w:t>Взаимоотношения предприятий с потребителями услуг осущес</w:t>
      </w:r>
      <w:r w:rsidR="00F23712" w:rsidRPr="006D22AF">
        <w:rPr>
          <w:rFonts w:ascii="Times New Roman" w:hAnsi="Times New Roman" w:cs="Times New Roman"/>
          <w:sz w:val="28"/>
          <w:szCs w:val="28"/>
        </w:rPr>
        <w:t xml:space="preserve">твляются на договорной основе. </w:t>
      </w:r>
      <w:r w:rsidRPr="006D22AF">
        <w:rPr>
          <w:rFonts w:ascii="Times New Roman" w:hAnsi="Times New Roman" w:cs="Times New Roman"/>
          <w:sz w:val="28"/>
          <w:szCs w:val="28"/>
        </w:rPr>
        <w:t>Качество предоставляемых услуг соответствует требованиям, определенным</w:t>
      </w:r>
      <w:r w:rsidR="00F23712" w:rsidRPr="006D22AF">
        <w:rPr>
          <w:rFonts w:ascii="Times New Roman" w:hAnsi="Times New Roman" w:cs="Times New Roman"/>
          <w:sz w:val="28"/>
          <w:szCs w:val="28"/>
        </w:rPr>
        <w:t xml:space="preserve"> действующим законодательством. </w:t>
      </w:r>
      <w:r w:rsidRPr="006D22AF">
        <w:rPr>
          <w:rFonts w:ascii="Times New Roman" w:hAnsi="Times New Roman" w:cs="Times New Roman"/>
          <w:sz w:val="28"/>
          <w:szCs w:val="28"/>
        </w:rPr>
        <w:t>Организации технической эксплуатации систем водоснабжения обеспечивают их надлежащее использование и сохранность.</w:t>
      </w:r>
    </w:p>
    <w:p w:rsidR="00EF17AF" w:rsidRPr="006D22AF" w:rsidRDefault="00052CE0" w:rsidP="00F23712">
      <w:pPr>
        <w:autoSpaceDE w:val="0"/>
        <w:autoSpaceDN w:val="0"/>
        <w:adjustRightInd w:val="0"/>
        <w:spacing w:after="0" w:line="240" w:lineRule="auto"/>
        <w:ind w:firstLine="851"/>
        <w:jc w:val="both"/>
        <w:rPr>
          <w:rFonts w:ascii="Times New Roman" w:hAnsi="Times New Roman" w:cs="Times New Roman"/>
          <w:sz w:val="28"/>
          <w:szCs w:val="28"/>
        </w:rPr>
      </w:pPr>
      <w:r w:rsidRPr="006D22AF">
        <w:rPr>
          <w:rFonts w:ascii="Times New Roman" w:hAnsi="Times New Roman" w:cs="Times New Roman"/>
          <w:sz w:val="28"/>
          <w:szCs w:val="28"/>
        </w:rPr>
        <w:t xml:space="preserve">Опыт эксплуатации и анализ зарубежных и отечественных исследований в области оценки надежности и планирования восстановления трубопроводных коммуникаций показали, что подход, заключающийся в проведении ремонтно-восстановительных работ или реконструкции труб только там, где произошла авария, приводит к застою в области реконструкции сетей. </w:t>
      </w:r>
      <w:r w:rsidRPr="006D22AF">
        <w:rPr>
          <w:rFonts w:ascii="Times New Roman" w:hAnsi="Times New Roman" w:cs="Times New Roman"/>
          <w:sz w:val="28"/>
          <w:szCs w:val="28"/>
        </w:rPr>
        <w:lastRenderedPageBreak/>
        <w:t>Необходима обоснованная стратегия планирования их восстан</w:t>
      </w:r>
      <w:r w:rsidR="005F3F7C" w:rsidRPr="006D22AF">
        <w:rPr>
          <w:rFonts w:ascii="Times New Roman" w:hAnsi="Times New Roman" w:cs="Times New Roman"/>
          <w:sz w:val="28"/>
          <w:szCs w:val="28"/>
        </w:rPr>
        <w:t>овления, основанная на технико-</w:t>
      </w:r>
      <w:r w:rsidRPr="006D22AF">
        <w:rPr>
          <w:rFonts w:ascii="Times New Roman" w:hAnsi="Times New Roman" w:cs="Times New Roman"/>
          <w:sz w:val="28"/>
          <w:szCs w:val="28"/>
        </w:rPr>
        <w:t xml:space="preserve">экономическом анализе состояния водопроводной сети, оценке и прогнозе показателей надежности и экологической безопасности трубопроводов. </w:t>
      </w:r>
      <w:r w:rsidR="005F3F7C" w:rsidRPr="006D22AF">
        <w:rPr>
          <w:rFonts w:ascii="Times New Roman" w:hAnsi="Times New Roman" w:cs="Times New Roman"/>
          <w:sz w:val="28"/>
          <w:szCs w:val="28"/>
        </w:rPr>
        <w:t>При планировании замены</w:t>
      </w:r>
      <w:r w:rsidR="00EF17AF" w:rsidRPr="006D22AF">
        <w:rPr>
          <w:rFonts w:ascii="Times New Roman" w:hAnsi="Times New Roman" w:cs="Times New Roman"/>
          <w:sz w:val="28"/>
          <w:szCs w:val="28"/>
        </w:rPr>
        <w:t xml:space="preserve"> ветхих трубопроводов рекомендуется использовать современные материалы. Современные материалы </w:t>
      </w:r>
      <w:r w:rsidR="005F3F7C" w:rsidRPr="006D22AF">
        <w:rPr>
          <w:rFonts w:ascii="Times New Roman" w:hAnsi="Times New Roman" w:cs="Times New Roman"/>
          <w:sz w:val="28"/>
          <w:szCs w:val="28"/>
        </w:rPr>
        <w:t>трубопроводов имеют</w:t>
      </w:r>
      <w:r w:rsidR="00EF17AF" w:rsidRPr="006D22AF">
        <w:rPr>
          <w:rFonts w:ascii="Times New Roman" w:hAnsi="Times New Roman" w:cs="Times New Roman"/>
          <w:sz w:val="28"/>
          <w:szCs w:val="28"/>
        </w:rPr>
        <w:t xml:space="preserve"> значительно больший срок службы и более качественные технические и эксплуатационные характеристики. Полимерные материалы не </w:t>
      </w:r>
      <w:r w:rsidR="005F3F7C" w:rsidRPr="006D22AF">
        <w:rPr>
          <w:rFonts w:ascii="Times New Roman" w:hAnsi="Times New Roman" w:cs="Times New Roman"/>
          <w:sz w:val="28"/>
          <w:szCs w:val="28"/>
        </w:rPr>
        <w:t>подвержены коррозии</w:t>
      </w:r>
      <w:r w:rsidR="00EF17AF" w:rsidRPr="006D22AF">
        <w:rPr>
          <w:rFonts w:ascii="Times New Roman" w:hAnsi="Times New Roman" w:cs="Times New Roman"/>
          <w:sz w:val="28"/>
          <w:szCs w:val="28"/>
        </w:rPr>
        <w:t xml:space="preserve">, поэтому им не присущи недостатки и проблемы при эксплуатации металлических труб. </w:t>
      </w:r>
      <w:r w:rsidR="004D764F" w:rsidRPr="006D22AF">
        <w:rPr>
          <w:rFonts w:ascii="Times New Roman" w:hAnsi="Times New Roman" w:cs="Times New Roman"/>
          <w:sz w:val="28"/>
          <w:szCs w:val="28"/>
        </w:rPr>
        <w:t xml:space="preserve"> </w:t>
      </w:r>
      <w:r w:rsidR="00EF17AF" w:rsidRPr="006D22AF">
        <w:rPr>
          <w:rFonts w:ascii="Times New Roman" w:hAnsi="Times New Roman" w:cs="Times New Roman"/>
          <w:sz w:val="28"/>
          <w:szCs w:val="28"/>
        </w:rPr>
        <w:t xml:space="preserve">На них не образуются различного рода </w:t>
      </w:r>
      <w:r w:rsidR="005F3F7C" w:rsidRPr="006D22AF">
        <w:rPr>
          <w:rFonts w:ascii="Times New Roman" w:hAnsi="Times New Roman" w:cs="Times New Roman"/>
          <w:sz w:val="28"/>
          <w:szCs w:val="28"/>
        </w:rPr>
        <w:t>отложения (</w:t>
      </w:r>
      <w:r w:rsidR="00EF17AF" w:rsidRPr="006D22AF">
        <w:rPr>
          <w:rFonts w:ascii="Times New Roman" w:hAnsi="Times New Roman" w:cs="Times New Roman"/>
          <w:sz w:val="28"/>
          <w:szCs w:val="28"/>
        </w:rPr>
        <w:t xml:space="preserve">химические и биологические), поэтому гидравлические характеристики труб из </w:t>
      </w:r>
      <w:r w:rsidR="005F3F7C" w:rsidRPr="006D22AF">
        <w:rPr>
          <w:rFonts w:ascii="Times New Roman" w:hAnsi="Times New Roman" w:cs="Times New Roman"/>
          <w:sz w:val="28"/>
          <w:szCs w:val="28"/>
        </w:rPr>
        <w:t>полимерных материалов</w:t>
      </w:r>
      <w:r w:rsidR="00EF17AF" w:rsidRPr="006D22AF">
        <w:rPr>
          <w:rFonts w:ascii="Times New Roman" w:hAnsi="Times New Roman" w:cs="Times New Roman"/>
          <w:sz w:val="28"/>
          <w:szCs w:val="28"/>
        </w:rPr>
        <w:t xml:space="preserve"> практически остаются постоянными в течение всего срока службы. </w:t>
      </w:r>
    </w:p>
    <w:p w:rsidR="00EF17AF" w:rsidRPr="006D22AF" w:rsidRDefault="00EF17AF" w:rsidP="00F23712">
      <w:pPr>
        <w:spacing w:after="0" w:line="240" w:lineRule="auto"/>
        <w:ind w:firstLine="851"/>
        <w:contextualSpacing/>
        <w:jc w:val="both"/>
        <w:rPr>
          <w:rFonts w:ascii="Times New Roman" w:hAnsi="Times New Roman" w:cs="Times New Roman"/>
          <w:sz w:val="28"/>
          <w:szCs w:val="28"/>
        </w:rPr>
      </w:pPr>
      <w:r w:rsidRPr="006D22AF">
        <w:rPr>
          <w:rFonts w:ascii="Times New Roman" w:hAnsi="Times New Roman" w:cs="Times New Roman"/>
          <w:sz w:val="28"/>
          <w:szCs w:val="28"/>
        </w:rPr>
        <w:t xml:space="preserve">Трубы из полимерных материалов почти на порядок легче </w:t>
      </w:r>
      <w:r w:rsidR="005F3F7C" w:rsidRPr="006D22AF">
        <w:rPr>
          <w:rFonts w:ascii="Times New Roman" w:hAnsi="Times New Roman" w:cs="Times New Roman"/>
          <w:sz w:val="28"/>
          <w:szCs w:val="28"/>
        </w:rPr>
        <w:t>металлических, поэтому</w:t>
      </w:r>
      <w:r w:rsidRPr="006D22AF">
        <w:rPr>
          <w:rFonts w:ascii="Times New Roman" w:hAnsi="Times New Roman" w:cs="Times New Roman"/>
          <w:sz w:val="28"/>
          <w:szCs w:val="28"/>
        </w:rPr>
        <w:t xml:space="preserve"> операции погрузки-выгрузки и перевозки обходятся дешевле и не требуют применения тяжелой техники, они удобны в монтаже. Благодаря </w:t>
      </w:r>
      <w:r w:rsidR="005F3F7C" w:rsidRPr="006D22AF">
        <w:rPr>
          <w:rFonts w:ascii="Times New Roman" w:hAnsi="Times New Roman" w:cs="Times New Roman"/>
          <w:sz w:val="28"/>
          <w:szCs w:val="28"/>
        </w:rPr>
        <w:t>их относительно</w:t>
      </w:r>
      <w:r w:rsidRPr="006D22AF">
        <w:rPr>
          <w:rFonts w:ascii="Times New Roman" w:hAnsi="Times New Roman" w:cs="Times New Roman"/>
          <w:sz w:val="28"/>
          <w:szCs w:val="28"/>
        </w:rPr>
        <w:t xml:space="preserve"> малой массе и достаточной гибкости можно проводить </w:t>
      </w:r>
      <w:r w:rsidR="005F3F7C" w:rsidRPr="006D22AF">
        <w:rPr>
          <w:rFonts w:ascii="Times New Roman" w:hAnsi="Times New Roman" w:cs="Times New Roman"/>
          <w:sz w:val="28"/>
          <w:szCs w:val="28"/>
        </w:rPr>
        <w:t>замены старых</w:t>
      </w:r>
      <w:r w:rsidRPr="006D22AF">
        <w:rPr>
          <w:rFonts w:ascii="Times New Roman" w:hAnsi="Times New Roman" w:cs="Times New Roman"/>
          <w:sz w:val="28"/>
          <w:szCs w:val="28"/>
        </w:rPr>
        <w:t xml:space="preserve"> трубопроводов полиэтиленовыми трубами бестраншейными способами.</w:t>
      </w:r>
    </w:p>
    <w:p w:rsidR="00160954" w:rsidRPr="006D22AF" w:rsidRDefault="00160954" w:rsidP="00F23712">
      <w:pPr>
        <w:spacing w:line="240" w:lineRule="auto"/>
        <w:ind w:firstLine="851"/>
        <w:contextualSpacing/>
        <w:jc w:val="both"/>
        <w:rPr>
          <w:rFonts w:ascii="Times New Roman" w:hAnsi="Times New Roman" w:cs="Times New Roman"/>
          <w:sz w:val="28"/>
          <w:szCs w:val="28"/>
        </w:rPr>
      </w:pPr>
    </w:p>
    <w:p w:rsidR="00E32B3A" w:rsidRDefault="00501298" w:rsidP="00184E0D">
      <w:pPr>
        <w:autoSpaceDE w:val="0"/>
        <w:autoSpaceDN w:val="0"/>
        <w:adjustRightInd w:val="0"/>
        <w:spacing w:after="0" w:line="240" w:lineRule="auto"/>
        <w:rPr>
          <w:rFonts w:ascii="Times New Roman" w:eastAsia="TimesNewRomanPS-BoldMT" w:hAnsi="Times New Roman" w:cs="Times New Roman"/>
          <w:b/>
          <w:bCs/>
          <w:sz w:val="28"/>
          <w:szCs w:val="28"/>
        </w:rPr>
      </w:pPr>
      <w:r>
        <w:rPr>
          <w:rFonts w:ascii="Times New Roman" w:hAnsi="Times New Roman"/>
          <w:b/>
          <w:sz w:val="28"/>
          <w:szCs w:val="28"/>
        </w:rPr>
        <w:t>Д</w:t>
      </w:r>
      <w:r w:rsidR="00E03205" w:rsidRPr="005848A2">
        <w:rPr>
          <w:rFonts w:ascii="Times New Roman" w:hAnsi="Times New Roman"/>
          <w:b/>
          <w:sz w:val="28"/>
          <w:szCs w:val="28"/>
        </w:rPr>
        <w:t>) Существующие технические и технологические проблемы</w:t>
      </w:r>
      <w:r w:rsidR="00184E0D">
        <w:rPr>
          <w:rFonts w:ascii="Times New Roman" w:hAnsi="Times New Roman"/>
          <w:b/>
          <w:sz w:val="28"/>
          <w:szCs w:val="28"/>
        </w:rPr>
        <w:t>,</w:t>
      </w:r>
      <w:r w:rsidR="00184E0D" w:rsidRPr="00184E0D">
        <w:rPr>
          <w:rFonts w:ascii="TimesNewRomanPS-BoldMT" w:eastAsia="TimesNewRomanPS-BoldMT" w:cs="TimesNewRomanPS-BoldMT" w:hint="eastAsia"/>
          <w:b/>
          <w:bCs/>
          <w:sz w:val="24"/>
          <w:szCs w:val="24"/>
        </w:rPr>
        <w:t xml:space="preserve"> </w:t>
      </w:r>
      <w:r w:rsidR="004622E0">
        <w:rPr>
          <w:rFonts w:ascii="Times New Roman" w:eastAsia="TimesNewRomanPS-BoldMT" w:hAnsi="Times New Roman" w:cs="Times New Roman"/>
          <w:b/>
          <w:bCs/>
          <w:sz w:val="28"/>
          <w:szCs w:val="28"/>
        </w:rPr>
        <w:t>возникающие</w:t>
      </w:r>
      <w:r w:rsidR="00184E0D">
        <w:rPr>
          <w:rFonts w:ascii="Times New Roman" w:eastAsia="TimesNewRomanPS-BoldMT" w:hAnsi="Times New Roman" w:cs="Times New Roman"/>
          <w:b/>
          <w:bCs/>
          <w:sz w:val="28"/>
          <w:szCs w:val="28"/>
        </w:rPr>
        <w:t xml:space="preserve"> </w:t>
      </w:r>
      <w:r w:rsidR="00184E0D" w:rsidRPr="00184E0D">
        <w:rPr>
          <w:rFonts w:ascii="Times New Roman" w:eastAsia="TimesNewRomanPS-BoldMT" w:hAnsi="Times New Roman" w:cs="Times New Roman"/>
          <w:b/>
          <w:bCs/>
          <w:sz w:val="28"/>
          <w:szCs w:val="28"/>
        </w:rPr>
        <w:t>при водоснабжении поселений, городских округов,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p>
    <w:p w:rsidR="005F3F7C" w:rsidRPr="00184E0D" w:rsidRDefault="005F3F7C" w:rsidP="00F23712">
      <w:pPr>
        <w:autoSpaceDE w:val="0"/>
        <w:autoSpaceDN w:val="0"/>
        <w:adjustRightInd w:val="0"/>
        <w:spacing w:after="0" w:line="240" w:lineRule="auto"/>
        <w:ind w:firstLine="851"/>
        <w:jc w:val="both"/>
        <w:rPr>
          <w:rFonts w:ascii="Times New Roman" w:hAnsi="Times New Roman" w:cs="Times New Roman"/>
          <w:b/>
          <w:sz w:val="28"/>
          <w:szCs w:val="28"/>
        </w:rPr>
      </w:pPr>
    </w:p>
    <w:p w:rsidR="00052CE0" w:rsidRPr="006D22AF" w:rsidRDefault="00052CE0" w:rsidP="00F23712">
      <w:pPr>
        <w:autoSpaceDE w:val="0"/>
        <w:autoSpaceDN w:val="0"/>
        <w:adjustRightInd w:val="0"/>
        <w:spacing w:after="0" w:line="240" w:lineRule="auto"/>
        <w:ind w:firstLine="851"/>
        <w:jc w:val="both"/>
        <w:rPr>
          <w:rFonts w:ascii="Times New Roman" w:hAnsi="Times New Roman" w:cs="Times New Roman"/>
          <w:sz w:val="28"/>
          <w:szCs w:val="28"/>
        </w:rPr>
      </w:pPr>
      <w:r w:rsidRPr="006D22AF">
        <w:rPr>
          <w:rFonts w:ascii="Times New Roman" w:hAnsi="Times New Roman" w:cs="Times New Roman"/>
          <w:sz w:val="28"/>
          <w:szCs w:val="28"/>
        </w:rPr>
        <w:t>Опрос</w:t>
      </w:r>
      <w:r w:rsidR="005530E9" w:rsidRPr="006D22AF">
        <w:rPr>
          <w:rFonts w:ascii="Times New Roman" w:hAnsi="Times New Roman" w:cs="Times New Roman"/>
          <w:sz w:val="28"/>
          <w:szCs w:val="28"/>
        </w:rPr>
        <w:t xml:space="preserve"> представителей ООО</w:t>
      </w:r>
      <w:r w:rsidR="00A64E3C" w:rsidRPr="006D22AF">
        <w:rPr>
          <w:rFonts w:ascii="Times New Roman" w:hAnsi="Times New Roman" w:cs="Times New Roman"/>
          <w:sz w:val="28"/>
          <w:szCs w:val="28"/>
        </w:rPr>
        <w:t xml:space="preserve"> «</w:t>
      </w:r>
      <w:r w:rsidR="002F00DE" w:rsidRPr="006D22AF">
        <w:rPr>
          <w:rFonts w:ascii="Times New Roman" w:hAnsi="Times New Roman" w:cs="Times New Roman"/>
          <w:sz w:val="28"/>
          <w:szCs w:val="28"/>
        </w:rPr>
        <w:t>Исток</w:t>
      </w:r>
      <w:r w:rsidR="00F82C88" w:rsidRPr="006D22AF">
        <w:rPr>
          <w:rFonts w:ascii="Times New Roman" w:hAnsi="Times New Roman" w:cs="Times New Roman"/>
          <w:sz w:val="28"/>
          <w:szCs w:val="28"/>
        </w:rPr>
        <w:t>»</w:t>
      </w:r>
      <w:r w:rsidRPr="006D22AF">
        <w:rPr>
          <w:rFonts w:ascii="Times New Roman" w:hAnsi="Times New Roman" w:cs="Times New Roman"/>
          <w:sz w:val="28"/>
          <w:szCs w:val="28"/>
        </w:rPr>
        <w:t xml:space="preserve">, а также анализ </w:t>
      </w:r>
      <w:r w:rsidR="00F82C88" w:rsidRPr="006D22AF">
        <w:rPr>
          <w:rFonts w:ascii="Times New Roman" w:hAnsi="Times New Roman" w:cs="Times New Roman"/>
          <w:sz w:val="28"/>
          <w:szCs w:val="28"/>
        </w:rPr>
        <w:t>материалов,</w:t>
      </w:r>
      <w:r w:rsidRPr="006D22AF">
        <w:rPr>
          <w:rFonts w:ascii="Times New Roman" w:hAnsi="Times New Roman" w:cs="Times New Roman"/>
          <w:sz w:val="28"/>
          <w:szCs w:val="28"/>
        </w:rPr>
        <w:t xml:space="preserve"> собранных при </w:t>
      </w:r>
      <w:r w:rsidR="00F82C88" w:rsidRPr="006D22AF">
        <w:rPr>
          <w:rFonts w:ascii="Times New Roman" w:hAnsi="Times New Roman" w:cs="Times New Roman"/>
          <w:sz w:val="28"/>
          <w:szCs w:val="28"/>
        </w:rPr>
        <w:t xml:space="preserve">разработке </w:t>
      </w:r>
      <w:r w:rsidR="002F00DE" w:rsidRPr="006D22AF">
        <w:rPr>
          <w:rFonts w:ascii="Times New Roman" w:hAnsi="Times New Roman" w:cs="Times New Roman"/>
          <w:sz w:val="28"/>
          <w:szCs w:val="28"/>
        </w:rPr>
        <w:t>схемы водоснабжения,</w:t>
      </w:r>
      <w:r w:rsidRPr="006D22AF">
        <w:rPr>
          <w:rFonts w:ascii="Times New Roman" w:hAnsi="Times New Roman" w:cs="Times New Roman"/>
          <w:sz w:val="28"/>
          <w:szCs w:val="28"/>
        </w:rPr>
        <w:t xml:space="preserve"> выявил ряд технических и технологических проблем в системе централизованного водоснабжения.</w:t>
      </w:r>
    </w:p>
    <w:p w:rsidR="003875C8" w:rsidRPr="006D22AF" w:rsidRDefault="003875C8" w:rsidP="00950039">
      <w:pPr>
        <w:autoSpaceDE w:val="0"/>
        <w:autoSpaceDN w:val="0"/>
        <w:adjustRightInd w:val="0"/>
        <w:spacing w:after="0" w:line="240" w:lineRule="auto"/>
        <w:ind w:firstLine="851"/>
        <w:jc w:val="both"/>
        <w:rPr>
          <w:rFonts w:ascii="Times New Roman" w:hAnsi="Times New Roman" w:cs="Times New Roman"/>
          <w:sz w:val="28"/>
          <w:szCs w:val="28"/>
        </w:rPr>
      </w:pPr>
      <w:r w:rsidRPr="006D22AF">
        <w:rPr>
          <w:rFonts w:ascii="Times New Roman" w:hAnsi="Times New Roman" w:cs="Times New Roman"/>
          <w:sz w:val="28"/>
          <w:szCs w:val="28"/>
        </w:rPr>
        <w:t xml:space="preserve">Исходя из года ввода в эксплуатацию </w:t>
      </w:r>
      <w:r w:rsidR="00F82C88" w:rsidRPr="006D22AF">
        <w:rPr>
          <w:rFonts w:ascii="Times New Roman" w:hAnsi="Times New Roman" w:cs="Times New Roman"/>
          <w:sz w:val="28"/>
          <w:szCs w:val="28"/>
        </w:rPr>
        <w:t>каптажей</w:t>
      </w:r>
      <w:r w:rsidR="006D7263" w:rsidRPr="006D22AF">
        <w:rPr>
          <w:rFonts w:ascii="Times New Roman" w:hAnsi="Times New Roman" w:cs="Times New Roman"/>
          <w:sz w:val="28"/>
          <w:szCs w:val="28"/>
        </w:rPr>
        <w:t xml:space="preserve">, </w:t>
      </w:r>
      <w:r w:rsidR="006350C5" w:rsidRPr="006D22AF">
        <w:rPr>
          <w:rFonts w:ascii="Times New Roman" w:hAnsi="Times New Roman" w:cs="Times New Roman"/>
          <w:sz w:val="28"/>
          <w:szCs w:val="28"/>
        </w:rPr>
        <w:t>которые эксплуатируются с 197</w:t>
      </w:r>
      <w:r w:rsidR="002F00DE" w:rsidRPr="006D22AF">
        <w:rPr>
          <w:rFonts w:ascii="Times New Roman" w:hAnsi="Times New Roman" w:cs="Times New Roman"/>
          <w:sz w:val="28"/>
          <w:szCs w:val="28"/>
        </w:rPr>
        <w:t>0</w:t>
      </w:r>
      <w:r w:rsidR="006D7263" w:rsidRPr="006D22AF">
        <w:rPr>
          <w:rFonts w:ascii="Times New Roman" w:hAnsi="Times New Roman" w:cs="Times New Roman"/>
          <w:sz w:val="28"/>
          <w:szCs w:val="28"/>
        </w:rPr>
        <w:t xml:space="preserve"> </w:t>
      </w:r>
      <w:r w:rsidR="00F82C88" w:rsidRPr="006D22AF">
        <w:rPr>
          <w:rFonts w:ascii="Times New Roman" w:hAnsi="Times New Roman" w:cs="Times New Roman"/>
          <w:sz w:val="28"/>
          <w:szCs w:val="28"/>
        </w:rPr>
        <w:t>года.</w:t>
      </w:r>
      <w:r w:rsidRPr="006D22AF">
        <w:rPr>
          <w:rFonts w:ascii="Times New Roman" w:hAnsi="Times New Roman" w:cs="Times New Roman"/>
          <w:sz w:val="28"/>
          <w:szCs w:val="28"/>
        </w:rPr>
        <w:t xml:space="preserve"> В нашем случае не соблюдались:</w:t>
      </w:r>
    </w:p>
    <w:p w:rsidR="003875C8" w:rsidRPr="006D22AF" w:rsidRDefault="00E01754" w:rsidP="00F23712">
      <w:pPr>
        <w:autoSpaceDE w:val="0"/>
        <w:autoSpaceDN w:val="0"/>
        <w:adjustRightInd w:val="0"/>
        <w:spacing w:after="0" w:line="240" w:lineRule="auto"/>
        <w:ind w:firstLine="851"/>
        <w:jc w:val="both"/>
        <w:rPr>
          <w:rFonts w:ascii="Times New Roman" w:hAnsi="Times New Roman" w:cs="Times New Roman"/>
          <w:sz w:val="28"/>
          <w:szCs w:val="28"/>
        </w:rPr>
      </w:pPr>
      <w:r w:rsidRPr="006D22AF">
        <w:rPr>
          <w:rFonts w:ascii="Times New Roman" w:hAnsi="Times New Roman" w:cs="Times New Roman"/>
          <w:sz w:val="28"/>
          <w:szCs w:val="28"/>
        </w:rPr>
        <w:t>-</w:t>
      </w:r>
      <w:r w:rsidR="00F23712" w:rsidRPr="006D22AF">
        <w:rPr>
          <w:rFonts w:ascii="Times New Roman" w:hAnsi="Times New Roman" w:cs="Times New Roman"/>
          <w:sz w:val="28"/>
          <w:szCs w:val="28"/>
        </w:rPr>
        <w:t xml:space="preserve"> периодическая диагностика;</w:t>
      </w:r>
      <w:r w:rsidR="003875C8" w:rsidRPr="006D22AF">
        <w:rPr>
          <w:rFonts w:ascii="Times New Roman" w:hAnsi="Times New Roman" w:cs="Times New Roman"/>
          <w:sz w:val="28"/>
          <w:szCs w:val="28"/>
        </w:rPr>
        <w:t xml:space="preserve"> </w:t>
      </w:r>
    </w:p>
    <w:p w:rsidR="003875C8" w:rsidRPr="006D22AF" w:rsidRDefault="00E01754" w:rsidP="00F23712">
      <w:pPr>
        <w:autoSpaceDE w:val="0"/>
        <w:autoSpaceDN w:val="0"/>
        <w:adjustRightInd w:val="0"/>
        <w:spacing w:after="0" w:line="240" w:lineRule="auto"/>
        <w:ind w:firstLine="851"/>
        <w:jc w:val="both"/>
        <w:rPr>
          <w:rFonts w:ascii="Times New Roman" w:hAnsi="Times New Roman" w:cs="Times New Roman"/>
          <w:sz w:val="28"/>
          <w:szCs w:val="28"/>
        </w:rPr>
      </w:pPr>
      <w:r w:rsidRPr="006D22AF">
        <w:rPr>
          <w:rFonts w:ascii="Times New Roman" w:hAnsi="Times New Roman" w:cs="Times New Roman"/>
          <w:sz w:val="28"/>
          <w:szCs w:val="28"/>
        </w:rPr>
        <w:t>-</w:t>
      </w:r>
      <w:r w:rsidR="003875C8" w:rsidRPr="006D22AF">
        <w:rPr>
          <w:rFonts w:ascii="Times New Roman" w:hAnsi="Times New Roman" w:cs="Times New Roman"/>
          <w:sz w:val="28"/>
          <w:szCs w:val="28"/>
        </w:rPr>
        <w:t xml:space="preserve"> проведения комплексных расчетов</w:t>
      </w:r>
      <w:r w:rsidR="004622E0" w:rsidRPr="006D22AF">
        <w:rPr>
          <w:rFonts w:ascii="Times New Roman" w:hAnsi="Times New Roman" w:cs="Times New Roman"/>
          <w:sz w:val="28"/>
          <w:szCs w:val="28"/>
        </w:rPr>
        <w:t xml:space="preserve"> с учетом взаимодействия каптажа</w:t>
      </w:r>
      <w:r w:rsidR="003875C8" w:rsidRPr="006D22AF">
        <w:rPr>
          <w:rFonts w:ascii="Times New Roman" w:hAnsi="Times New Roman" w:cs="Times New Roman"/>
          <w:sz w:val="28"/>
          <w:szCs w:val="28"/>
        </w:rPr>
        <w:t xml:space="preserve"> и гидравлических потерь в водоводах; </w:t>
      </w:r>
    </w:p>
    <w:p w:rsidR="00FB12B4" w:rsidRPr="006D22AF" w:rsidRDefault="00E01754" w:rsidP="00F23712">
      <w:pPr>
        <w:autoSpaceDE w:val="0"/>
        <w:autoSpaceDN w:val="0"/>
        <w:adjustRightInd w:val="0"/>
        <w:spacing w:after="0" w:line="240" w:lineRule="auto"/>
        <w:ind w:firstLine="851"/>
        <w:jc w:val="both"/>
        <w:rPr>
          <w:rFonts w:ascii="Times New Roman" w:hAnsi="Times New Roman" w:cs="Times New Roman"/>
          <w:sz w:val="28"/>
          <w:szCs w:val="28"/>
        </w:rPr>
      </w:pPr>
      <w:r w:rsidRPr="006D22AF">
        <w:rPr>
          <w:rFonts w:ascii="Times New Roman" w:hAnsi="Times New Roman" w:cs="Times New Roman"/>
          <w:sz w:val="28"/>
          <w:szCs w:val="28"/>
        </w:rPr>
        <w:t>-</w:t>
      </w:r>
      <w:r w:rsidR="00FB12B4" w:rsidRPr="006D22AF">
        <w:rPr>
          <w:rFonts w:ascii="Times New Roman" w:hAnsi="Times New Roman" w:cs="Times New Roman"/>
          <w:sz w:val="28"/>
          <w:szCs w:val="28"/>
        </w:rPr>
        <w:t xml:space="preserve"> наличие резервного водозабора</w:t>
      </w:r>
      <w:r w:rsidR="003875C8" w:rsidRPr="006D22AF">
        <w:rPr>
          <w:rFonts w:ascii="Times New Roman" w:hAnsi="Times New Roman" w:cs="Times New Roman"/>
          <w:sz w:val="28"/>
          <w:szCs w:val="28"/>
        </w:rPr>
        <w:t xml:space="preserve"> в зависимости от категории</w:t>
      </w:r>
      <w:r w:rsidR="00FB12B4" w:rsidRPr="006D22AF">
        <w:rPr>
          <w:rFonts w:ascii="Times New Roman" w:hAnsi="Times New Roman" w:cs="Times New Roman"/>
          <w:sz w:val="28"/>
          <w:szCs w:val="28"/>
        </w:rPr>
        <w:t>.</w:t>
      </w:r>
      <w:r w:rsidR="003875C8" w:rsidRPr="006D22AF">
        <w:rPr>
          <w:rFonts w:ascii="Times New Roman" w:hAnsi="Times New Roman" w:cs="Times New Roman"/>
          <w:sz w:val="28"/>
          <w:szCs w:val="28"/>
        </w:rPr>
        <w:t xml:space="preserve"> </w:t>
      </w:r>
    </w:p>
    <w:p w:rsidR="003875C8" w:rsidRPr="006D22AF" w:rsidRDefault="003875C8" w:rsidP="00F23712">
      <w:pPr>
        <w:autoSpaceDE w:val="0"/>
        <w:autoSpaceDN w:val="0"/>
        <w:adjustRightInd w:val="0"/>
        <w:spacing w:after="0" w:line="240" w:lineRule="auto"/>
        <w:ind w:firstLine="851"/>
        <w:jc w:val="both"/>
        <w:rPr>
          <w:rFonts w:ascii="Times New Roman" w:hAnsi="Times New Roman" w:cs="Times New Roman"/>
          <w:sz w:val="28"/>
          <w:szCs w:val="28"/>
        </w:rPr>
      </w:pPr>
      <w:r w:rsidRPr="006D22AF">
        <w:rPr>
          <w:rFonts w:ascii="Times New Roman" w:hAnsi="Times New Roman" w:cs="Times New Roman"/>
          <w:sz w:val="28"/>
          <w:szCs w:val="28"/>
        </w:rPr>
        <w:t xml:space="preserve">Данные отступления от технологических стандартов снизили общую надежность системы, до критической отметки. </w:t>
      </w:r>
    </w:p>
    <w:p w:rsidR="003875C8" w:rsidRPr="006D22AF" w:rsidRDefault="003875C8" w:rsidP="00F23712">
      <w:pPr>
        <w:autoSpaceDE w:val="0"/>
        <w:autoSpaceDN w:val="0"/>
        <w:adjustRightInd w:val="0"/>
        <w:spacing w:after="0" w:line="240" w:lineRule="auto"/>
        <w:ind w:firstLine="851"/>
        <w:jc w:val="both"/>
        <w:rPr>
          <w:rFonts w:ascii="Times New Roman" w:hAnsi="Times New Roman" w:cs="Times New Roman"/>
          <w:sz w:val="28"/>
          <w:szCs w:val="28"/>
        </w:rPr>
      </w:pPr>
      <w:r w:rsidRPr="006D22AF">
        <w:rPr>
          <w:rFonts w:ascii="Times New Roman" w:hAnsi="Times New Roman" w:cs="Times New Roman"/>
          <w:sz w:val="28"/>
          <w:szCs w:val="28"/>
        </w:rPr>
        <w:t>Во исполнение Федерального закона от 7 декабря 2011 года № 416-ФЗ «О водоснабжении и водоотведении» необходимо провести техническое обследование всех элементов централизованной системы водоснабжения</w:t>
      </w:r>
      <w:r w:rsidR="00FB12B4" w:rsidRPr="006D22AF">
        <w:rPr>
          <w:rFonts w:ascii="Times New Roman" w:hAnsi="Times New Roman" w:cs="Times New Roman"/>
          <w:sz w:val="28"/>
          <w:szCs w:val="28"/>
        </w:rPr>
        <w:t xml:space="preserve"> сельского</w:t>
      </w:r>
      <w:r w:rsidRPr="006D22AF">
        <w:rPr>
          <w:rFonts w:ascii="Times New Roman" w:hAnsi="Times New Roman" w:cs="Times New Roman"/>
          <w:sz w:val="28"/>
          <w:szCs w:val="28"/>
        </w:rPr>
        <w:t xml:space="preserve"> поселения </w:t>
      </w:r>
      <w:r w:rsidR="00253EDF" w:rsidRPr="006D22AF">
        <w:rPr>
          <w:rFonts w:ascii="Times New Roman" w:hAnsi="Times New Roman" w:cs="Times New Roman"/>
          <w:sz w:val="28"/>
          <w:szCs w:val="28"/>
        </w:rPr>
        <w:t xml:space="preserve">Шордаково </w:t>
      </w:r>
      <w:r w:rsidRPr="006D22AF">
        <w:rPr>
          <w:rFonts w:ascii="Times New Roman" w:hAnsi="Times New Roman" w:cs="Times New Roman"/>
          <w:sz w:val="28"/>
          <w:szCs w:val="28"/>
        </w:rPr>
        <w:t xml:space="preserve">(к настоящему времени износ большинства сооружений достиг </w:t>
      </w:r>
      <w:r w:rsidR="004622E0" w:rsidRPr="006D22AF">
        <w:rPr>
          <w:rFonts w:ascii="Times New Roman" w:hAnsi="Times New Roman" w:cs="Times New Roman"/>
          <w:sz w:val="28"/>
          <w:szCs w:val="28"/>
        </w:rPr>
        <w:t>65-85</w:t>
      </w:r>
      <w:r w:rsidRPr="006D22AF">
        <w:rPr>
          <w:rFonts w:ascii="Times New Roman" w:hAnsi="Times New Roman" w:cs="Times New Roman"/>
          <w:sz w:val="28"/>
          <w:szCs w:val="28"/>
        </w:rPr>
        <w:t xml:space="preserve"> %). </w:t>
      </w:r>
      <w:r w:rsidR="00C15891" w:rsidRPr="006D22AF">
        <w:rPr>
          <w:rFonts w:ascii="Times New Roman" w:hAnsi="Times New Roman" w:cs="Times New Roman"/>
          <w:sz w:val="28"/>
          <w:szCs w:val="28"/>
        </w:rPr>
        <w:t>Это способствует вторичному загрязнению воды, особенно в летний период, когда возможны подсосы загрязнений через поврежденные участки труб. Применение стальных труб также представляет собой опасность снижения качества питьевой воды.  Кроме того, такое состояние сетей увеличивает концентрацию железа и показателя жесткости.</w:t>
      </w:r>
    </w:p>
    <w:p w:rsidR="003875C8" w:rsidRPr="006D22AF" w:rsidRDefault="003875C8" w:rsidP="00F23712">
      <w:pPr>
        <w:autoSpaceDE w:val="0"/>
        <w:autoSpaceDN w:val="0"/>
        <w:adjustRightInd w:val="0"/>
        <w:spacing w:after="0" w:line="240" w:lineRule="auto"/>
        <w:ind w:firstLine="851"/>
        <w:jc w:val="both"/>
        <w:rPr>
          <w:rFonts w:ascii="Times New Roman" w:hAnsi="Times New Roman" w:cs="Times New Roman"/>
          <w:sz w:val="28"/>
          <w:szCs w:val="28"/>
        </w:rPr>
      </w:pPr>
      <w:r w:rsidRPr="006D22AF">
        <w:rPr>
          <w:rFonts w:ascii="Times New Roman" w:hAnsi="Times New Roman" w:cs="Times New Roman"/>
          <w:sz w:val="28"/>
          <w:szCs w:val="28"/>
        </w:rPr>
        <w:lastRenderedPageBreak/>
        <w:t>Работы должны проводит</w:t>
      </w:r>
      <w:r w:rsidR="006D7263" w:rsidRPr="006D22AF">
        <w:rPr>
          <w:rFonts w:ascii="Times New Roman" w:hAnsi="Times New Roman" w:cs="Times New Roman"/>
          <w:sz w:val="28"/>
          <w:szCs w:val="28"/>
        </w:rPr>
        <w:t>ь</w:t>
      </w:r>
      <w:r w:rsidRPr="006D22AF">
        <w:rPr>
          <w:rFonts w:ascii="Times New Roman" w:hAnsi="Times New Roman" w:cs="Times New Roman"/>
          <w:sz w:val="28"/>
          <w:szCs w:val="28"/>
        </w:rPr>
        <w:t xml:space="preserve">ся с учетом «Методических рекомендаций </w:t>
      </w:r>
      <w:r w:rsidR="00FB12B4" w:rsidRPr="006D22AF">
        <w:rPr>
          <w:rFonts w:ascii="Times New Roman" w:hAnsi="Times New Roman" w:cs="Times New Roman"/>
          <w:sz w:val="28"/>
          <w:szCs w:val="28"/>
        </w:rPr>
        <w:t>определения технического</w:t>
      </w:r>
      <w:r w:rsidRPr="006D22AF">
        <w:rPr>
          <w:rFonts w:ascii="Times New Roman" w:hAnsi="Times New Roman" w:cs="Times New Roman"/>
          <w:sz w:val="28"/>
          <w:szCs w:val="28"/>
        </w:rPr>
        <w:t xml:space="preserve"> состояния систем теплоснабжения, горячего водоснабжения, холодного водоснабжения и водоотведения путем проведения освидетельствования», выданных Минрегиона России (Письмо от 26.04.2012г. № 9905-АП/14).</w:t>
      </w:r>
    </w:p>
    <w:p w:rsidR="00052CE0" w:rsidRPr="006D22AF" w:rsidRDefault="00052CE0" w:rsidP="00F23712">
      <w:pPr>
        <w:pStyle w:val="a3"/>
        <w:autoSpaceDE w:val="0"/>
        <w:autoSpaceDN w:val="0"/>
        <w:adjustRightInd w:val="0"/>
        <w:spacing w:after="0" w:line="240" w:lineRule="auto"/>
        <w:ind w:left="284" w:firstLine="851"/>
        <w:jc w:val="both"/>
        <w:rPr>
          <w:sz w:val="28"/>
          <w:szCs w:val="28"/>
        </w:rPr>
      </w:pPr>
      <w:r w:rsidRPr="006D22AF">
        <w:rPr>
          <w:sz w:val="28"/>
          <w:szCs w:val="28"/>
        </w:rPr>
        <w:t xml:space="preserve">По водоснабжению сельского </w:t>
      </w:r>
      <w:r w:rsidR="00FB12B4" w:rsidRPr="006D22AF">
        <w:rPr>
          <w:sz w:val="28"/>
          <w:szCs w:val="28"/>
        </w:rPr>
        <w:t>поселения</w:t>
      </w:r>
      <w:r w:rsidR="003948B8" w:rsidRPr="006D22AF">
        <w:rPr>
          <w:sz w:val="28"/>
          <w:szCs w:val="28"/>
        </w:rPr>
        <w:t xml:space="preserve"> Шордаково</w:t>
      </w:r>
      <w:r w:rsidR="00FB12B4" w:rsidRPr="006D22AF">
        <w:rPr>
          <w:sz w:val="28"/>
          <w:szCs w:val="28"/>
        </w:rPr>
        <w:t xml:space="preserve"> выявлен</w:t>
      </w:r>
      <w:r w:rsidRPr="006D22AF">
        <w:rPr>
          <w:sz w:val="28"/>
          <w:szCs w:val="28"/>
        </w:rPr>
        <w:t xml:space="preserve"> ряд проблем. Основной проблемой, которая влияет на качество водоснабжения потребителей, является:</w:t>
      </w:r>
    </w:p>
    <w:p w:rsidR="00FB12B4" w:rsidRPr="006D22AF" w:rsidRDefault="00C15891" w:rsidP="00F23712">
      <w:pPr>
        <w:pStyle w:val="a3"/>
        <w:autoSpaceDE w:val="0"/>
        <w:autoSpaceDN w:val="0"/>
        <w:adjustRightInd w:val="0"/>
        <w:spacing w:after="0" w:line="240" w:lineRule="auto"/>
        <w:ind w:left="284" w:firstLine="851"/>
        <w:jc w:val="both"/>
        <w:rPr>
          <w:sz w:val="28"/>
          <w:szCs w:val="28"/>
        </w:rPr>
      </w:pPr>
      <w:r w:rsidRPr="006D22AF">
        <w:rPr>
          <w:sz w:val="28"/>
          <w:szCs w:val="28"/>
        </w:rPr>
        <w:t>- г</w:t>
      </w:r>
      <w:r w:rsidR="00FB12B4" w:rsidRPr="006D22AF">
        <w:rPr>
          <w:sz w:val="28"/>
          <w:szCs w:val="28"/>
        </w:rPr>
        <w:t>лавной проблемой обеспечения п</w:t>
      </w:r>
      <w:r w:rsidR="00E01754" w:rsidRPr="006D22AF">
        <w:rPr>
          <w:sz w:val="28"/>
          <w:szCs w:val="28"/>
        </w:rPr>
        <w:t>итьевой водой населения сельско</w:t>
      </w:r>
      <w:r w:rsidR="00FB12B4" w:rsidRPr="006D22AF">
        <w:rPr>
          <w:sz w:val="28"/>
          <w:szCs w:val="28"/>
        </w:rPr>
        <w:t xml:space="preserve">го поселения </w:t>
      </w:r>
      <w:r w:rsidR="00323D6A" w:rsidRPr="006D22AF">
        <w:rPr>
          <w:sz w:val="28"/>
          <w:szCs w:val="28"/>
        </w:rPr>
        <w:t>Шордаково</w:t>
      </w:r>
      <w:r w:rsidR="00FB12B4" w:rsidRPr="006D22AF">
        <w:rPr>
          <w:sz w:val="28"/>
          <w:szCs w:val="28"/>
        </w:rPr>
        <w:t xml:space="preserve"> является то, чт</w:t>
      </w:r>
      <w:r w:rsidR="00E01754" w:rsidRPr="006D22AF">
        <w:rPr>
          <w:sz w:val="28"/>
          <w:szCs w:val="28"/>
        </w:rPr>
        <w:t>о водопроводные сети очень изно</w:t>
      </w:r>
      <w:r w:rsidR="00FB12B4" w:rsidRPr="006D22AF">
        <w:rPr>
          <w:sz w:val="28"/>
          <w:szCs w:val="28"/>
        </w:rPr>
        <w:t xml:space="preserve">шены, имеются протечки. </w:t>
      </w:r>
      <w:r w:rsidR="001613B2" w:rsidRPr="006D22AF">
        <w:rPr>
          <w:sz w:val="28"/>
          <w:szCs w:val="28"/>
        </w:rPr>
        <w:t>Напорно-регулирующие резервуары</w:t>
      </w:r>
      <w:r w:rsidRPr="006D22AF">
        <w:rPr>
          <w:sz w:val="28"/>
          <w:szCs w:val="28"/>
        </w:rPr>
        <w:t xml:space="preserve">, </w:t>
      </w:r>
      <w:r w:rsidR="008215A6" w:rsidRPr="006D22AF">
        <w:rPr>
          <w:sz w:val="28"/>
          <w:szCs w:val="28"/>
        </w:rPr>
        <w:t>каптаж</w:t>
      </w:r>
      <w:r w:rsidR="00BE1C9A" w:rsidRPr="006D22AF">
        <w:rPr>
          <w:sz w:val="28"/>
          <w:szCs w:val="28"/>
        </w:rPr>
        <w:t>и</w:t>
      </w:r>
      <w:r w:rsidR="008215A6" w:rsidRPr="006D22AF">
        <w:rPr>
          <w:sz w:val="28"/>
          <w:szCs w:val="28"/>
        </w:rPr>
        <w:t xml:space="preserve"> выработал</w:t>
      </w:r>
      <w:r w:rsidR="00BE1C9A" w:rsidRPr="006D22AF">
        <w:rPr>
          <w:sz w:val="28"/>
          <w:szCs w:val="28"/>
        </w:rPr>
        <w:t>и</w:t>
      </w:r>
      <w:r w:rsidRPr="006D22AF">
        <w:rPr>
          <w:sz w:val="28"/>
          <w:szCs w:val="28"/>
        </w:rPr>
        <w:t xml:space="preserve"> свой срок эксплуатации, и вследствие частичного разрушения стен и образовавшихся трещин перестали полноценно функционировать.</w:t>
      </w:r>
      <w:r w:rsidRPr="006D22AF">
        <w:t xml:space="preserve"> </w:t>
      </w:r>
      <w:r w:rsidRPr="006D22AF">
        <w:rPr>
          <w:sz w:val="28"/>
          <w:szCs w:val="28"/>
        </w:rPr>
        <w:t xml:space="preserve">Анализ существующей системы водоснабжения и дальнейшие перспективы развития поселения показывает, что действующие сети водоснабжения работают на пределе ресурсной надежности. Работающее оборудование морально и физически устарело. Одной из главных проблем качественной поставки воды населению сельского поселения </w:t>
      </w:r>
      <w:r w:rsidR="00323D6A" w:rsidRPr="006D22AF">
        <w:rPr>
          <w:sz w:val="28"/>
          <w:szCs w:val="28"/>
        </w:rPr>
        <w:t>Шордаково</w:t>
      </w:r>
      <w:r w:rsidRPr="006D22AF">
        <w:rPr>
          <w:sz w:val="28"/>
          <w:szCs w:val="28"/>
        </w:rPr>
        <w:t xml:space="preserve"> является изношенность водопроводных сетей и водопроводной арматуры, недостаток промывочных узлов.</w:t>
      </w:r>
    </w:p>
    <w:p w:rsidR="00FB12B4" w:rsidRPr="006D22AF" w:rsidRDefault="00FB12B4" w:rsidP="00F23712">
      <w:pPr>
        <w:pStyle w:val="a3"/>
        <w:autoSpaceDE w:val="0"/>
        <w:autoSpaceDN w:val="0"/>
        <w:adjustRightInd w:val="0"/>
        <w:spacing w:after="0" w:line="240" w:lineRule="auto"/>
        <w:ind w:left="284" w:firstLine="851"/>
        <w:jc w:val="both"/>
        <w:rPr>
          <w:sz w:val="28"/>
          <w:szCs w:val="28"/>
        </w:rPr>
      </w:pPr>
      <w:r w:rsidRPr="006D22AF">
        <w:rPr>
          <w:sz w:val="28"/>
          <w:szCs w:val="28"/>
        </w:rPr>
        <w:t>Вместе с тем, существующая схема подачи воды имеет негативные моменты, а именно:</w:t>
      </w:r>
    </w:p>
    <w:p w:rsidR="00FB12B4" w:rsidRPr="006D22AF" w:rsidRDefault="00FB12B4" w:rsidP="00F23712">
      <w:pPr>
        <w:pStyle w:val="a3"/>
        <w:autoSpaceDE w:val="0"/>
        <w:autoSpaceDN w:val="0"/>
        <w:adjustRightInd w:val="0"/>
        <w:spacing w:after="0" w:line="240" w:lineRule="auto"/>
        <w:ind w:left="284" w:firstLine="851"/>
        <w:jc w:val="both"/>
        <w:rPr>
          <w:sz w:val="28"/>
          <w:szCs w:val="28"/>
        </w:rPr>
      </w:pPr>
      <w:r w:rsidRPr="006D22AF">
        <w:rPr>
          <w:sz w:val="28"/>
          <w:szCs w:val="28"/>
        </w:rPr>
        <w:t>-отсутствие на водозаборах зон санитарной охраны;</w:t>
      </w:r>
    </w:p>
    <w:p w:rsidR="00FB12B4" w:rsidRPr="006D22AF" w:rsidRDefault="00FB12B4" w:rsidP="00F23712">
      <w:pPr>
        <w:pStyle w:val="a3"/>
        <w:autoSpaceDE w:val="0"/>
        <w:autoSpaceDN w:val="0"/>
        <w:adjustRightInd w:val="0"/>
        <w:spacing w:after="0" w:line="240" w:lineRule="auto"/>
        <w:ind w:left="284" w:firstLine="851"/>
        <w:jc w:val="both"/>
        <w:rPr>
          <w:sz w:val="28"/>
          <w:szCs w:val="28"/>
        </w:rPr>
      </w:pPr>
      <w:r w:rsidRPr="006D22AF">
        <w:rPr>
          <w:sz w:val="28"/>
          <w:szCs w:val="28"/>
        </w:rPr>
        <w:t>-отсутствие учета потребляемой воды на хозяйственно-питьевые нужды и платы за эту воду.</w:t>
      </w:r>
    </w:p>
    <w:p w:rsidR="00FB12B4" w:rsidRPr="006D22AF" w:rsidRDefault="00FB12B4" w:rsidP="00F23712">
      <w:pPr>
        <w:pStyle w:val="a3"/>
        <w:autoSpaceDE w:val="0"/>
        <w:autoSpaceDN w:val="0"/>
        <w:adjustRightInd w:val="0"/>
        <w:spacing w:after="0" w:line="240" w:lineRule="auto"/>
        <w:ind w:left="284" w:firstLine="851"/>
        <w:jc w:val="both"/>
        <w:rPr>
          <w:sz w:val="28"/>
          <w:szCs w:val="28"/>
        </w:rPr>
      </w:pPr>
      <w:r w:rsidRPr="006D22AF">
        <w:rPr>
          <w:sz w:val="28"/>
          <w:szCs w:val="28"/>
        </w:rPr>
        <w:t>- не производится периодичес</w:t>
      </w:r>
      <w:r w:rsidR="00E01754" w:rsidRPr="006D22AF">
        <w:rPr>
          <w:sz w:val="28"/>
          <w:szCs w:val="28"/>
        </w:rPr>
        <w:t>кое обеззараживание воды посред</w:t>
      </w:r>
      <w:r w:rsidRPr="006D22AF">
        <w:rPr>
          <w:sz w:val="28"/>
          <w:szCs w:val="28"/>
        </w:rPr>
        <w:t>ством чистки резервуаров методом хлорирования;</w:t>
      </w:r>
    </w:p>
    <w:p w:rsidR="00052CE0" w:rsidRPr="006D22AF" w:rsidRDefault="00E01754" w:rsidP="00F23712">
      <w:pPr>
        <w:autoSpaceDE w:val="0"/>
        <w:autoSpaceDN w:val="0"/>
        <w:adjustRightInd w:val="0"/>
        <w:spacing w:after="0" w:line="240" w:lineRule="auto"/>
        <w:ind w:left="284" w:firstLine="851"/>
        <w:jc w:val="both"/>
        <w:rPr>
          <w:rFonts w:ascii="Times New Roman" w:hAnsi="Times New Roman" w:cs="Times New Roman"/>
          <w:sz w:val="28"/>
          <w:szCs w:val="28"/>
        </w:rPr>
      </w:pPr>
      <w:r w:rsidRPr="006D22AF">
        <w:rPr>
          <w:rFonts w:ascii="Times New Roman" w:eastAsia="SymbolMT" w:hAnsi="Times New Roman" w:cs="Times New Roman"/>
          <w:sz w:val="28"/>
          <w:szCs w:val="28"/>
        </w:rPr>
        <w:t>-</w:t>
      </w:r>
      <w:r w:rsidR="00052CE0" w:rsidRPr="006D22AF">
        <w:rPr>
          <w:rFonts w:ascii="Times New Roman" w:eastAsia="SymbolMT" w:hAnsi="Times New Roman" w:cs="Times New Roman"/>
          <w:sz w:val="28"/>
          <w:szCs w:val="28"/>
        </w:rPr>
        <w:t xml:space="preserve"> </w:t>
      </w:r>
      <w:r w:rsidR="00052CE0" w:rsidRPr="006D22AF">
        <w:rPr>
          <w:rFonts w:ascii="Times New Roman" w:hAnsi="Times New Roman" w:cs="Times New Roman"/>
          <w:sz w:val="28"/>
          <w:szCs w:val="28"/>
        </w:rPr>
        <w:t xml:space="preserve">качество воды, подаваемое потребителю, не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 </w:t>
      </w:r>
      <w:r w:rsidRPr="006D22AF">
        <w:rPr>
          <w:rFonts w:ascii="Times New Roman" w:hAnsi="Times New Roman" w:cs="Times New Roman"/>
          <w:sz w:val="28"/>
          <w:szCs w:val="28"/>
        </w:rPr>
        <w:t>Показатели</w:t>
      </w:r>
      <w:r w:rsidR="00052CE0" w:rsidRPr="006D22AF">
        <w:rPr>
          <w:rFonts w:ascii="Times New Roman" w:hAnsi="Times New Roman" w:cs="Times New Roman"/>
          <w:sz w:val="28"/>
          <w:szCs w:val="28"/>
        </w:rPr>
        <w:t xml:space="preserve"> </w:t>
      </w:r>
      <w:r w:rsidRPr="006D22AF">
        <w:rPr>
          <w:rFonts w:ascii="Times New Roman" w:hAnsi="Times New Roman" w:cs="Times New Roman"/>
          <w:sz w:val="28"/>
          <w:szCs w:val="28"/>
        </w:rPr>
        <w:t>результатов имеют превышения</w:t>
      </w:r>
      <w:r w:rsidR="00052CE0" w:rsidRPr="006D22AF">
        <w:rPr>
          <w:rFonts w:ascii="Times New Roman" w:hAnsi="Times New Roman" w:cs="Times New Roman"/>
          <w:sz w:val="28"/>
          <w:szCs w:val="28"/>
        </w:rPr>
        <w:t xml:space="preserve"> </w:t>
      </w:r>
      <w:r w:rsidR="00C15891" w:rsidRPr="006D22AF">
        <w:rPr>
          <w:rFonts w:ascii="Times New Roman" w:hAnsi="Times New Roman" w:cs="Times New Roman"/>
          <w:sz w:val="28"/>
          <w:szCs w:val="28"/>
        </w:rPr>
        <w:t>по</w:t>
      </w:r>
      <w:r w:rsidR="00BE1C9A" w:rsidRPr="006D22AF">
        <w:rPr>
          <w:rFonts w:ascii="Times New Roman" w:hAnsi="Times New Roman" w:cs="Times New Roman"/>
          <w:sz w:val="28"/>
          <w:szCs w:val="28"/>
        </w:rPr>
        <w:t xml:space="preserve"> органолептике и нитратам</w:t>
      </w:r>
      <w:r w:rsidR="00C15891" w:rsidRPr="006D22AF">
        <w:rPr>
          <w:rFonts w:ascii="Times New Roman" w:hAnsi="Times New Roman" w:cs="Times New Roman"/>
          <w:sz w:val="28"/>
          <w:szCs w:val="28"/>
        </w:rPr>
        <w:t>.</w:t>
      </w:r>
    </w:p>
    <w:p w:rsidR="00EA2158" w:rsidRPr="006D22AF" w:rsidRDefault="00722C15" w:rsidP="00F23712">
      <w:pPr>
        <w:autoSpaceDE w:val="0"/>
        <w:autoSpaceDN w:val="0"/>
        <w:adjustRightInd w:val="0"/>
        <w:spacing w:after="0" w:line="240" w:lineRule="auto"/>
        <w:ind w:left="284" w:firstLine="851"/>
        <w:jc w:val="both"/>
        <w:rPr>
          <w:rFonts w:ascii="Times New Roman" w:hAnsi="Times New Roman" w:cs="Times New Roman"/>
          <w:sz w:val="28"/>
          <w:szCs w:val="28"/>
        </w:rPr>
      </w:pPr>
      <w:r w:rsidRPr="006D22AF">
        <w:rPr>
          <w:rFonts w:ascii="Times New Roman" w:hAnsi="Times New Roman" w:cs="Times New Roman"/>
          <w:sz w:val="28"/>
          <w:szCs w:val="28"/>
        </w:rPr>
        <w:t>Все лазы и люки камер переключения задвижками должны быть</w:t>
      </w:r>
      <w:r w:rsidR="00C15891" w:rsidRPr="006D22AF">
        <w:rPr>
          <w:rFonts w:ascii="Times New Roman" w:hAnsi="Times New Roman" w:cs="Times New Roman"/>
          <w:sz w:val="28"/>
          <w:szCs w:val="28"/>
        </w:rPr>
        <w:t xml:space="preserve"> </w:t>
      </w:r>
      <w:r w:rsidRPr="006D22AF">
        <w:rPr>
          <w:rFonts w:ascii="Times New Roman" w:hAnsi="Times New Roman" w:cs="Times New Roman"/>
          <w:sz w:val="28"/>
          <w:szCs w:val="28"/>
        </w:rPr>
        <w:t>закрыты и запломбированы. Допуск и порядок входа устанавливается местной инструкцией, согласованной с органами госсаннадзора;</w:t>
      </w:r>
      <w:r w:rsidR="00C15891" w:rsidRPr="006D22AF">
        <w:rPr>
          <w:rFonts w:ascii="Times New Roman" w:hAnsi="Times New Roman" w:cs="Times New Roman"/>
          <w:sz w:val="28"/>
          <w:szCs w:val="28"/>
        </w:rPr>
        <w:t xml:space="preserve"> </w:t>
      </w:r>
      <w:r w:rsidRPr="006D22AF">
        <w:rPr>
          <w:rFonts w:ascii="Times New Roman" w:hAnsi="Times New Roman" w:cs="Times New Roman"/>
          <w:sz w:val="28"/>
          <w:szCs w:val="28"/>
        </w:rPr>
        <w:t>территория, где располагаются резервуары чистой воды, должна быть хорошо</w:t>
      </w:r>
      <w:r w:rsidR="006D7263" w:rsidRPr="006D22AF">
        <w:rPr>
          <w:rFonts w:ascii="Times New Roman" w:hAnsi="Times New Roman" w:cs="Times New Roman"/>
          <w:sz w:val="28"/>
          <w:szCs w:val="28"/>
        </w:rPr>
        <w:t xml:space="preserve"> </w:t>
      </w:r>
      <w:r w:rsidRPr="006D22AF">
        <w:rPr>
          <w:rFonts w:ascii="Times New Roman" w:hAnsi="Times New Roman" w:cs="Times New Roman"/>
          <w:sz w:val="28"/>
          <w:szCs w:val="28"/>
        </w:rPr>
        <w:t>освещена в ночное время.</w:t>
      </w:r>
    </w:p>
    <w:p w:rsidR="00BC6C0E" w:rsidRPr="006D22AF" w:rsidRDefault="00BC6C0E" w:rsidP="00F23712">
      <w:pPr>
        <w:autoSpaceDE w:val="0"/>
        <w:autoSpaceDN w:val="0"/>
        <w:adjustRightInd w:val="0"/>
        <w:spacing w:after="0" w:line="240" w:lineRule="auto"/>
        <w:ind w:left="284" w:firstLine="851"/>
        <w:jc w:val="both"/>
        <w:rPr>
          <w:rFonts w:ascii="Times New Roman" w:hAnsi="Times New Roman" w:cs="Times New Roman"/>
          <w:sz w:val="28"/>
          <w:szCs w:val="28"/>
        </w:rPr>
      </w:pPr>
      <w:r w:rsidRPr="006D22AF">
        <w:rPr>
          <w:rFonts w:ascii="Times New Roman" w:hAnsi="Times New Roman" w:cs="Times New Roman"/>
          <w:sz w:val="28"/>
          <w:szCs w:val="28"/>
        </w:rPr>
        <w:t>К нерациональному и неэкономному использованию подземных вод можно отнести использование воды питьевого качества на производственные и другие, не связанные с питьевым и бытовым водоснабжением, цели. Значительно возрастает потребление воды в летний период, что в первую очередь связано с поливом приусадебных участков, а также зеленых насаждений.</w:t>
      </w:r>
    </w:p>
    <w:p w:rsidR="00801923" w:rsidRDefault="00801923" w:rsidP="00F23712">
      <w:pPr>
        <w:autoSpaceDE w:val="0"/>
        <w:autoSpaceDN w:val="0"/>
        <w:adjustRightInd w:val="0"/>
        <w:spacing w:after="0" w:line="240" w:lineRule="auto"/>
        <w:jc w:val="both"/>
        <w:rPr>
          <w:rFonts w:ascii="Times New Roman" w:hAnsi="Times New Roman"/>
          <w:sz w:val="28"/>
          <w:szCs w:val="28"/>
        </w:rPr>
      </w:pPr>
    </w:p>
    <w:p w:rsidR="001613B2" w:rsidRDefault="001613B2" w:rsidP="001613B2">
      <w:pPr>
        <w:autoSpaceDE w:val="0"/>
        <w:autoSpaceDN w:val="0"/>
        <w:adjustRightInd w:val="0"/>
        <w:spacing w:after="0" w:line="240" w:lineRule="auto"/>
        <w:ind w:left="284" w:firstLine="567"/>
        <w:rPr>
          <w:rFonts w:ascii="Times New Roman" w:hAnsi="Times New Roman"/>
          <w:b/>
          <w:sz w:val="28"/>
          <w:szCs w:val="28"/>
        </w:rPr>
      </w:pPr>
      <w:r w:rsidRPr="001613B2">
        <w:rPr>
          <w:rFonts w:ascii="Times New Roman" w:hAnsi="Times New Roman"/>
          <w:b/>
          <w:sz w:val="28"/>
          <w:szCs w:val="28"/>
        </w:rPr>
        <w:t>Е) Централизованная система горячего водоснабжения.</w:t>
      </w:r>
    </w:p>
    <w:p w:rsidR="001613B2" w:rsidRPr="001613B2" w:rsidRDefault="001613B2" w:rsidP="001613B2">
      <w:pPr>
        <w:autoSpaceDE w:val="0"/>
        <w:autoSpaceDN w:val="0"/>
        <w:adjustRightInd w:val="0"/>
        <w:spacing w:after="0" w:line="240" w:lineRule="auto"/>
        <w:ind w:left="284" w:firstLine="567"/>
        <w:rPr>
          <w:rFonts w:ascii="Times New Roman" w:hAnsi="Times New Roman"/>
          <w:b/>
          <w:sz w:val="28"/>
          <w:szCs w:val="28"/>
        </w:rPr>
      </w:pPr>
    </w:p>
    <w:p w:rsidR="001613B2" w:rsidRPr="001613B2" w:rsidRDefault="001613B2" w:rsidP="006D22AF">
      <w:pPr>
        <w:autoSpaceDE w:val="0"/>
        <w:autoSpaceDN w:val="0"/>
        <w:adjustRightInd w:val="0"/>
        <w:spacing w:after="0" w:line="240" w:lineRule="auto"/>
        <w:ind w:left="284" w:firstLine="567"/>
        <w:jc w:val="both"/>
        <w:rPr>
          <w:rFonts w:ascii="Times New Roman" w:hAnsi="Times New Roman"/>
          <w:sz w:val="28"/>
          <w:szCs w:val="28"/>
        </w:rPr>
      </w:pPr>
      <w:r w:rsidRPr="001613B2">
        <w:rPr>
          <w:rFonts w:ascii="Times New Roman" w:hAnsi="Times New Roman"/>
          <w:sz w:val="28"/>
          <w:szCs w:val="28"/>
        </w:rPr>
        <w:lastRenderedPageBreak/>
        <w:t xml:space="preserve">На территории сельского поселения </w:t>
      </w:r>
      <w:r w:rsidR="00323D6A">
        <w:rPr>
          <w:rFonts w:ascii="Times New Roman" w:hAnsi="Times New Roman"/>
          <w:sz w:val="28"/>
          <w:szCs w:val="28"/>
        </w:rPr>
        <w:t>Шордаково</w:t>
      </w:r>
      <w:r w:rsidRPr="001613B2">
        <w:rPr>
          <w:rFonts w:ascii="Times New Roman" w:hAnsi="Times New Roman"/>
          <w:sz w:val="28"/>
          <w:szCs w:val="28"/>
        </w:rPr>
        <w:t xml:space="preserve"> отсутствует централизованное горячее водоснабжение.</w:t>
      </w:r>
    </w:p>
    <w:p w:rsidR="001613B2" w:rsidRPr="001613B2" w:rsidRDefault="001613B2" w:rsidP="006D22AF">
      <w:pPr>
        <w:autoSpaceDE w:val="0"/>
        <w:autoSpaceDN w:val="0"/>
        <w:adjustRightInd w:val="0"/>
        <w:spacing w:after="0" w:line="240" w:lineRule="auto"/>
        <w:ind w:left="284" w:firstLine="567"/>
        <w:jc w:val="both"/>
        <w:rPr>
          <w:rFonts w:ascii="Times New Roman" w:hAnsi="Times New Roman"/>
          <w:sz w:val="28"/>
          <w:szCs w:val="28"/>
        </w:rPr>
      </w:pPr>
      <w:r w:rsidRPr="001613B2">
        <w:rPr>
          <w:rFonts w:ascii="Times New Roman" w:hAnsi="Times New Roman"/>
          <w:sz w:val="28"/>
          <w:szCs w:val="28"/>
        </w:rPr>
        <w:t>Обеспечение населения горячей водой осуществляется посредством установки индивидуальных водонагревателей.</w:t>
      </w:r>
    </w:p>
    <w:p w:rsidR="00722C15" w:rsidRPr="00722C15" w:rsidRDefault="00722C15" w:rsidP="006D22AF">
      <w:pPr>
        <w:autoSpaceDE w:val="0"/>
        <w:autoSpaceDN w:val="0"/>
        <w:adjustRightInd w:val="0"/>
        <w:spacing w:after="0" w:line="240" w:lineRule="auto"/>
        <w:jc w:val="both"/>
        <w:rPr>
          <w:rFonts w:ascii="Times New Roman" w:hAnsi="Times New Roman"/>
          <w:sz w:val="28"/>
          <w:szCs w:val="28"/>
        </w:rPr>
      </w:pPr>
    </w:p>
    <w:p w:rsidR="005530E9" w:rsidRPr="00FD2485" w:rsidRDefault="00FD2485" w:rsidP="00FD2485">
      <w:pPr>
        <w:pStyle w:val="3"/>
        <w:rPr>
          <w:sz w:val="28"/>
          <w:szCs w:val="28"/>
        </w:rPr>
      </w:pPr>
      <w:bookmarkStart w:id="33" w:name="_Toc47524129"/>
      <w:bookmarkStart w:id="34" w:name="_Toc47524467"/>
      <w:bookmarkStart w:id="35" w:name="_Toc47524550"/>
      <w:r>
        <w:rPr>
          <w:sz w:val="28"/>
          <w:szCs w:val="28"/>
        </w:rPr>
        <w:t xml:space="preserve">1.1.5 </w:t>
      </w:r>
      <w:r w:rsidR="00E03205" w:rsidRPr="00FD2485">
        <w:rPr>
          <w:sz w:val="28"/>
          <w:szCs w:val="28"/>
        </w:rPr>
        <w:t>Существующие технические и технологические решения по предотвращению замерзания воды.</w:t>
      </w:r>
      <w:bookmarkEnd w:id="33"/>
      <w:bookmarkEnd w:id="34"/>
      <w:bookmarkEnd w:id="35"/>
    </w:p>
    <w:p w:rsidR="00F23712" w:rsidRPr="00772C1A" w:rsidRDefault="00F23712" w:rsidP="00F23712">
      <w:pPr>
        <w:pStyle w:val="a3"/>
        <w:autoSpaceDE w:val="0"/>
        <w:autoSpaceDN w:val="0"/>
        <w:adjustRightInd w:val="0"/>
        <w:spacing w:after="0" w:line="240" w:lineRule="auto"/>
        <w:rPr>
          <w:b/>
          <w:sz w:val="28"/>
          <w:szCs w:val="28"/>
        </w:rPr>
      </w:pPr>
    </w:p>
    <w:p w:rsidR="00BC6C0E" w:rsidRPr="006D22AF" w:rsidRDefault="00BC6C0E" w:rsidP="00B84A13">
      <w:pPr>
        <w:spacing w:after="0"/>
        <w:ind w:firstLine="851"/>
        <w:jc w:val="both"/>
        <w:rPr>
          <w:rFonts w:ascii="Times New Roman" w:hAnsi="Times New Roman" w:cs="Times New Roman"/>
          <w:sz w:val="28"/>
          <w:szCs w:val="28"/>
        </w:rPr>
      </w:pPr>
      <w:r w:rsidRPr="006D22AF">
        <w:rPr>
          <w:rFonts w:ascii="Times New Roman" w:hAnsi="Times New Roman" w:cs="Times New Roman"/>
          <w:sz w:val="28"/>
          <w:szCs w:val="28"/>
        </w:rPr>
        <w:t>Основной причиной замерзания воды в сетях водоснабжения населенных п</w:t>
      </w:r>
      <w:r w:rsidR="00715E52" w:rsidRPr="006D22AF">
        <w:rPr>
          <w:rFonts w:ascii="Times New Roman" w:hAnsi="Times New Roman" w:cs="Times New Roman"/>
          <w:sz w:val="28"/>
          <w:szCs w:val="28"/>
        </w:rPr>
        <w:t>унктов Кабардино-Балкарской Рес</w:t>
      </w:r>
      <w:r w:rsidRPr="006D22AF">
        <w:rPr>
          <w:rFonts w:ascii="Times New Roman" w:hAnsi="Times New Roman" w:cs="Times New Roman"/>
          <w:sz w:val="28"/>
          <w:szCs w:val="28"/>
        </w:rPr>
        <w:t>публики является завышенная глубина заложения труб водоводов. Большая часть из них (90%) это дворовые вводы от уличных водоводов к жилым домам, которые укладываются в грунт на глубину 0,5 ÷ 1,0 м.</w:t>
      </w:r>
    </w:p>
    <w:p w:rsidR="00BC6C0E" w:rsidRPr="006D22AF" w:rsidRDefault="00BC6C0E" w:rsidP="00B84A13">
      <w:pPr>
        <w:spacing w:after="0"/>
        <w:ind w:firstLine="851"/>
        <w:jc w:val="both"/>
        <w:rPr>
          <w:rFonts w:ascii="Times New Roman" w:hAnsi="Times New Roman" w:cs="Times New Roman"/>
          <w:sz w:val="28"/>
          <w:szCs w:val="28"/>
        </w:rPr>
      </w:pPr>
      <w:r w:rsidRPr="006D22AF">
        <w:rPr>
          <w:rFonts w:ascii="Times New Roman" w:hAnsi="Times New Roman" w:cs="Times New Roman"/>
          <w:sz w:val="28"/>
          <w:szCs w:val="28"/>
        </w:rPr>
        <w:t>В соответствии с требованиями СНиП 2.04.02-84 «Водоснабжение. Наружные сети и сооружения» пункт 8.42 «Глубина заложения труб, считая до низа, должна быть на 0,5 метра больше расчетной глубины проникновения в грунт нулевой те</w:t>
      </w:r>
      <w:r w:rsidR="00715E52" w:rsidRPr="006D22AF">
        <w:rPr>
          <w:rFonts w:ascii="Times New Roman" w:hAnsi="Times New Roman" w:cs="Times New Roman"/>
          <w:sz w:val="28"/>
          <w:szCs w:val="28"/>
        </w:rPr>
        <w:t xml:space="preserve">мпературы». В с.п </w:t>
      </w:r>
      <w:r w:rsidR="00323D6A" w:rsidRPr="006D22AF">
        <w:rPr>
          <w:rFonts w:ascii="Times New Roman" w:hAnsi="Times New Roman" w:cs="Times New Roman"/>
          <w:sz w:val="28"/>
          <w:szCs w:val="28"/>
        </w:rPr>
        <w:t>Шордаково</w:t>
      </w:r>
      <w:r w:rsidRPr="006D22AF">
        <w:rPr>
          <w:rFonts w:ascii="Times New Roman" w:hAnsi="Times New Roman" w:cs="Times New Roman"/>
          <w:sz w:val="28"/>
          <w:szCs w:val="28"/>
        </w:rPr>
        <w:t xml:space="preserve"> в среднем глубина промерзания грунта, при температурах наружного возд</w:t>
      </w:r>
      <w:r w:rsidR="001613B2" w:rsidRPr="006D22AF">
        <w:rPr>
          <w:rFonts w:ascii="Times New Roman" w:hAnsi="Times New Roman" w:cs="Times New Roman"/>
          <w:sz w:val="28"/>
          <w:szCs w:val="28"/>
        </w:rPr>
        <w:t>уха -20° ÷ -30°С, составляет 1,0</w:t>
      </w:r>
      <w:r w:rsidRPr="006D22AF">
        <w:rPr>
          <w:rFonts w:ascii="Times New Roman" w:hAnsi="Times New Roman" w:cs="Times New Roman"/>
          <w:sz w:val="28"/>
          <w:szCs w:val="28"/>
        </w:rPr>
        <w:t xml:space="preserve"> метр и в зависимости от состава грунтов и их влажности бывает меньше или больше. Поэтому глубина заложения</w:t>
      </w:r>
      <w:r w:rsidR="00801923" w:rsidRPr="006D22AF">
        <w:rPr>
          <w:rFonts w:ascii="Times New Roman" w:hAnsi="Times New Roman" w:cs="Times New Roman"/>
          <w:sz w:val="28"/>
          <w:szCs w:val="28"/>
        </w:rPr>
        <w:t xml:space="preserve"> водоводов должна составлять 1,5</w:t>
      </w:r>
      <w:r w:rsidRPr="006D22AF">
        <w:rPr>
          <w:rFonts w:ascii="Times New Roman" w:hAnsi="Times New Roman" w:cs="Times New Roman"/>
          <w:sz w:val="28"/>
          <w:szCs w:val="28"/>
        </w:rPr>
        <w:t xml:space="preserve"> метра до низа </w:t>
      </w:r>
      <w:r w:rsidR="00715E52" w:rsidRPr="006D22AF">
        <w:rPr>
          <w:rFonts w:ascii="Times New Roman" w:hAnsi="Times New Roman" w:cs="Times New Roman"/>
          <w:sz w:val="28"/>
          <w:szCs w:val="28"/>
        </w:rPr>
        <w:t>трубы. Трубо</w:t>
      </w:r>
      <w:r w:rsidRPr="006D22AF">
        <w:rPr>
          <w:rFonts w:ascii="Times New Roman" w:hAnsi="Times New Roman" w:cs="Times New Roman"/>
          <w:sz w:val="28"/>
          <w:szCs w:val="28"/>
        </w:rPr>
        <w:t>проводы, заложенные выше требуемых параметров, необходимо переложить или утеплить.</w:t>
      </w:r>
    </w:p>
    <w:p w:rsidR="00BC6C0E" w:rsidRPr="006D22AF" w:rsidRDefault="00BC6C0E" w:rsidP="00B84A13">
      <w:pPr>
        <w:spacing w:after="0"/>
        <w:ind w:firstLine="851"/>
        <w:jc w:val="both"/>
        <w:rPr>
          <w:rFonts w:ascii="Times New Roman" w:hAnsi="Times New Roman" w:cs="Times New Roman"/>
          <w:sz w:val="28"/>
          <w:szCs w:val="28"/>
        </w:rPr>
      </w:pPr>
      <w:r w:rsidRPr="006D22AF">
        <w:rPr>
          <w:rFonts w:ascii="Times New Roman" w:hAnsi="Times New Roman" w:cs="Times New Roman"/>
          <w:sz w:val="28"/>
          <w:szCs w:val="28"/>
        </w:rPr>
        <w:t>Замерзание водоводов дворовых вводов к жилым домам в большинстве случаев начинается с водопроводных колодцев, устанавливаемых на врезке в уличный водопровод и на вводах водовод</w:t>
      </w:r>
      <w:r w:rsidR="00715E52" w:rsidRPr="006D22AF">
        <w:rPr>
          <w:rFonts w:ascii="Times New Roman" w:hAnsi="Times New Roman" w:cs="Times New Roman"/>
          <w:sz w:val="28"/>
          <w:szCs w:val="28"/>
        </w:rPr>
        <w:t>ов в жилые дома. Поэтому в водо</w:t>
      </w:r>
      <w:r w:rsidRPr="006D22AF">
        <w:rPr>
          <w:rFonts w:ascii="Times New Roman" w:hAnsi="Times New Roman" w:cs="Times New Roman"/>
          <w:sz w:val="28"/>
          <w:szCs w:val="28"/>
        </w:rPr>
        <w:t>проводных колодцах, во избежание замерзания запорной арматуры, приборов учета, соединительной арматуры и трубопроводов, необходимо утеплять крышку колодца и устранить в нем (при наличии) неплотности, соединения колодца и крышки.</w:t>
      </w:r>
    </w:p>
    <w:p w:rsidR="00BC6C0E" w:rsidRPr="006D22AF" w:rsidRDefault="00BC6C0E" w:rsidP="00B84A13">
      <w:pPr>
        <w:spacing w:after="0"/>
        <w:ind w:firstLine="851"/>
        <w:jc w:val="both"/>
        <w:rPr>
          <w:rFonts w:ascii="Times New Roman" w:hAnsi="Times New Roman" w:cs="Times New Roman"/>
          <w:sz w:val="28"/>
          <w:szCs w:val="28"/>
        </w:rPr>
      </w:pPr>
      <w:r w:rsidRPr="006D22AF">
        <w:rPr>
          <w:rFonts w:ascii="Times New Roman" w:hAnsi="Times New Roman" w:cs="Times New Roman"/>
          <w:sz w:val="28"/>
          <w:szCs w:val="28"/>
        </w:rPr>
        <w:t>Выполнять обследование для выявления замерзшего участка и начинать оттаивание водопроводных дворовых вводов необходимо с вышеназванных водопроводных колодцев. При их отсутствии, обследование необходимо начинать с ввода в дом и далее к уличному водопроводу с отрывкой шурфов.</w:t>
      </w:r>
    </w:p>
    <w:p w:rsidR="00BC6C0E" w:rsidRPr="006D22AF" w:rsidRDefault="00BC6C0E" w:rsidP="00B84A13">
      <w:pPr>
        <w:spacing w:after="0"/>
        <w:ind w:firstLine="851"/>
        <w:jc w:val="both"/>
        <w:rPr>
          <w:rFonts w:ascii="Times New Roman" w:hAnsi="Times New Roman" w:cs="Times New Roman"/>
          <w:sz w:val="28"/>
          <w:szCs w:val="28"/>
        </w:rPr>
      </w:pPr>
      <w:r w:rsidRPr="006D22AF">
        <w:rPr>
          <w:rFonts w:ascii="Times New Roman" w:hAnsi="Times New Roman" w:cs="Times New Roman"/>
          <w:sz w:val="28"/>
          <w:szCs w:val="28"/>
        </w:rPr>
        <w:t>Основные методы, применяемые для ликвидации аварийных ситуаций на с</w:t>
      </w:r>
      <w:r w:rsidR="00896821" w:rsidRPr="006D22AF">
        <w:rPr>
          <w:rFonts w:ascii="Times New Roman" w:hAnsi="Times New Roman" w:cs="Times New Roman"/>
          <w:sz w:val="28"/>
          <w:szCs w:val="28"/>
        </w:rPr>
        <w:t>етях водоснабжения после опреде</w:t>
      </w:r>
      <w:r w:rsidRPr="006D22AF">
        <w:rPr>
          <w:rFonts w:ascii="Times New Roman" w:hAnsi="Times New Roman" w:cs="Times New Roman"/>
          <w:sz w:val="28"/>
          <w:szCs w:val="28"/>
        </w:rPr>
        <w:t>ления места замерзания:</w:t>
      </w:r>
    </w:p>
    <w:p w:rsidR="00BC6C0E" w:rsidRPr="006D22AF" w:rsidRDefault="00BC6C0E" w:rsidP="00B84A13">
      <w:pPr>
        <w:spacing w:after="0"/>
        <w:ind w:firstLine="851"/>
        <w:jc w:val="both"/>
        <w:rPr>
          <w:rFonts w:ascii="Times New Roman" w:hAnsi="Times New Roman" w:cs="Times New Roman"/>
          <w:sz w:val="28"/>
          <w:szCs w:val="28"/>
        </w:rPr>
      </w:pPr>
      <w:r w:rsidRPr="006D22AF">
        <w:rPr>
          <w:rFonts w:ascii="Times New Roman" w:hAnsi="Times New Roman" w:cs="Times New Roman"/>
          <w:sz w:val="28"/>
          <w:szCs w:val="28"/>
        </w:rPr>
        <w:lastRenderedPageBreak/>
        <w:t>- при замерзании трубопровода в водопроводном колодце или в подполе, труба обматывается ветош</w:t>
      </w:r>
      <w:r w:rsidR="00896821" w:rsidRPr="006D22AF">
        <w:rPr>
          <w:rFonts w:ascii="Times New Roman" w:hAnsi="Times New Roman" w:cs="Times New Roman"/>
          <w:sz w:val="28"/>
          <w:szCs w:val="28"/>
        </w:rPr>
        <w:t>ью и про</w:t>
      </w:r>
      <w:r w:rsidRPr="006D22AF">
        <w:rPr>
          <w:rFonts w:ascii="Times New Roman" w:hAnsi="Times New Roman" w:cs="Times New Roman"/>
          <w:sz w:val="28"/>
          <w:szCs w:val="28"/>
        </w:rPr>
        <w:t xml:space="preserve">изводится её полив сначала водой комнатной температуры (20 ÷ 25°С), а затем </w:t>
      </w:r>
      <w:r w:rsidR="00896821" w:rsidRPr="006D22AF">
        <w:rPr>
          <w:rFonts w:ascii="Times New Roman" w:hAnsi="Times New Roman" w:cs="Times New Roman"/>
          <w:sz w:val="28"/>
          <w:szCs w:val="28"/>
        </w:rPr>
        <w:t>горячей водой, при этом водопро</w:t>
      </w:r>
      <w:r w:rsidRPr="006D22AF">
        <w:rPr>
          <w:rFonts w:ascii="Times New Roman" w:hAnsi="Times New Roman" w:cs="Times New Roman"/>
          <w:sz w:val="28"/>
          <w:szCs w:val="28"/>
        </w:rPr>
        <w:t>водные краны в доме должны быть открыты;</w:t>
      </w:r>
    </w:p>
    <w:p w:rsidR="00BC6C0E" w:rsidRPr="006D22AF" w:rsidRDefault="00BC6C0E" w:rsidP="00B84A13">
      <w:pPr>
        <w:spacing w:after="0"/>
        <w:ind w:firstLine="851"/>
        <w:jc w:val="both"/>
        <w:rPr>
          <w:rFonts w:ascii="Times New Roman" w:hAnsi="Times New Roman" w:cs="Times New Roman"/>
          <w:sz w:val="28"/>
          <w:szCs w:val="28"/>
        </w:rPr>
      </w:pPr>
      <w:r w:rsidRPr="006D22AF">
        <w:rPr>
          <w:rFonts w:ascii="Times New Roman" w:hAnsi="Times New Roman" w:cs="Times New Roman"/>
          <w:sz w:val="28"/>
          <w:szCs w:val="28"/>
        </w:rPr>
        <w:t>- оттаивание посредством подачи в трубопровод горячего пара с использованием паровых генераторов;</w:t>
      </w:r>
    </w:p>
    <w:p w:rsidR="00BC6C0E" w:rsidRPr="006D22AF" w:rsidRDefault="00BC6C0E" w:rsidP="00B84A13">
      <w:pPr>
        <w:spacing w:after="0"/>
        <w:ind w:firstLine="851"/>
        <w:jc w:val="both"/>
        <w:rPr>
          <w:rFonts w:ascii="Times New Roman" w:hAnsi="Times New Roman" w:cs="Times New Roman"/>
          <w:sz w:val="28"/>
          <w:szCs w:val="28"/>
        </w:rPr>
      </w:pPr>
      <w:r w:rsidRPr="006D22AF">
        <w:rPr>
          <w:rFonts w:ascii="Times New Roman" w:hAnsi="Times New Roman" w:cs="Times New Roman"/>
          <w:sz w:val="28"/>
          <w:szCs w:val="28"/>
        </w:rPr>
        <w:t xml:space="preserve">- если труба стальная, возможно производить оттаивание с использованием открытого огня газовой горелки; </w:t>
      </w:r>
    </w:p>
    <w:p w:rsidR="00BC6C0E" w:rsidRPr="006D22AF" w:rsidRDefault="00BC6C0E" w:rsidP="006D22AF">
      <w:pPr>
        <w:spacing w:after="0"/>
        <w:ind w:firstLine="851"/>
        <w:rPr>
          <w:rFonts w:ascii="Times New Roman" w:hAnsi="Times New Roman" w:cs="Times New Roman"/>
          <w:sz w:val="28"/>
          <w:szCs w:val="28"/>
        </w:rPr>
      </w:pPr>
      <w:r w:rsidRPr="006D22AF">
        <w:rPr>
          <w:rFonts w:ascii="Times New Roman" w:hAnsi="Times New Roman" w:cs="Times New Roman"/>
          <w:sz w:val="28"/>
          <w:szCs w:val="28"/>
        </w:rPr>
        <w:t>- размораживание возможно осуществлять путем подачи горячей воды в водовод по трубе меньшего диаметра со стальным наконечником с отверстием 3-5 мм;</w:t>
      </w:r>
    </w:p>
    <w:p w:rsidR="00191889" w:rsidRPr="006D22AF" w:rsidRDefault="00191889" w:rsidP="006D22AF">
      <w:pPr>
        <w:spacing w:after="0"/>
        <w:ind w:firstLine="851"/>
        <w:rPr>
          <w:rFonts w:ascii="Times New Roman" w:hAnsi="Times New Roman" w:cs="Times New Roman"/>
          <w:b/>
          <w:sz w:val="28"/>
          <w:szCs w:val="28"/>
        </w:rPr>
      </w:pPr>
    </w:p>
    <w:p w:rsidR="00715E52" w:rsidRPr="006D22AF" w:rsidRDefault="006D22AF" w:rsidP="006D22AF">
      <w:pPr>
        <w:pStyle w:val="3"/>
        <w:rPr>
          <w:sz w:val="28"/>
          <w:szCs w:val="28"/>
        </w:rPr>
      </w:pPr>
      <w:bookmarkStart w:id="36" w:name="_Toc47524130"/>
      <w:bookmarkStart w:id="37" w:name="_Toc47524468"/>
      <w:bookmarkStart w:id="38" w:name="_Toc47524551"/>
      <w:r w:rsidRPr="006D22AF">
        <w:rPr>
          <w:sz w:val="28"/>
          <w:szCs w:val="28"/>
        </w:rPr>
        <w:t>1.1.</w:t>
      </w:r>
      <w:r w:rsidR="00FD2485">
        <w:rPr>
          <w:sz w:val="28"/>
          <w:szCs w:val="28"/>
        </w:rPr>
        <w:t>6</w:t>
      </w:r>
      <w:r w:rsidRPr="006D22AF">
        <w:rPr>
          <w:sz w:val="28"/>
          <w:szCs w:val="28"/>
        </w:rPr>
        <w:t xml:space="preserve"> </w:t>
      </w:r>
      <w:r w:rsidR="007B44A0" w:rsidRPr="006D22AF">
        <w:rPr>
          <w:sz w:val="28"/>
          <w:szCs w:val="28"/>
        </w:rPr>
        <w:t>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w:t>
      </w:r>
      <w:r w:rsidR="00C30BFA" w:rsidRPr="006D22AF">
        <w:rPr>
          <w:sz w:val="28"/>
          <w:szCs w:val="28"/>
        </w:rPr>
        <w:t>.</w:t>
      </w:r>
      <w:bookmarkEnd w:id="36"/>
      <w:bookmarkEnd w:id="37"/>
      <w:bookmarkEnd w:id="38"/>
    </w:p>
    <w:p w:rsidR="0030490E" w:rsidRDefault="0030490E" w:rsidP="0030490E">
      <w:pPr>
        <w:pStyle w:val="a3"/>
        <w:spacing w:line="240" w:lineRule="auto"/>
        <w:rPr>
          <w:sz w:val="28"/>
          <w:szCs w:val="28"/>
        </w:rPr>
      </w:pPr>
    </w:p>
    <w:p w:rsidR="0030490E" w:rsidRPr="008215A6" w:rsidRDefault="0030490E" w:rsidP="00B84A13">
      <w:pPr>
        <w:pStyle w:val="a3"/>
        <w:spacing w:line="240" w:lineRule="auto"/>
        <w:ind w:left="0" w:firstLine="600"/>
        <w:jc w:val="both"/>
        <w:rPr>
          <w:sz w:val="28"/>
          <w:szCs w:val="28"/>
        </w:rPr>
      </w:pPr>
      <w:r w:rsidRPr="0030490E">
        <w:rPr>
          <w:sz w:val="28"/>
          <w:szCs w:val="28"/>
        </w:rPr>
        <w:t xml:space="preserve">Сельское поселение </w:t>
      </w:r>
      <w:r w:rsidR="00323D6A">
        <w:rPr>
          <w:sz w:val="28"/>
          <w:szCs w:val="28"/>
        </w:rPr>
        <w:t>Шордаково</w:t>
      </w:r>
      <w:r w:rsidRPr="0030490E">
        <w:rPr>
          <w:sz w:val="28"/>
          <w:szCs w:val="28"/>
        </w:rPr>
        <w:t xml:space="preserve"> обеспечивается питьевой водой организацией</w:t>
      </w:r>
      <w:r>
        <w:rPr>
          <w:sz w:val="28"/>
          <w:szCs w:val="28"/>
        </w:rPr>
        <w:t xml:space="preserve"> ООО </w:t>
      </w:r>
      <w:r w:rsidR="00253EDF">
        <w:rPr>
          <w:sz w:val="28"/>
          <w:szCs w:val="28"/>
        </w:rPr>
        <w:t>«Исток»</w:t>
      </w:r>
      <w:r>
        <w:rPr>
          <w:sz w:val="28"/>
          <w:szCs w:val="28"/>
        </w:rPr>
        <w:t>. Обслужи</w:t>
      </w:r>
      <w:r w:rsidRPr="0030490E">
        <w:rPr>
          <w:sz w:val="28"/>
          <w:szCs w:val="28"/>
        </w:rPr>
        <w:t xml:space="preserve">вающей водопроводные сети организацией, является ООО </w:t>
      </w:r>
      <w:r w:rsidR="00253EDF">
        <w:rPr>
          <w:sz w:val="28"/>
          <w:szCs w:val="28"/>
        </w:rPr>
        <w:t>«Исток»</w:t>
      </w:r>
      <w:r w:rsidRPr="0030490E">
        <w:rPr>
          <w:sz w:val="28"/>
          <w:szCs w:val="28"/>
        </w:rPr>
        <w:t>. Водопроводные сети, резервуары чистой воды (РЧВ)</w:t>
      </w:r>
      <w:r w:rsidR="006D22AF">
        <w:rPr>
          <w:sz w:val="28"/>
          <w:szCs w:val="28"/>
        </w:rPr>
        <w:t>, насосная</w:t>
      </w:r>
      <w:r w:rsidRPr="0030490E">
        <w:rPr>
          <w:sz w:val="28"/>
          <w:szCs w:val="28"/>
        </w:rPr>
        <w:t xml:space="preserve"> находятся на балансе администрации сельского поселения </w:t>
      </w:r>
      <w:r w:rsidR="00323D6A">
        <w:rPr>
          <w:sz w:val="28"/>
          <w:szCs w:val="28"/>
        </w:rPr>
        <w:t>Шордаково</w:t>
      </w:r>
      <w:r w:rsidRPr="008215A6">
        <w:rPr>
          <w:sz w:val="28"/>
          <w:szCs w:val="28"/>
        </w:rPr>
        <w:t>.</w:t>
      </w:r>
    </w:p>
    <w:p w:rsidR="003E2E8D" w:rsidRPr="006D22AF" w:rsidRDefault="006D22AF" w:rsidP="006D22AF">
      <w:pPr>
        <w:pStyle w:val="2"/>
      </w:pPr>
      <w:bookmarkStart w:id="39" w:name="_Toc419878074"/>
      <w:bookmarkStart w:id="40" w:name="_Toc47524131"/>
      <w:bookmarkStart w:id="41" w:name="_Toc47524469"/>
      <w:bookmarkStart w:id="42" w:name="_Toc47524552"/>
      <w:r>
        <w:t xml:space="preserve">1.2 </w:t>
      </w:r>
      <w:r w:rsidR="002864EA" w:rsidRPr="006D22AF">
        <w:t>Ра</w:t>
      </w:r>
      <w:r w:rsidR="006B0D82" w:rsidRPr="006D22AF">
        <w:t xml:space="preserve">здел «Направление развития </w:t>
      </w:r>
      <w:r w:rsidR="00715E52" w:rsidRPr="006D22AF">
        <w:t>централизованных систем</w:t>
      </w:r>
      <w:r w:rsidR="006B0D82" w:rsidRPr="006D22AF">
        <w:t xml:space="preserve"> водоснабжения</w:t>
      </w:r>
      <w:r w:rsidR="002864EA" w:rsidRPr="006D22AF">
        <w:t>»</w:t>
      </w:r>
      <w:bookmarkEnd w:id="39"/>
      <w:bookmarkEnd w:id="40"/>
      <w:bookmarkEnd w:id="41"/>
      <w:bookmarkEnd w:id="42"/>
    </w:p>
    <w:p w:rsidR="002864EA" w:rsidRPr="006D22AF" w:rsidRDefault="002864EA" w:rsidP="006D22AF">
      <w:pPr>
        <w:pStyle w:val="3"/>
        <w:rPr>
          <w:sz w:val="28"/>
          <w:szCs w:val="28"/>
        </w:rPr>
      </w:pPr>
      <w:bookmarkStart w:id="43" w:name="_Toc47524132"/>
      <w:bookmarkStart w:id="44" w:name="_Toc47524470"/>
      <w:bookmarkStart w:id="45" w:name="_Toc47524553"/>
      <w:r w:rsidRPr="006D22AF">
        <w:rPr>
          <w:sz w:val="28"/>
          <w:szCs w:val="28"/>
        </w:rPr>
        <w:t>1.2.1 Основные направления, принципы, задачи и целевые показатели развития централизованных систем водоснабжения.</w:t>
      </w:r>
      <w:bookmarkEnd w:id="43"/>
      <w:bookmarkEnd w:id="44"/>
      <w:bookmarkEnd w:id="45"/>
      <w:r w:rsidRPr="006D22AF">
        <w:rPr>
          <w:sz w:val="28"/>
          <w:szCs w:val="28"/>
        </w:rPr>
        <w:t xml:space="preserve"> </w:t>
      </w:r>
    </w:p>
    <w:p w:rsidR="00437301" w:rsidRPr="008215A6" w:rsidRDefault="00437301" w:rsidP="00B84A13">
      <w:pPr>
        <w:autoSpaceDE w:val="0"/>
        <w:autoSpaceDN w:val="0"/>
        <w:adjustRightInd w:val="0"/>
        <w:spacing w:after="0" w:line="240" w:lineRule="auto"/>
        <w:contextualSpacing/>
        <w:jc w:val="both"/>
        <w:rPr>
          <w:rFonts w:ascii="Times New Roman" w:hAnsi="Times New Roman"/>
          <w:sz w:val="28"/>
          <w:szCs w:val="28"/>
        </w:rPr>
      </w:pPr>
    </w:p>
    <w:p w:rsidR="000423AE" w:rsidRPr="006D22AF" w:rsidRDefault="000423AE" w:rsidP="00B84A13">
      <w:pPr>
        <w:pStyle w:val="ac"/>
        <w:ind w:firstLine="851"/>
        <w:jc w:val="both"/>
        <w:rPr>
          <w:rFonts w:ascii="Times New Roman" w:hAnsi="Times New Roman"/>
          <w:sz w:val="28"/>
          <w:szCs w:val="28"/>
        </w:rPr>
      </w:pPr>
      <w:r w:rsidRPr="006D22AF">
        <w:rPr>
          <w:rFonts w:ascii="Times New Roman" w:hAnsi="Times New Roman"/>
          <w:sz w:val="28"/>
          <w:szCs w:val="28"/>
        </w:rPr>
        <w:t xml:space="preserve">Основными </w:t>
      </w:r>
      <w:r w:rsidR="00437301" w:rsidRPr="006D22AF">
        <w:rPr>
          <w:rFonts w:ascii="Times New Roman" w:hAnsi="Times New Roman"/>
          <w:sz w:val="28"/>
          <w:szCs w:val="28"/>
        </w:rPr>
        <w:t>направлениями развития</w:t>
      </w:r>
      <w:r w:rsidRPr="006D22AF">
        <w:rPr>
          <w:rFonts w:ascii="Times New Roman" w:hAnsi="Times New Roman"/>
          <w:sz w:val="28"/>
          <w:szCs w:val="28"/>
        </w:rPr>
        <w:t xml:space="preserve"> централизованной системы </w:t>
      </w:r>
      <w:r w:rsidR="00437301" w:rsidRPr="006D22AF">
        <w:rPr>
          <w:rFonts w:ascii="Times New Roman" w:hAnsi="Times New Roman"/>
          <w:sz w:val="28"/>
          <w:szCs w:val="28"/>
        </w:rPr>
        <w:t xml:space="preserve">водоснабжения с.п. </w:t>
      </w:r>
      <w:r w:rsidR="00323D6A" w:rsidRPr="006D22AF">
        <w:rPr>
          <w:rFonts w:ascii="Times New Roman" w:hAnsi="Times New Roman"/>
          <w:sz w:val="28"/>
          <w:szCs w:val="28"/>
        </w:rPr>
        <w:t>Шордаково</w:t>
      </w:r>
      <w:r w:rsidR="00CB41C5" w:rsidRPr="006D22AF">
        <w:rPr>
          <w:rFonts w:ascii="Times New Roman" w:hAnsi="Times New Roman"/>
          <w:sz w:val="28"/>
          <w:szCs w:val="28"/>
        </w:rPr>
        <w:t xml:space="preserve"> </w:t>
      </w:r>
      <w:r w:rsidRPr="006D22AF">
        <w:rPr>
          <w:rFonts w:ascii="Times New Roman" w:hAnsi="Times New Roman"/>
          <w:spacing w:val="-6"/>
          <w:sz w:val="28"/>
          <w:szCs w:val="28"/>
        </w:rPr>
        <w:t xml:space="preserve">являются: </w:t>
      </w:r>
    </w:p>
    <w:p w:rsidR="000423AE" w:rsidRPr="006D22AF" w:rsidRDefault="00C86619" w:rsidP="00B84A13">
      <w:pPr>
        <w:pStyle w:val="ac"/>
        <w:ind w:firstLine="851"/>
        <w:jc w:val="both"/>
        <w:rPr>
          <w:rFonts w:ascii="Times New Roman" w:hAnsi="Times New Roman"/>
          <w:sz w:val="28"/>
          <w:szCs w:val="28"/>
        </w:rPr>
      </w:pPr>
      <w:r>
        <w:rPr>
          <w:rFonts w:ascii="Times New Roman" w:hAnsi="Times New Roman"/>
          <w:sz w:val="28"/>
          <w:szCs w:val="28"/>
        </w:rPr>
        <w:t xml:space="preserve">- </w:t>
      </w:r>
      <w:r w:rsidR="000423AE" w:rsidRPr="006D22AF">
        <w:rPr>
          <w:rFonts w:ascii="Times New Roman" w:hAnsi="Times New Roman"/>
          <w:sz w:val="28"/>
          <w:szCs w:val="28"/>
        </w:rPr>
        <w:t xml:space="preserve">привлечение инвестиций в модернизацию и техническое перевооружение </w:t>
      </w:r>
      <w:r w:rsidR="000423AE" w:rsidRPr="006D22AF">
        <w:rPr>
          <w:rFonts w:ascii="Times New Roman" w:hAnsi="Times New Roman"/>
          <w:spacing w:val="-11"/>
          <w:sz w:val="28"/>
          <w:szCs w:val="28"/>
        </w:rPr>
        <w:t xml:space="preserve">объектов водоснабжения; </w:t>
      </w:r>
    </w:p>
    <w:p w:rsidR="000423AE" w:rsidRPr="006D22AF" w:rsidRDefault="000423AE" w:rsidP="00B84A13">
      <w:pPr>
        <w:pStyle w:val="ac"/>
        <w:jc w:val="both"/>
        <w:rPr>
          <w:rFonts w:ascii="Times New Roman" w:hAnsi="Times New Roman"/>
          <w:sz w:val="28"/>
          <w:szCs w:val="28"/>
        </w:rPr>
      </w:pPr>
      <w:r w:rsidRPr="006D22AF">
        <w:rPr>
          <w:rFonts w:ascii="Times New Roman" w:hAnsi="Times New Roman"/>
          <w:sz w:val="28"/>
          <w:szCs w:val="28"/>
        </w:rPr>
        <w:t xml:space="preserve">обновление основного оборудования объектов и сетей централизованной </w:t>
      </w:r>
      <w:r w:rsidRPr="006D22AF">
        <w:rPr>
          <w:rFonts w:ascii="Times New Roman" w:hAnsi="Times New Roman"/>
          <w:spacing w:val="-10"/>
          <w:sz w:val="28"/>
          <w:szCs w:val="28"/>
        </w:rPr>
        <w:t xml:space="preserve">системы водоснабжения. </w:t>
      </w:r>
    </w:p>
    <w:p w:rsidR="000423AE" w:rsidRPr="006D22AF" w:rsidRDefault="000423AE" w:rsidP="00B84A13">
      <w:pPr>
        <w:pStyle w:val="ac"/>
        <w:ind w:firstLine="851"/>
        <w:jc w:val="both"/>
        <w:rPr>
          <w:rFonts w:ascii="Times New Roman" w:hAnsi="Times New Roman"/>
          <w:sz w:val="28"/>
          <w:szCs w:val="28"/>
        </w:rPr>
      </w:pPr>
      <w:r w:rsidRPr="006D22AF">
        <w:rPr>
          <w:rFonts w:ascii="Times New Roman" w:hAnsi="Times New Roman"/>
          <w:sz w:val="28"/>
          <w:szCs w:val="28"/>
        </w:rPr>
        <w:t>Принципами развития централизованной системы водоснабжения с.п.</w:t>
      </w:r>
      <w:r w:rsidR="00CB41C5" w:rsidRPr="006D22AF">
        <w:rPr>
          <w:rFonts w:ascii="Times New Roman" w:hAnsi="Times New Roman"/>
          <w:sz w:val="28"/>
          <w:szCs w:val="28"/>
        </w:rPr>
        <w:t xml:space="preserve"> </w:t>
      </w:r>
      <w:r w:rsidR="00323D6A" w:rsidRPr="006D22AF">
        <w:rPr>
          <w:rFonts w:ascii="Times New Roman" w:hAnsi="Times New Roman"/>
          <w:sz w:val="28"/>
          <w:szCs w:val="28"/>
        </w:rPr>
        <w:t>Шордаково</w:t>
      </w:r>
      <w:r w:rsidR="00D62067" w:rsidRPr="006D22AF">
        <w:rPr>
          <w:rFonts w:ascii="Times New Roman" w:hAnsi="Times New Roman"/>
          <w:bCs/>
          <w:sz w:val="28"/>
          <w:szCs w:val="28"/>
        </w:rPr>
        <w:t xml:space="preserve"> являются</w:t>
      </w:r>
      <w:r w:rsidRPr="006D22AF">
        <w:rPr>
          <w:rFonts w:ascii="Times New Roman" w:hAnsi="Times New Roman"/>
          <w:spacing w:val="-12"/>
          <w:sz w:val="28"/>
          <w:szCs w:val="28"/>
        </w:rPr>
        <w:t xml:space="preserve">: </w:t>
      </w:r>
    </w:p>
    <w:p w:rsidR="000423AE" w:rsidRPr="006D22AF" w:rsidRDefault="00C86619" w:rsidP="00B84A13">
      <w:pPr>
        <w:pStyle w:val="ac"/>
        <w:ind w:firstLine="851"/>
        <w:jc w:val="both"/>
        <w:rPr>
          <w:rFonts w:ascii="Times New Roman" w:hAnsi="Times New Roman"/>
          <w:sz w:val="28"/>
          <w:szCs w:val="28"/>
        </w:rPr>
      </w:pPr>
      <w:r>
        <w:rPr>
          <w:rFonts w:ascii="Times New Roman" w:hAnsi="Times New Roman"/>
          <w:spacing w:val="1"/>
          <w:sz w:val="28"/>
          <w:szCs w:val="28"/>
        </w:rPr>
        <w:t xml:space="preserve">- </w:t>
      </w:r>
      <w:r w:rsidR="000423AE" w:rsidRPr="006D22AF">
        <w:rPr>
          <w:rFonts w:ascii="Times New Roman" w:hAnsi="Times New Roman"/>
          <w:spacing w:val="1"/>
          <w:sz w:val="28"/>
          <w:szCs w:val="28"/>
        </w:rPr>
        <w:t xml:space="preserve">постоянное улучшение качества предоставления услуг водоснабжения </w:t>
      </w:r>
      <w:r w:rsidR="000423AE" w:rsidRPr="006D22AF">
        <w:rPr>
          <w:rFonts w:ascii="Times New Roman" w:hAnsi="Times New Roman"/>
          <w:spacing w:val="-10"/>
          <w:sz w:val="28"/>
          <w:szCs w:val="28"/>
        </w:rPr>
        <w:t xml:space="preserve">потребителям (абонентам); </w:t>
      </w:r>
    </w:p>
    <w:p w:rsidR="000423AE" w:rsidRPr="006D22AF" w:rsidRDefault="00C86619" w:rsidP="00B84A13">
      <w:pPr>
        <w:pStyle w:val="ac"/>
        <w:ind w:firstLine="851"/>
        <w:jc w:val="both"/>
        <w:rPr>
          <w:rFonts w:ascii="Times New Roman" w:hAnsi="Times New Roman"/>
          <w:sz w:val="28"/>
          <w:szCs w:val="28"/>
        </w:rPr>
      </w:pPr>
      <w:r>
        <w:rPr>
          <w:rFonts w:ascii="Times New Roman" w:hAnsi="Times New Roman"/>
          <w:spacing w:val="-2"/>
          <w:sz w:val="28"/>
          <w:szCs w:val="28"/>
        </w:rPr>
        <w:t xml:space="preserve">- </w:t>
      </w:r>
      <w:r w:rsidR="000423AE" w:rsidRPr="006D22AF">
        <w:rPr>
          <w:rFonts w:ascii="Times New Roman" w:hAnsi="Times New Roman"/>
          <w:spacing w:val="-2"/>
          <w:sz w:val="28"/>
          <w:szCs w:val="28"/>
        </w:rPr>
        <w:t xml:space="preserve">удовлетворение потребности в обеспечении услугой водоснабжения новых </w:t>
      </w:r>
      <w:r w:rsidR="000423AE" w:rsidRPr="006D22AF">
        <w:rPr>
          <w:rFonts w:ascii="Times New Roman" w:hAnsi="Times New Roman"/>
          <w:spacing w:val="-9"/>
          <w:sz w:val="28"/>
          <w:szCs w:val="28"/>
        </w:rPr>
        <w:t xml:space="preserve">объектов капитального строительства; </w:t>
      </w:r>
    </w:p>
    <w:p w:rsidR="000423AE" w:rsidRPr="006D22AF" w:rsidRDefault="00C86619" w:rsidP="00B84A13">
      <w:pPr>
        <w:pStyle w:val="ac"/>
        <w:ind w:firstLine="851"/>
        <w:jc w:val="both"/>
        <w:rPr>
          <w:rFonts w:ascii="Times New Roman" w:hAnsi="Times New Roman"/>
          <w:sz w:val="28"/>
          <w:szCs w:val="28"/>
        </w:rPr>
      </w:pPr>
      <w:r>
        <w:rPr>
          <w:rFonts w:ascii="Times New Roman" w:hAnsi="Times New Roman"/>
          <w:sz w:val="28"/>
          <w:szCs w:val="28"/>
        </w:rPr>
        <w:lastRenderedPageBreak/>
        <w:t xml:space="preserve">- </w:t>
      </w:r>
      <w:r w:rsidR="000423AE" w:rsidRPr="006D22AF">
        <w:rPr>
          <w:rFonts w:ascii="Times New Roman" w:hAnsi="Times New Roman"/>
          <w:sz w:val="28"/>
          <w:szCs w:val="28"/>
        </w:rPr>
        <w:t xml:space="preserve">реализации </w:t>
      </w:r>
      <w:r w:rsidR="00D62067" w:rsidRPr="006D22AF">
        <w:rPr>
          <w:rFonts w:ascii="Times New Roman" w:hAnsi="Times New Roman"/>
          <w:spacing w:val="-17"/>
          <w:sz w:val="28"/>
          <w:szCs w:val="28"/>
        </w:rPr>
        <w:t xml:space="preserve">плановых </w:t>
      </w:r>
      <w:r w:rsidR="00D62067" w:rsidRPr="006D22AF">
        <w:rPr>
          <w:rFonts w:ascii="Times New Roman" w:hAnsi="Times New Roman"/>
          <w:sz w:val="28"/>
          <w:szCs w:val="28"/>
        </w:rPr>
        <w:t>мероприятий</w:t>
      </w:r>
      <w:r w:rsidR="000423AE" w:rsidRPr="006D22AF">
        <w:rPr>
          <w:rFonts w:ascii="Times New Roman" w:hAnsi="Times New Roman"/>
          <w:spacing w:val="-14"/>
          <w:sz w:val="28"/>
          <w:szCs w:val="28"/>
        </w:rPr>
        <w:t xml:space="preserve">, </w:t>
      </w:r>
      <w:r w:rsidR="00D62067" w:rsidRPr="006D22AF">
        <w:rPr>
          <w:rFonts w:ascii="Times New Roman" w:hAnsi="Times New Roman"/>
          <w:spacing w:val="-17"/>
          <w:sz w:val="28"/>
          <w:szCs w:val="28"/>
        </w:rPr>
        <w:t xml:space="preserve">проверки </w:t>
      </w:r>
      <w:r w:rsidR="00D62067" w:rsidRPr="006D22AF">
        <w:rPr>
          <w:rFonts w:ascii="Times New Roman" w:hAnsi="Times New Roman"/>
          <w:sz w:val="28"/>
          <w:szCs w:val="28"/>
        </w:rPr>
        <w:t>результатов</w:t>
      </w:r>
      <w:r w:rsidR="00D62067" w:rsidRPr="006D22AF">
        <w:rPr>
          <w:rFonts w:ascii="Times New Roman" w:hAnsi="Times New Roman"/>
          <w:spacing w:val="-14"/>
          <w:sz w:val="28"/>
          <w:szCs w:val="28"/>
        </w:rPr>
        <w:t xml:space="preserve"> </w:t>
      </w:r>
      <w:r w:rsidR="00D62067" w:rsidRPr="006D22AF">
        <w:rPr>
          <w:rFonts w:ascii="Times New Roman" w:hAnsi="Times New Roman"/>
          <w:sz w:val="28"/>
          <w:szCs w:val="28"/>
        </w:rPr>
        <w:t>реализации</w:t>
      </w:r>
      <w:r w:rsidR="000423AE" w:rsidRPr="006D22AF">
        <w:rPr>
          <w:rFonts w:ascii="Times New Roman" w:hAnsi="Times New Roman"/>
          <w:spacing w:val="-15"/>
          <w:sz w:val="28"/>
          <w:szCs w:val="28"/>
        </w:rPr>
        <w:t xml:space="preserve"> </w:t>
      </w:r>
      <w:r w:rsidR="000423AE" w:rsidRPr="006D22AF">
        <w:rPr>
          <w:rFonts w:ascii="Times New Roman" w:hAnsi="Times New Roman"/>
          <w:spacing w:val="-9"/>
          <w:sz w:val="28"/>
          <w:szCs w:val="28"/>
        </w:rPr>
        <w:t>и</w:t>
      </w:r>
      <w:r w:rsidR="000423AE" w:rsidRPr="006D22AF">
        <w:rPr>
          <w:rFonts w:ascii="Times New Roman" w:hAnsi="Times New Roman"/>
          <w:sz w:val="28"/>
          <w:szCs w:val="28"/>
        </w:rPr>
        <w:t xml:space="preserve"> </w:t>
      </w:r>
      <w:r w:rsidR="00D62067" w:rsidRPr="006D22AF">
        <w:rPr>
          <w:rFonts w:ascii="Times New Roman" w:hAnsi="Times New Roman"/>
          <w:spacing w:val="-14"/>
          <w:sz w:val="28"/>
          <w:szCs w:val="28"/>
        </w:rPr>
        <w:t xml:space="preserve">своевременной </w:t>
      </w:r>
      <w:r w:rsidR="00D62067" w:rsidRPr="006D22AF">
        <w:rPr>
          <w:rFonts w:ascii="Times New Roman" w:hAnsi="Times New Roman"/>
          <w:spacing w:val="-19"/>
          <w:sz w:val="28"/>
          <w:szCs w:val="28"/>
        </w:rPr>
        <w:t>корректировки</w:t>
      </w:r>
      <w:r w:rsidR="000423AE" w:rsidRPr="006D22AF">
        <w:rPr>
          <w:rFonts w:ascii="Times New Roman" w:hAnsi="Times New Roman"/>
          <w:spacing w:val="-9"/>
          <w:sz w:val="28"/>
          <w:szCs w:val="28"/>
        </w:rPr>
        <w:t xml:space="preserve"> технических решений и мероприятий. </w:t>
      </w:r>
    </w:p>
    <w:p w:rsidR="000423AE" w:rsidRPr="006D22AF" w:rsidRDefault="000423AE" w:rsidP="00B84A13">
      <w:pPr>
        <w:pStyle w:val="ac"/>
        <w:ind w:firstLine="851"/>
        <w:jc w:val="both"/>
        <w:rPr>
          <w:rFonts w:ascii="Times New Roman" w:hAnsi="Times New Roman"/>
          <w:sz w:val="28"/>
          <w:szCs w:val="28"/>
        </w:rPr>
      </w:pPr>
      <w:r w:rsidRPr="006D22AF">
        <w:rPr>
          <w:rFonts w:ascii="Times New Roman" w:hAnsi="Times New Roman"/>
          <w:sz w:val="28"/>
          <w:szCs w:val="28"/>
        </w:rPr>
        <w:t xml:space="preserve">Основными задачами, стоящими перед гарантирующей </w:t>
      </w:r>
      <w:r w:rsidR="00D62067" w:rsidRPr="006D22AF">
        <w:rPr>
          <w:rFonts w:ascii="Times New Roman" w:hAnsi="Times New Roman"/>
          <w:sz w:val="28"/>
          <w:szCs w:val="28"/>
        </w:rPr>
        <w:t xml:space="preserve">организацией </w:t>
      </w:r>
      <w:r w:rsidR="006D7263" w:rsidRPr="006D22AF">
        <w:rPr>
          <w:rFonts w:ascii="Times New Roman" w:hAnsi="Times New Roman"/>
          <w:sz w:val="28"/>
          <w:szCs w:val="28"/>
        </w:rPr>
        <w:t>с.п.</w:t>
      </w:r>
      <w:r w:rsidRPr="006D22AF">
        <w:rPr>
          <w:rFonts w:ascii="Times New Roman" w:hAnsi="Times New Roman"/>
          <w:bCs/>
          <w:sz w:val="28"/>
          <w:szCs w:val="28"/>
        </w:rPr>
        <w:t xml:space="preserve"> </w:t>
      </w:r>
      <w:r w:rsidR="00323D6A" w:rsidRPr="006D22AF">
        <w:rPr>
          <w:rFonts w:ascii="Times New Roman" w:hAnsi="Times New Roman"/>
          <w:bCs/>
          <w:sz w:val="28"/>
          <w:szCs w:val="28"/>
        </w:rPr>
        <w:t>Шордаково</w:t>
      </w:r>
      <w:r w:rsidRPr="006D22AF">
        <w:rPr>
          <w:rFonts w:ascii="Times New Roman" w:hAnsi="Times New Roman"/>
          <w:bCs/>
          <w:sz w:val="28"/>
          <w:szCs w:val="28"/>
        </w:rPr>
        <w:t xml:space="preserve"> </w:t>
      </w:r>
      <w:r w:rsidRPr="006D22AF">
        <w:rPr>
          <w:rFonts w:ascii="Times New Roman" w:hAnsi="Times New Roman"/>
          <w:sz w:val="28"/>
          <w:szCs w:val="28"/>
        </w:rPr>
        <w:t>являют</w:t>
      </w:r>
      <w:r w:rsidRPr="006D22AF">
        <w:rPr>
          <w:rFonts w:ascii="Times New Roman" w:hAnsi="Times New Roman"/>
          <w:spacing w:val="-15"/>
          <w:sz w:val="28"/>
          <w:szCs w:val="28"/>
        </w:rPr>
        <w:t xml:space="preserve">ся: </w:t>
      </w:r>
    </w:p>
    <w:p w:rsidR="000423AE" w:rsidRPr="006D22AF" w:rsidRDefault="00AB534A" w:rsidP="00B84A13">
      <w:pPr>
        <w:pStyle w:val="ac"/>
        <w:ind w:firstLine="851"/>
        <w:jc w:val="both"/>
        <w:rPr>
          <w:rFonts w:ascii="Times New Roman" w:hAnsi="Times New Roman"/>
          <w:sz w:val="28"/>
          <w:szCs w:val="28"/>
        </w:rPr>
      </w:pPr>
      <w:r w:rsidRPr="006D22AF">
        <w:rPr>
          <w:rFonts w:ascii="Times New Roman" w:hAnsi="Times New Roman"/>
          <w:sz w:val="28"/>
          <w:szCs w:val="28"/>
        </w:rPr>
        <w:t xml:space="preserve">- </w:t>
      </w:r>
      <w:r w:rsidR="000423AE" w:rsidRPr="006D22AF">
        <w:rPr>
          <w:rFonts w:ascii="Times New Roman" w:hAnsi="Times New Roman"/>
          <w:sz w:val="28"/>
          <w:szCs w:val="28"/>
        </w:rPr>
        <w:t xml:space="preserve">привлечение инвестиций в модернизацию и техническое перевооружение </w:t>
      </w:r>
      <w:r w:rsidR="000423AE" w:rsidRPr="006D22AF">
        <w:rPr>
          <w:rFonts w:ascii="Times New Roman" w:hAnsi="Times New Roman"/>
          <w:spacing w:val="-9"/>
          <w:sz w:val="28"/>
          <w:szCs w:val="28"/>
        </w:rPr>
        <w:t>объектов водоснабжения;</w:t>
      </w:r>
    </w:p>
    <w:p w:rsidR="000423AE" w:rsidRPr="006D22AF" w:rsidRDefault="00AB534A" w:rsidP="00B84A13">
      <w:pPr>
        <w:pStyle w:val="ac"/>
        <w:ind w:firstLine="851"/>
        <w:jc w:val="both"/>
        <w:rPr>
          <w:rFonts w:ascii="Times New Roman" w:hAnsi="Times New Roman"/>
          <w:spacing w:val="-9"/>
          <w:sz w:val="28"/>
          <w:szCs w:val="28"/>
        </w:rPr>
      </w:pPr>
      <w:r w:rsidRPr="006D22AF">
        <w:rPr>
          <w:rFonts w:ascii="Times New Roman" w:hAnsi="Times New Roman"/>
          <w:spacing w:val="-17"/>
          <w:sz w:val="28"/>
          <w:szCs w:val="28"/>
        </w:rPr>
        <w:t xml:space="preserve">- </w:t>
      </w:r>
      <w:r w:rsidR="000423AE" w:rsidRPr="006D22AF">
        <w:rPr>
          <w:rFonts w:ascii="Times New Roman" w:hAnsi="Times New Roman"/>
          <w:spacing w:val="-17"/>
          <w:sz w:val="28"/>
          <w:szCs w:val="28"/>
        </w:rPr>
        <w:t xml:space="preserve">повышение </w:t>
      </w:r>
      <w:r w:rsidR="00D62067" w:rsidRPr="006D22AF">
        <w:rPr>
          <w:rFonts w:ascii="Times New Roman" w:hAnsi="Times New Roman"/>
          <w:spacing w:val="-14"/>
          <w:sz w:val="28"/>
          <w:szCs w:val="28"/>
        </w:rPr>
        <w:t>эффективности управления</w:t>
      </w:r>
      <w:r w:rsidR="000423AE" w:rsidRPr="006D22AF">
        <w:rPr>
          <w:rFonts w:ascii="Times New Roman" w:hAnsi="Times New Roman"/>
          <w:spacing w:val="-15"/>
          <w:sz w:val="28"/>
          <w:szCs w:val="28"/>
        </w:rPr>
        <w:t xml:space="preserve"> </w:t>
      </w:r>
      <w:r w:rsidR="006F0600" w:rsidRPr="006D22AF">
        <w:rPr>
          <w:rFonts w:ascii="Times New Roman" w:hAnsi="Times New Roman"/>
          <w:spacing w:val="-16"/>
          <w:sz w:val="28"/>
          <w:szCs w:val="28"/>
        </w:rPr>
        <w:t xml:space="preserve">объектами </w:t>
      </w:r>
      <w:r w:rsidR="006F0600" w:rsidRPr="006D22AF">
        <w:rPr>
          <w:rFonts w:ascii="Times New Roman" w:hAnsi="Times New Roman"/>
          <w:sz w:val="28"/>
          <w:szCs w:val="28"/>
        </w:rPr>
        <w:t>коммунальной</w:t>
      </w:r>
      <w:r w:rsidR="000423AE" w:rsidRPr="006D22AF">
        <w:rPr>
          <w:rFonts w:ascii="Times New Roman" w:hAnsi="Times New Roman"/>
          <w:spacing w:val="-15"/>
          <w:sz w:val="28"/>
          <w:szCs w:val="28"/>
        </w:rPr>
        <w:t xml:space="preserve"> </w:t>
      </w:r>
      <w:r w:rsidR="000423AE" w:rsidRPr="006D22AF">
        <w:rPr>
          <w:rFonts w:ascii="Times New Roman" w:hAnsi="Times New Roman"/>
          <w:sz w:val="28"/>
          <w:szCs w:val="28"/>
        </w:rPr>
        <w:t xml:space="preserve">инфраструктуры, снижение себестоимости жилищно-коммунальных услуг за счет </w:t>
      </w:r>
      <w:r w:rsidR="000423AE" w:rsidRPr="006D22AF">
        <w:rPr>
          <w:rFonts w:ascii="Times New Roman" w:hAnsi="Times New Roman"/>
          <w:spacing w:val="-8"/>
          <w:sz w:val="28"/>
          <w:szCs w:val="28"/>
        </w:rPr>
        <w:t xml:space="preserve">оптимизации расходов, в том числе рационального использования водных </w:t>
      </w:r>
      <w:r w:rsidR="006F0600" w:rsidRPr="006D22AF">
        <w:rPr>
          <w:rFonts w:ascii="Times New Roman" w:hAnsi="Times New Roman"/>
          <w:spacing w:val="-8"/>
          <w:sz w:val="28"/>
          <w:szCs w:val="28"/>
        </w:rPr>
        <w:t>ресурсов;</w:t>
      </w:r>
    </w:p>
    <w:p w:rsidR="005E4F41" w:rsidRPr="006D22AF" w:rsidRDefault="00AB534A" w:rsidP="00B84A13">
      <w:pPr>
        <w:pStyle w:val="ac"/>
        <w:ind w:firstLine="851"/>
        <w:jc w:val="both"/>
        <w:rPr>
          <w:rFonts w:ascii="Times New Roman" w:hAnsi="Times New Roman"/>
          <w:sz w:val="28"/>
          <w:szCs w:val="28"/>
        </w:rPr>
      </w:pPr>
      <w:r w:rsidRPr="006D22AF">
        <w:rPr>
          <w:rFonts w:ascii="Times New Roman" w:hAnsi="Times New Roman"/>
          <w:sz w:val="28"/>
          <w:szCs w:val="28"/>
        </w:rPr>
        <w:t xml:space="preserve">- </w:t>
      </w:r>
      <w:r w:rsidR="005E4F41" w:rsidRPr="006D22AF">
        <w:rPr>
          <w:rFonts w:ascii="Times New Roman" w:hAnsi="Times New Roman"/>
          <w:sz w:val="28"/>
          <w:szCs w:val="28"/>
        </w:rPr>
        <w:t>реконструкция и модернизация существующих источников и водопроводной сети с целью обеспечения качества</w:t>
      </w:r>
      <w:r w:rsidR="00360434">
        <w:rPr>
          <w:rFonts w:ascii="Times New Roman" w:hAnsi="Times New Roman"/>
          <w:sz w:val="28"/>
          <w:szCs w:val="28"/>
        </w:rPr>
        <w:t xml:space="preserve"> </w:t>
      </w:r>
      <w:r w:rsidR="005E4F41" w:rsidRPr="006D22AF">
        <w:rPr>
          <w:rFonts w:ascii="Times New Roman" w:hAnsi="Times New Roman"/>
          <w:sz w:val="28"/>
          <w:szCs w:val="28"/>
        </w:rPr>
        <w:t xml:space="preserve">воды, </w:t>
      </w:r>
      <w:r w:rsidR="006F0600" w:rsidRPr="006D22AF">
        <w:rPr>
          <w:rFonts w:ascii="Times New Roman" w:hAnsi="Times New Roman"/>
          <w:sz w:val="28"/>
          <w:szCs w:val="28"/>
        </w:rPr>
        <w:t>поставляемой потребителям</w:t>
      </w:r>
      <w:r w:rsidR="005E4F41" w:rsidRPr="006D22AF">
        <w:rPr>
          <w:rFonts w:ascii="Times New Roman" w:hAnsi="Times New Roman"/>
          <w:sz w:val="28"/>
          <w:szCs w:val="28"/>
        </w:rPr>
        <w:t xml:space="preserve">, повышения надежности водоснабжения и </w:t>
      </w:r>
      <w:r w:rsidR="006F0600" w:rsidRPr="006D22AF">
        <w:rPr>
          <w:rFonts w:ascii="Times New Roman" w:hAnsi="Times New Roman"/>
          <w:sz w:val="28"/>
          <w:szCs w:val="28"/>
        </w:rPr>
        <w:t>снижения аварийности</w:t>
      </w:r>
      <w:r w:rsidR="005E4F41" w:rsidRPr="006D22AF">
        <w:rPr>
          <w:rFonts w:ascii="Times New Roman" w:hAnsi="Times New Roman"/>
          <w:sz w:val="28"/>
          <w:szCs w:val="28"/>
        </w:rPr>
        <w:t xml:space="preserve">; </w:t>
      </w:r>
    </w:p>
    <w:p w:rsidR="000423AE" w:rsidRPr="006D22AF" w:rsidRDefault="00AB534A" w:rsidP="00B84A13">
      <w:pPr>
        <w:pStyle w:val="ac"/>
        <w:ind w:firstLine="851"/>
        <w:jc w:val="both"/>
        <w:rPr>
          <w:rFonts w:ascii="Times New Roman" w:hAnsi="Times New Roman"/>
          <w:spacing w:val="1"/>
          <w:sz w:val="28"/>
          <w:szCs w:val="28"/>
        </w:rPr>
      </w:pPr>
      <w:r w:rsidRPr="006D22AF">
        <w:rPr>
          <w:rFonts w:ascii="Times New Roman" w:hAnsi="Times New Roman"/>
          <w:sz w:val="28"/>
          <w:szCs w:val="28"/>
        </w:rPr>
        <w:t xml:space="preserve">- </w:t>
      </w:r>
      <w:r w:rsidR="000423AE" w:rsidRPr="006D22AF">
        <w:rPr>
          <w:rFonts w:ascii="Times New Roman" w:hAnsi="Times New Roman"/>
          <w:sz w:val="28"/>
          <w:szCs w:val="28"/>
        </w:rPr>
        <w:t xml:space="preserve">замена запорной арматуры на водопроводной сети, в том числе пожарных </w:t>
      </w:r>
      <w:r w:rsidR="006F0600" w:rsidRPr="006D22AF">
        <w:rPr>
          <w:rFonts w:ascii="Times New Roman" w:hAnsi="Times New Roman"/>
          <w:spacing w:val="-15"/>
          <w:sz w:val="28"/>
          <w:szCs w:val="28"/>
        </w:rPr>
        <w:t xml:space="preserve">гидрантов, </w:t>
      </w:r>
      <w:r w:rsidR="006F0600" w:rsidRPr="006D22AF">
        <w:rPr>
          <w:rFonts w:ascii="Times New Roman" w:hAnsi="Times New Roman"/>
          <w:sz w:val="28"/>
          <w:szCs w:val="28"/>
        </w:rPr>
        <w:t>с</w:t>
      </w:r>
      <w:r w:rsidR="000423AE" w:rsidRPr="006D22AF">
        <w:rPr>
          <w:rFonts w:ascii="Times New Roman" w:hAnsi="Times New Roman"/>
          <w:sz w:val="28"/>
          <w:szCs w:val="28"/>
        </w:rPr>
        <w:t xml:space="preserve"> </w:t>
      </w:r>
      <w:r w:rsidR="006F0600" w:rsidRPr="006D22AF">
        <w:rPr>
          <w:rFonts w:ascii="Times New Roman" w:hAnsi="Times New Roman"/>
          <w:spacing w:val="-23"/>
          <w:sz w:val="28"/>
          <w:szCs w:val="28"/>
        </w:rPr>
        <w:t xml:space="preserve">целью </w:t>
      </w:r>
      <w:r w:rsidR="006F0600" w:rsidRPr="006D22AF">
        <w:rPr>
          <w:rFonts w:ascii="Times New Roman" w:hAnsi="Times New Roman"/>
          <w:sz w:val="28"/>
          <w:szCs w:val="28"/>
        </w:rPr>
        <w:t>обеспечения</w:t>
      </w:r>
      <w:r w:rsidR="006F0600" w:rsidRPr="006D22AF">
        <w:rPr>
          <w:rFonts w:ascii="Times New Roman" w:hAnsi="Times New Roman"/>
          <w:spacing w:val="-14"/>
          <w:sz w:val="28"/>
          <w:szCs w:val="28"/>
        </w:rPr>
        <w:t xml:space="preserve"> </w:t>
      </w:r>
      <w:r w:rsidR="006F0600" w:rsidRPr="006D22AF">
        <w:rPr>
          <w:rFonts w:ascii="Times New Roman" w:hAnsi="Times New Roman"/>
          <w:sz w:val="28"/>
          <w:szCs w:val="28"/>
        </w:rPr>
        <w:t>исправного</w:t>
      </w:r>
      <w:r w:rsidR="006F0600" w:rsidRPr="006D22AF">
        <w:rPr>
          <w:rFonts w:ascii="Times New Roman" w:hAnsi="Times New Roman"/>
          <w:spacing w:val="-15"/>
          <w:sz w:val="28"/>
          <w:szCs w:val="28"/>
        </w:rPr>
        <w:t xml:space="preserve"> </w:t>
      </w:r>
      <w:r w:rsidR="006F0600" w:rsidRPr="006D22AF">
        <w:rPr>
          <w:rFonts w:ascii="Times New Roman" w:hAnsi="Times New Roman"/>
          <w:sz w:val="28"/>
          <w:szCs w:val="28"/>
        </w:rPr>
        <w:t>технического</w:t>
      </w:r>
      <w:r w:rsidR="000423AE" w:rsidRPr="006D22AF">
        <w:rPr>
          <w:rFonts w:ascii="Times New Roman" w:hAnsi="Times New Roman"/>
          <w:spacing w:val="-14"/>
          <w:sz w:val="28"/>
          <w:szCs w:val="28"/>
        </w:rPr>
        <w:t xml:space="preserve"> </w:t>
      </w:r>
      <w:r w:rsidR="006F0600" w:rsidRPr="006D22AF">
        <w:rPr>
          <w:rFonts w:ascii="Times New Roman" w:hAnsi="Times New Roman"/>
          <w:spacing w:val="-16"/>
          <w:sz w:val="28"/>
          <w:szCs w:val="28"/>
        </w:rPr>
        <w:t xml:space="preserve">состояния </w:t>
      </w:r>
      <w:r w:rsidR="006F0600" w:rsidRPr="006D22AF">
        <w:rPr>
          <w:rFonts w:ascii="Times New Roman" w:hAnsi="Times New Roman"/>
          <w:sz w:val="28"/>
          <w:szCs w:val="28"/>
        </w:rPr>
        <w:t>сети</w:t>
      </w:r>
      <w:r w:rsidR="000423AE" w:rsidRPr="006D22AF">
        <w:rPr>
          <w:rFonts w:ascii="Times New Roman" w:hAnsi="Times New Roman"/>
          <w:spacing w:val="-20"/>
          <w:sz w:val="28"/>
          <w:szCs w:val="28"/>
        </w:rPr>
        <w:t xml:space="preserve">, </w:t>
      </w:r>
      <w:r w:rsidR="000423AE" w:rsidRPr="006D22AF">
        <w:rPr>
          <w:rFonts w:ascii="Times New Roman" w:hAnsi="Times New Roman"/>
          <w:spacing w:val="-8"/>
          <w:sz w:val="28"/>
          <w:szCs w:val="28"/>
        </w:rPr>
        <w:t xml:space="preserve">бесперебойной подачи воды потребителям, в том числе на нужды пожаротушения; </w:t>
      </w:r>
    </w:p>
    <w:p w:rsidR="00AB534A" w:rsidRPr="006D22AF" w:rsidRDefault="00AB534A" w:rsidP="00B84A13">
      <w:pPr>
        <w:pStyle w:val="ac"/>
        <w:ind w:firstLine="851"/>
        <w:jc w:val="both"/>
        <w:rPr>
          <w:rFonts w:ascii="Times New Roman" w:hAnsi="Times New Roman"/>
          <w:sz w:val="28"/>
          <w:szCs w:val="28"/>
        </w:rPr>
      </w:pPr>
      <w:r w:rsidRPr="006D22AF">
        <w:rPr>
          <w:rFonts w:ascii="Times New Roman" w:hAnsi="Times New Roman"/>
          <w:spacing w:val="-9"/>
          <w:sz w:val="28"/>
          <w:szCs w:val="28"/>
        </w:rPr>
        <w:t xml:space="preserve">- </w:t>
      </w:r>
      <w:r w:rsidR="000423AE" w:rsidRPr="006D22AF">
        <w:rPr>
          <w:rFonts w:ascii="Times New Roman" w:hAnsi="Times New Roman"/>
          <w:spacing w:val="-9"/>
          <w:sz w:val="28"/>
          <w:szCs w:val="28"/>
        </w:rPr>
        <w:t xml:space="preserve">реконструкция водопроводных сетей с устройством отдельных </w:t>
      </w:r>
      <w:r w:rsidR="006F0600" w:rsidRPr="006D22AF">
        <w:rPr>
          <w:rFonts w:ascii="Times New Roman" w:hAnsi="Times New Roman"/>
          <w:spacing w:val="-9"/>
          <w:sz w:val="28"/>
          <w:szCs w:val="28"/>
        </w:rPr>
        <w:t>водопроводных вводов</w:t>
      </w:r>
      <w:r w:rsidR="006F0600" w:rsidRPr="006D22AF">
        <w:rPr>
          <w:rFonts w:ascii="Times New Roman" w:hAnsi="Times New Roman"/>
          <w:spacing w:val="-20"/>
          <w:sz w:val="28"/>
          <w:szCs w:val="28"/>
        </w:rPr>
        <w:t xml:space="preserve"> с</w:t>
      </w:r>
      <w:r w:rsidR="000423AE" w:rsidRPr="006D22AF">
        <w:rPr>
          <w:rFonts w:ascii="Times New Roman" w:hAnsi="Times New Roman"/>
          <w:sz w:val="28"/>
          <w:szCs w:val="28"/>
        </w:rPr>
        <w:t xml:space="preserve"> целью обеспечения требований по установке приборов учета воды.</w:t>
      </w:r>
      <w:r w:rsidR="005E4F41" w:rsidRPr="006D22AF">
        <w:rPr>
          <w:rFonts w:ascii="Times New Roman" w:hAnsi="Times New Roman"/>
          <w:sz w:val="28"/>
          <w:szCs w:val="28"/>
        </w:rPr>
        <w:t xml:space="preserve"> </w:t>
      </w:r>
    </w:p>
    <w:p w:rsidR="005E4F41" w:rsidRPr="006D22AF" w:rsidRDefault="00AB534A" w:rsidP="00B84A13">
      <w:pPr>
        <w:pStyle w:val="ac"/>
        <w:ind w:firstLine="851"/>
        <w:jc w:val="both"/>
        <w:rPr>
          <w:rFonts w:ascii="Times New Roman" w:hAnsi="Times New Roman"/>
          <w:sz w:val="28"/>
          <w:szCs w:val="28"/>
        </w:rPr>
      </w:pPr>
      <w:r w:rsidRPr="006D22AF">
        <w:rPr>
          <w:rFonts w:ascii="Times New Roman" w:hAnsi="Times New Roman"/>
          <w:sz w:val="28"/>
          <w:szCs w:val="28"/>
        </w:rPr>
        <w:t xml:space="preserve">- </w:t>
      </w:r>
      <w:r w:rsidR="005E4F41" w:rsidRPr="006D22AF">
        <w:rPr>
          <w:rFonts w:ascii="Times New Roman" w:hAnsi="Times New Roman"/>
          <w:sz w:val="28"/>
          <w:szCs w:val="28"/>
        </w:rPr>
        <w:t xml:space="preserve">обновление основного оборудования объектов водопроводного хозяйства, поддержание на уровне нормативного износа и </w:t>
      </w:r>
      <w:r w:rsidR="006F0600" w:rsidRPr="006D22AF">
        <w:rPr>
          <w:rFonts w:ascii="Times New Roman" w:hAnsi="Times New Roman"/>
          <w:sz w:val="28"/>
          <w:szCs w:val="28"/>
        </w:rPr>
        <w:t>снижения степени</w:t>
      </w:r>
      <w:r w:rsidR="005E4F41" w:rsidRPr="006D22AF">
        <w:rPr>
          <w:rFonts w:ascii="Times New Roman" w:hAnsi="Times New Roman"/>
          <w:sz w:val="28"/>
          <w:szCs w:val="28"/>
        </w:rPr>
        <w:t xml:space="preserve"> износа основных производственных фондов комплекса; </w:t>
      </w:r>
    </w:p>
    <w:p w:rsidR="005E4F41" w:rsidRPr="006D22AF" w:rsidRDefault="005E4F41" w:rsidP="00B84A13">
      <w:pPr>
        <w:pStyle w:val="ac"/>
        <w:ind w:firstLine="851"/>
        <w:jc w:val="both"/>
        <w:rPr>
          <w:rFonts w:ascii="Times New Roman" w:hAnsi="Times New Roman"/>
          <w:sz w:val="28"/>
          <w:szCs w:val="28"/>
        </w:rPr>
      </w:pPr>
      <w:r w:rsidRPr="006D22AF">
        <w:rPr>
          <w:rFonts w:ascii="Times New Roman" w:hAnsi="Times New Roman"/>
          <w:sz w:val="28"/>
          <w:szCs w:val="28"/>
        </w:rPr>
        <w:t xml:space="preserve">- соблюдение технологических, </w:t>
      </w:r>
      <w:r w:rsidR="006F0600" w:rsidRPr="006D22AF">
        <w:rPr>
          <w:rFonts w:ascii="Times New Roman" w:hAnsi="Times New Roman"/>
          <w:sz w:val="28"/>
          <w:szCs w:val="28"/>
        </w:rPr>
        <w:t>экологических и эпидемиологических</w:t>
      </w:r>
      <w:r w:rsidRPr="006D22AF">
        <w:rPr>
          <w:rFonts w:ascii="Times New Roman" w:hAnsi="Times New Roman"/>
          <w:sz w:val="28"/>
          <w:szCs w:val="28"/>
        </w:rPr>
        <w:t xml:space="preserve"> требований при заборе, подготовке и </w:t>
      </w:r>
      <w:r w:rsidR="006F0600" w:rsidRPr="006D22AF">
        <w:rPr>
          <w:rFonts w:ascii="Times New Roman" w:hAnsi="Times New Roman"/>
          <w:sz w:val="28"/>
          <w:szCs w:val="28"/>
        </w:rPr>
        <w:t>подаче питьевой</w:t>
      </w:r>
      <w:r w:rsidRPr="006D22AF">
        <w:rPr>
          <w:rFonts w:ascii="Times New Roman" w:hAnsi="Times New Roman"/>
          <w:sz w:val="28"/>
          <w:szCs w:val="28"/>
        </w:rPr>
        <w:t xml:space="preserve"> воды потребителям; </w:t>
      </w:r>
    </w:p>
    <w:p w:rsidR="00AB534A" w:rsidRPr="006D22AF" w:rsidRDefault="005E4F41" w:rsidP="00B84A13">
      <w:pPr>
        <w:pStyle w:val="ac"/>
        <w:ind w:firstLine="851"/>
        <w:jc w:val="both"/>
        <w:rPr>
          <w:rFonts w:ascii="Times New Roman" w:hAnsi="Times New Roman"/>
          <w:spacing w:val="1"/>
          <w:sz w:val="28"/>
          <w:szCs w:val="28"/>
        </w:rPr>
      </w:pPr>
      <w:r w:rsidRPr="006D22AF">
        <w:rPr>
          <w:rFonts w:ascii="Times New Roman" w:hAnsi="Times New Roman"/>
          <w:sz w:val="28"/>
          <w:szCs w:val="28"/>
        </w:rPr>
        <w:t xml:space="preserve">- внедрение мероприятий по </w:t>
      </w:r>
      <w:r w:rsidR="006F0600" w:rsidRPr="006D22AF">
        <w:rPr>
          <w:rFonts w:ascii="Times New Roman" w:hAnsi="Times New Roman"/>
          <w:sz w:val="28"/>
          <w:szCs w:val="28"/>
        </w:rPr>
        <w:t>энергосбережению и</w:t>
      </w:r>
      <w:r w:rsidRPr="006D22AF">
        <w:rPr>
          <w:rFonts w:ascii="Times New Roman" w:hAnsi="Times New Roman"/>
          <w:sz w:val="28"/>
          <w:szCs w:val="28"/>
        </w:rPr>
        <w:t xml:space="preserve"> </w:t>
      </w:r>
      <w:r w:rsidR="006F0600" w:rsidRPr="006D22AF">
        <w:rPr>
          <w:rFonts w:ascii="Times New Roman" w:hAnsi="Times New Roman"/>
          <w:sz w:val="28"/>
          <w:szCs w:val="28"/>
        </w:rPr>
        <w:t>повышению энергетической</w:t>
      </w:r>
      <w:r w:rsidRPr="006D22AF">
        <w:rPr>
          <w:rFonts w:ascii="Times New Roman" w:hAnsi="Times New Roman"/>
          <w:sz w:val="28"/>
          <w:szCs w:val="28"/>
        </w:rPr>
        <w:t xml:space="preserve"> эффективности систем водоснабжения, включая приборный учет количества воды, забираемый из источника питьевого водоснабжения, количества подаваемой и расходуемой воды.</w:t>
      </w:r>
    </w:p>
    <w:p w:rsidR="00AC4766" w:rsidRPr="006D22AF" w:rsidRDefault="00AC4766" w:rsidP="00B84A13">
      <w:pPr>
        <w:pStyle w:val="ac"/>
        <w:ind w:firstLine="851"/>
        <w:jc w:val="both"/>
        <w:rPr>
          <w:rFonts w:ascii="Times New Roman" w:hAnsi="Times New Roman"/>
          <w:sz w:val="28"/>
          <w:szCs w:val="28"/>
        </w:rPr>
      </w:pPr>
      <w:r w:rsidRPr="006D22AF">
        <w:rPr>
          <w:rFonts w:ascii="Times New Roman" w:hAnsi="Times New Roman"/>
          <w:sz w:val="28"/>
          <w:szCs w:val="28"/>
        </w:rPr>
        <w:t xml:space="preserve">Схемой водоснабжения предусматриваются мероприятия по подключению объектов капитального строительства, а также мероприятия по надежности водоснабжения и по повышению качества услуг водоснабжения. </w:t>
      </w:r>
    </w:p>
    <w:p w:rsidR="00AC4766" w:rsidRPr="006D22AF" w:rsidRDefault="00AC4766" w:rsidP="00B84A13">
      <w:pPr>
        <w:pStyle w:val="ac"/>
        <w:ind w:firstLine="851"/>
        <w:jc w:val="both"/>
        <w:rPr>
          <w:rFonts w:ascii="Times New Roman" w:hAnsi="Times New Roman"/>
          <w:sz w:val="28"/>
          <w:szCs w:val="28"/>
        </w:rPr>
      </w:pPr>
      <w:r w:rsidRPr="006D22AF">
        <w:rPr>
          <w:rFonts w:ascii="Times New Roman" w:hAnsi="Times New Roman"/>
          <w:sz w:val="28"/>
          <w:szCs w:val="28"/>
        </w:rPr>
        <w:t xml:space="preserve">Исходя из этого, сформированы мероприятия и выбраны соответствующие им </w:t>
      </w:r>
      <w:r w:rsidR="006F0600" w:rsidRPr="006D22AF">
        <w:rPr>
          <w:rFonts w:ascii="Times New Roman" w:hAnsi="Times New Roman"/>
          <w:sz w:val="28"/>
          <w:szCs w:val="28"/>
        </w:rPr>
        <w:t>целевые показатели</w:t>
      </w:r>
      <w:r w:rsidRPr="006D22AF">
        <w:rPr>
          <w:rFonts w:ascii="Times New Roman" w:hAnsi="Times New Roman"/>
          <w:sz w:val="28"/>
          <w:szCs w:val="28"/>
        </w:rPr>
        <w:t xml:space="preserve"> развития данной системы водоснабжения. </w:t>
      </w:r>
    </w:p>
    <w:p w:rsidR="00DB3522" w:rsidRPr="006D22AF" w:rsidRDefault="00AC4766" w:rsidP="00B84A13">
      <w:pPr>
        <w:pStyle w:val="ac"/>
        <w:ind w:firstLine="851"/>
        <w:jc w:val="both"/>
        <w:rPr>
          <w:rFonts w:ascii="Times New Roman" w:hAnsi="Times New Roman"/>
          <w:sz w:val="28"/>
          <w:szCs w:val="28"/>
        </w:rPr>
      </w:pPr>
      <w:r w:rsidRPr="006D22AF">
        <w:rPr>
          <w:rFonts w:ascii="Times New Roman" w:hAnsi="Times New Roman"/>
          <w:sz w:val="28"/>
          <w:szCs w:val="28"/>
        </w:rPr>
        <w:t xml:space="preserve">Перечень целевых показателей принят в соответствии: </w:t>
      </w:r>
    </w:p>
    <w:p w:rsidR="00AC4766" w:rsidRPr="006D22AF" w:rsidRDefault="00DB3522" w:rsidP="00B84A13">
      <w:pPr>
        <w:pStyle w:val="ac"/>
        <w:ind w:firstLine="851"/>
        <w:jc w:val="both"/>
        <w:rPr>
          <w:rFonts w:ascii="Times New Roman" w:hAnsi="Times New Roman"/>
          <w:sz w:val="28"/>
          <w:szCs w:val="28"/>
        </w:rPr>
      </w:pPr>
      <w:r w:rsidRPr="006D22AF">
        <w:rPr>
          <w:rFonts w:ascii="Times New Roman" w:hAnsi="Times New Roman"/>
          <w:sz w:val="28"/>
          <w:szCs w:val="28"/>
        </w:rPr>
        <w:t>-</w:t>
      </w:r>
      <w:r w:rsidR="006F0600" w:rsidRPr="006D22AF">
        <w:rPr>
          <w:rFonts w:ascii="Times New Roman" w:hAnsi="Times New Roman"/>
          <w:sz w:val="28"/>
          <w:szCs w:val="28"/>
        </w:rPr>
        <w:t>с т</w:t>
      </w:r>
      <w:r w:rsidR="00AC4766" w:rsidRPr="006D22AF">
        <w:rPr>
          <w:rFonts w:ascii="Times New Roman" w:hAnsi="Times New Roman"/>
          <w:sz w:val="28"/>
          <w:szCs w:val="28"/>
        </w:rPr>
        <w:t>ребованиями к содержанию схем водоснабжения и водоотведения, установленными постановлением правительства РФ от 05.09.2013 года №</w:t>
      </w:r>
      <w:r w:rsidR="006D1A79" w:rsidRPr="006D22AF">
        <w:rPr>
          <w:rFonts w:ascii="Times New Roman" w:hAnsi="Times New Roman"/>
          <w:sz w:val="28"/>
          <w:szCs w:val="28"/>
        </w:rPr>
        <w:t xml:space="preserve"> </w:t>
      </w:r>
      <w:r w:rsidR="00AC4766" w:rsidRPr="006D22AF">
        <w:rPr>
          <w:rFonts w:ascii="Times New Roman" w:hAnsi="Times New Roman"/>
          <w:sz w:val="28"/>
          <w:szCs w:val="28"/>
        </w:rPr>
        <w:t xml:space="preserve">782; </w:t>
      </w:r>
    </w:p>
    <w:p w:rsidR="00AC4766" w:rsidRPr="006D22AF" w:rsidRDefault="00DB3522" w:rsidP="00B84A13">
      <w:pPr>
        <w:pStyle w:val="ac"/>
        <w:ind w:firstLine="851"/>
        <w:jc w:val="both"/>
        <w:rPr>
          <w:rFonts w:ascii="Times New Roman" w:hAnsi="Times New Roman"/>
          <w:sz w:val="28"/>
          <w:szCs w:val="28"/>
        </w:rPr>
      </w:pPr>
      <w:r w:rsidRPr="006D22AF">
        <w:rPr>
          <w:rFonts w:ascii="Times New Roman" w:hAnsi="Times New Roman"/>
          <w:sz w:val="28"/>
          <w:szCs w:val="28"/>
        </w:rPr>
        <w:t>-</w:t>
      </w:r>
      <w:r w:rsidR="006F0600" w:rsidRPr="006D22AF">
        <w:rPr>
          <w:rFonts w:ascii="Times New Roman" w:hAnsi="Times New Roman"/>
          <w:sz w:val="28"/>
          <w:szCs w:val="28"/>
        </w:rPr>
        <w:t>м</w:t>
      </w:r>
      <w:r w:rsidR="00AC4766" w:rsidRPr="006D22AF">
        <w:rPr>
          <w:rFonts w:ascii="Times New Roman" w:hAnsi="Times New Roman"/>
          <w:sz w:val="28"/>
          <w:szCs w:val="28"/>
        </w:rPr>
        <w:t xml:space="preserve">етодическими рекомендациями по разработке программ комплексного развития </w:t>
      </w:r>
      <w:r w:rsidR="006F0600" w:rsidRPr="006D22AF">
        <w:rPr>
          <w:rFonts w:ascii="Times New Roman" w:hAnsi="Times New Roman"/>
          <w:sz w:val="28"/>
          <w:szCs w:val="28"/>
        </w:rPr>
        <w:t>систем коммунальной</w:t>
      </w:r>
      <w:r w:rsidR="00AC4766" w:rsidRPr="006D22AF">
        <w:rPr>
          <w:rFonts w:ascii="Times New Roman" w:hAnsi="Times New Roman"/>
          <w:sz w:val="28"/>
          <w:szCs w:val="28"/>
        </w:rPr>
        <w:t xml:space="preserve"> инфраструктуры муниципальных образован</w:t>
      </w:r>
      <w:r w:rsidR="006F0600" w:rsidRPr="006D22AF">
        <w:rPr>
          <w:rFonts w:ascii="Times New Roman" w:hAnsi="Times New Roman"/>
          <w:sz w:val="28"/>
          <w:szCs w:val="28"/>
        </w:rPr>
        <w:t>ий", утвержденными приказом Минрегиона</w:t>
      </w:r>
      <w:r w:rsidR="00AC4766" w:rsidRPr="006D22AF">
        <w:rPr>
          <w:rFonts w:ascii="Times New Roman" w:hAnsi="Times New Roman"/>
          <w:sz w:val="28"/>
          <w:szCs w:val="28"/>
        </w:rPr>
        <w:t xml:space="preserve"> РФ от 06.05.2011 N 204; </w:t>
      </w:r>
    </w:p>
    <w:p w:rsidR="00AC4766" w:rsidRPr="006D22AF" w:rsidRDefault="00DB3522" w:rsidP="00B84A13">
      <w:pPr>
        <w:pStyle w:val="ac"/>
        <w:ind w:firstLine="851"/>
        <w:jc w:val="both"/>
        <w:rPr>
          <w:rFonts w:ascii="Times New Roman" w:hAnsi="Times New Roman"/>
          <w:sz w:val="28"/>
          <w:szCs w:val="28"/>
        </w:rPr>
      </w:pPr>
      <w:r w:rsidRPr="006D22AF">
        <w:rPr>
          <w:rFonts w:ascii="Times New Roman" w:hAnsi="Times New Roman"/>
          <w:sz w:val="28"/>
          <w:szCs w:val="28"/>
        </w:rPr>
        <w:lastRenderedPageBreak/>
        <w:t>-</w:t>
      </w:r>
      <w:r w:rsidR="006F0600" w:rsidRPr="006D22AF">
        <w:rPr>
          <w:rFonts w:ascii="Times New Roman" w:hAnsi="Times New Roman"/>
          <w:sz w:val="28"/>
          <w:szCs w:val="28"/>
        </w:rPr>
        <w:t>м</w:t>
      </w:r>
      <w:r w:rsidR="00AC4766" w:rsidRPr="006D22AF">
        <w:rPr>
          <w:rFonts w:ascii="Times New Roman" w:hAnsi="Times New Roman"/>
          <w:sz w:val="28"/>
          <w:szCs w:val="28"/>
        </w:rPr>
        <w:t xml:space="preserve">етодикой проведения мониторинга выполнения производственных и инвестиционных программ организаций коммунального комплекса, утвержденной приказом мин региона России от 14.04.2008 года №48. </w:t>
      </w:r>
    </w:p>
    <w:p w:rsidR="00AC4766" w:rsidRPr="006D22AF" w:rsidRDefault="00AC4766" w:rsidP="00B84A13">
      <w:pPr>
        <w:pStyle w:val="ac"/>
        <w:ind w:firstLine="851"/>
        <w:jc w:val="both"/>
        <w:rPr>
          <w:rFonts w:ascii="Times New Roman" w:hAnsi="Times New Roman"/>
          <w:sz w:val="28"/>
          <w:szCs w:val="28"/>
        </w:rPr>
      </w:pPr>
      <w:r w:rsidRPr="006D22AF">
        <w:rPr>
          <w:rFonts w:ascii="Times New Roman" w:hAnsi="Times New Roman"/>
          <w:sz w:val="28"/>
          <w:szCs w:val="28"/>
        </w:rPr>
        <w:t xml:space="preserve">В таблице </w:t>
      </w:r>
      <w:r w:rsidR="00360434" w:rsidRPr="00360434">
        <w:rPr>
          <w:rFonts w:ascii="Times New Roman" w:hAnsi="Times New Roman"/>
          <w:sz w:val="28"/>
          <w:szCs w:val="28"/>
        </w:rPr>
        <w:t>7</w:t>
      </w:r>
      <w:r w:rsidR="00C86619" w:rsidRPr="006D22AF">
        <w:rPr>
          <w:rFonts w:ascii="Times New Roman" w:hAnsi="Times New Roman"/>
          <w:sz w:val="28"/>
          <w:szCs w:val="28"/>
        </w:rPr>
        <w:t xml:space="preserve"> приведены</w:t>
      </w:r>
      <w:r w:rsidRPr="006D22AF">
        <w:rPr>
          <w:rFonts w:ascii="Times New Roman" w:hAnsi="Times New Roman"/>
          <w:sz w:val="28"/>
          <w:szCs w:val="28"/>
        </w:rPr>
        <w:t xml:space="preserve"> данные целевые показатели с обоснованием механизма их расчета.</w:t>
      </w:r>
    </w:p>
    <w:p w:rsidR="00C86619" w:rsidRDefault="00C86619" w:rsidP="006F0600">
      <w:pPr>
        <w:jc w:val="center"/>
        <w:rPr>
          <w:rFonts w:ascii="Times New Roman" w:hAnsi="Times New Roman" w:cs="Times New Roman"/>
          <w:sz w:val="28"/>
          <w:szCs w:val="28"/>
        </w:rPr>
      </w:pPr>
    </w:p>
    <w:p w:rsidR="00C86619" w:rsidRPr="00C86619" w:rsidRDefault="00AC4766" w:rsidP="00C86619">
      <w:pPr>
        <w:jc w:val="center"/>
        <w:rPr>
          <w:rFonts w:ascii="Times New Roman" w:hAnsi="Times New Roman" w:cs="Times New Roman"/>
          <w:b/>
          <w:sz w:val="28"/>
          <w:szCs w:val="28"/>
        </w:rPr>
      </w:pPr>
      <w:r w:rsidRPr="00C86619">
        <w:rPr>
          <w:rFonts w:ascii="Times New Roman" w:hAnsi="Times New Roman" w:cs="Times New Roman"/>
          <w:b/>
          <w:sz w:val="28"/>
          <w:szCs w:val="28"/>
        </w:rPr>
        <w:t>Целевые показатели</w:t>
      </w:r>
    </w:p>
    <w:p w:rsidR="00C86619" w:rsidRPr="00DB3522" w:rsidRDefault="00C86619" w:rsidP="00C86619">
      <w:pPr>
        <w:jc w:val="right"/>
        <w:rPr>
          <w:rFonts w:ascii="Times New Roman" w:hAnsi="Times New Roman" w:cs="Times New Roman"/>
          <w:sz w:val="28"/>
          <w:szCs w:val="28"/>
        </w:rPr>
      </w:pPr>
      <w:r w:rsidRPr="00360434">
        <w:rPr>
          <w:rFonts w:ascii="Times New Roman" w:hAnsi="Times New Roman" w:cs="Times New Roman"/>
          <w:sz w:val="28"/>
          <w:szCs w:val="28"/>
        </w:rPr>
        <w:t>Табл</w:t>
      </w:r>
      <w:r w:rsidR="00360434" w:rsidRPr="00360434">
        <w:rPr>
          <w:rFonts w:ascii="Times New Roman" w:hAnsi="Times New Roman" w:cs="Times New Roman"/>
          <w:sz w:val="28"/>
          <w:szCs w:val="28"/>
        </w:rPr>
        <w:t>ица</w:t>
      </w:r>
      <w:r w:rsidRPr="00360434">
        <w:rPr>
          <w:rFonts w:ascii="Times New Roman" w:hAnsi="Times New Roman" w:cs="Times New Roman"/>
          <w:sz w:val="28"/>
          <w:szCs w:val="28"/>
        </w:rPr>
        <w:t xml:space="preserve"> </w:t>
      </w:r>
      <w:r w:rsidR="001347C6">
        <w:rPr>
          <w:rFonts w:ascii="Times New Roman" w:hAnsi="Times New Roman" w:cs="Times New Roman"/>
          <w:sz w:val="28"/>
          <w:szCs w:val="28"/>
        </w:rPr>
        <w:t>6</w:t>
      </w:r>
    </w:p>
    <w:tbl>
      <w:tblPr>
        <w:tblStyle w:val="af0"/>
        <w:tblW w:w="0" w:type="auto"/>
        <w:tblLook w:val="04A0" w:firstRow="1" w:lastRow="0" w:firstColumn="1" w:lastColumn="0" w:noHBand="0" w:noVBand="1"/>
      </w:tblPr>
      <w:tblGrid>
        <w:gridCol w:w="675"/>
        <w:gridCol w:w="2265"/>
        <w:gridCol w:w="6099"/>
        <w:gridCol w:w="5528"/>
      </w:tblGrid>
      <w:tr w:rsidR="00AC4766" w:rsidRPr="00DB3522" w:rsidTr="00DB3522">
        <w:tc>
          <w:tcPr>
            <w:tcW w:w="675" w:type="dxa"/>
          </w:tcPr>
          <w:p w:rsidR="00AC4766" w:rsidRPr="00DB3522" w:rsidRDefault="00AC4766" w:rsidP="00DB3522">
            <w:pPr>
              <w:rPr>
                <w:rFonts w:ascii="Times New Roman" w:hAnsi="Times New Roman" w:cs="Times New Roman"/>
                <w:sz w:val="28"/>
                <w:szCs w:val="28"/>
              </w:rPr>
            </w:pPr>
            <w:r w:rsidRPr="00DB3522">
              <w:rPr>
                <w:rFonts w:ascii="Times New Roman" w:hAnsi="Times New Roman" w:cs="Times New Roman"/>
                <w:sz w:val="28"/>
                <w:szCs w:val="28"/>
              </w:rPr>
              <w:t>№ п/ п</w:t>
            </w:r>
          </w:p>
        </w:tc>
        <w:tc>
          <w:tcPr>
            <w:tcW w:w="2265" w:type="dxa"/>
          </w:tcPr>
          <w:p w:rsidR="00AC4766" w:rsidRPr="00DB3522" w:rsidRDefault="00AC4766" w:rsidP="00DB3522">
            <w:pPr>
              <w:rPr>
                <w:rFonts w:ascii="Times New Roman" w:hAnsi="Times New Roman" w:cs="Times New Roman"/>
                <w:sz w:val="28"/>
                <w:szCs w:val="28"/>
              </w:rPr>
            </w:pPr>
            <w:r w:rsidRPr="00DB3522">
              <w:rPr>
                <w:rFonts w:ascii="Times New Roman" w:hAnsi="Times New Roman" w:cs="Times New Roman"/>
                <w:sz w:val="28"/>
                <w:szCs w:val="28"/>
              </w:rPr>
              <w:t xml:space="preserve">Наименование показателя </w:t>
            </w:r>
          </w:p>
        </w:tc>
        <w:tc>
          <w:tcPr>
            <w:tcW w:w="6099" w:type="dxa"/>
          </w:tcPr>
          <w:p w:rsidR="00AC4766" w:rsidRPr="00DB3522" w:rsidRDefault="00AC4766" w:rsidP="00DB3522">
            <w:pPr>
              <w:rPr>
                <w:rFonts w:ascii="Times New Roman" w:hAnsi="Times New Roman" w:cs="Times New Roman"/>
                <w:sz w:val="28"/>
                <w:szCs w:val="28"/>
              </w:rPr>
            </w:pPr>
            <w:r w:rsidRPr="00DB3522">
              <w:rPr>
                <w:rFonts w:ascii="Times New Roman" w:hAnsi="Times New Roman" w:cs="Times New Roman"/>
                <w:sz w:val="28"/>
                <w:szCs w:val="28"/>
              </w:rPr>
              <w:t xml:space="preserve">Индикаторы </w:t>
            </w:r>
            <w:r w:rsidR="00575A52" w:rsidRPr="00DB3522">
              <w:rPr>
                <w:rFonts w:ascii="Times New Roman" w:hAnsi="Times New Roman" w:cs="Times New Roman"/>
                <w:sz w:val="28"/>
                <w:szCs w:val="28"/>
              </w:rPr>
              <w:t>мониторинга, единицы</w:t>
            </w:r>
            <w:r w:rsidRPr="00DB3522">
              <w:rPr>
                <w:rFonts w:ascii="Times New Roman" w:hAnsi="Times New Roman" w:cs="Times New Roman"/>
                <w:sz w:val="28"/>
                <w:szCs w:val="28"/>
              </w:rPr>
              <w:t xml:space="preserve"> измерения </w:t>
            </w:r>
          </w:p>
        </w:tc>
        <w:tc>
          <w:tcPr>
            <w:tcW w:w="5528" w:type="dxa"/>
          </w:tcPr>
          <w:p w:rsidR="00AC4766" w:rsidRPr="00DB3522" w:rsidRDefault="00AC4766" w:rsidP="00DB3522">
            <w:pPr>
              <w:rPr>
                <w:rFonts w:ascii="Times New Roman" w:hAnsi="Times New Roman" w:cs="Times New Roman"/>
                <w:sz w:val="28"/>
                <w:szCs w:val="28"/>
              </w:rPr>
            </w:pPr>
            <w:r w:rsidRPr="00DB3522">
              <w:rPr>
                <w:rFonts w:ascii="Times New Roman" w:hAnsi="Times New Roman" w:cs="Times New Roman"/>
                <w:sz w:val="28"/>
                <w:szCs w:val="28"/>
              </w:rPr>
              <w:t xml:space="preserve">Механизм расчета индикатора </w:t>
            </w:r>
          </w:p>
          <w:p w:rsidR="00AC4766" w:rsidRPr="00DB3522" w:rsidRDefault="00AC4766" w:rsidP="00DB3522">
            <w:pPr>
              <w:rPr>
                <w:rFonts w:ascii="Times New Roman" w:hAnsi="Times New Roman" w:cs="Times New Roman"/>
                <w:sz w:val="28"/>
                <w:szCs w:val="28"/>
              </w:rPr>
            </w:pPr>
          </w:p>
        </w:tc>
      </w:tr>
      <w:tr w:rsidR="00AC4766" w:rsidRPr="00DB3522" w:rsidTr="00DB3522">
        <w:trPr>
          <w:trHeight w:val="129"/>
        </w:trPr>
        <w:tc>
          <w:tcPr>
            <w:tcW w:w="675" w:type="dxa"/>
            <w:vMerge w:val="restart"/>
          </w:tcPr>
          <w:p w:rsidR="00AC4766" w:rsidRPr="00DB3522" w:rsidRDefault="00AC4766" w:rsidP="00DB3522">
            <w:pPr>
              <w:rPr>
                <w:rFonts w:ascii="Times New Roman" w:hAnsi="Times New Roman" w:cs="Times New Roman"/>
                <w:sz w:val="28"/>
                <w:szCs w:val="28"/>
              </w:rPr>
            </w:pPr>
            <w:r w:rsidRPr="00DB3522">
              <w:rPr>
                <w:rFonts w:ascii="Times New Roman" w:hAnsi="Times New Roman" w:cs="Times New Roman"/>
                <w:sz w:val="28"/>
                <w:szCs w:val="28"/>
              </w:rPr>
              <w:t>1</w:t>
            </w:r>
          </w:p>
        </w:tc>
        <w:tc>
          <w:tcPr>
            <w:tcW w:w="2265" w:type="dxa"/>
            <w:vMerge w:val="restart"/>
          </w:tcPr>
          <w:p w:rsidR="00AC4766" w:rsidRPr="00DB3522" w:rsidRDefault="00AC4766" w:rsidP="00DB3522">
            <w:pPr>
              <w:rPr>
                <w:rFonts w:ascii="Times New Roman" w:hAnsi="Times New Roman" w:cs="Times New Roman"/>
                <w:sz w:val="28"/>
                <w:szCs w:val="28"/>
              </w:rPr>
            </w:pPr>
            <w:r w:rsidRPr="00DB3522">
              <w:rPr>
                <w:rFonts w:ascii="Times New Roman" w:hAnsi="Times New Roman" w:cs="Times New Roman"/>
                <w:sz w:val="28"/>
                <w:szCs w:val="28"/>
              </w:rPr>
              <w:t>Показатели качества питьевой воды</w:t>
            </w:r>
          </w:p>
        </w:tc>
        <w:tc>
          <w:tcPr>
            <w:tcW w:w="6099" w:type="dxa"/>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Доля сельских населенных пунктов с централизованным водоснабжением в общем количестве сельских населенных пунктов городского округа, %</w:t>
            </w:r>
          </w:p>
        </w:tc>
        <w:tc>
          <w:tcPr>
            <w:tcW w:w="5528" w:type="dxa"/>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Отношение количества сельских населенных пунктов с централизованным водоснабжением к общему количеству сельских населенных пунктов</w:t>
            </w:r>
          </w:p>
        </w:tc>
      </w:tr>
      <w:tr w:rsidR="00AC4766" w:rsidRPr="00DB3522" w:rsidTr="00DB3522">
        <w:trPr>
          <w:trHeight w:val="475"/>
        </w:trPr>
        <w:tc>
          <w:tcPr>
            <w:tcW w:w="675" w:type="dxa"/>
            <w:vMerge/>
          </w:tcPr>
          <w:p w:rsidR="00AC4766" w:rsidRPr="00DB3522" w:rsidRDefault="00AC4766" w:rsidP="00DB3522">
            <w:pPr>
              <w:rPr>
                <w:rFonts w:ascii="Times New Roman" w:hAnsi="Times New Roman" w:cs="Times New Roman"/>
                <w:sz w:val="28"/>
                <w:szCs w:val="28"/>
              </w:rPr>
            </w:pPr>
          </w:p>
        </w:tc>
        <w:tc>
          <w:tcPr>
            <w:tcW w:w="2265" w:type="dxa"/>
            <w:vMerge/>
          </w:tcPr>
          <w:p w:rsidR="00AC4766" w:rsidRPr="00DB3522" w:rsidRDefault="00AC4766" w:rsidP="00DB3522">
            <w:pPr>
              <w:rPr>
                <w:rFonts w:ascii="Times New Roman" w:hAnsi="Times New Roman" w:cs="Times New Roman"/>
                <w:sz w:val="28"/>
                <w:szCs w:val="28"/>
              </w:rPr>
            </w:pPr>
          </w:p>
        </w:tc>
        <w:tc>
          <w:tcPr>
            <w:tcW w:w="6099" w:type="dxa"/>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Доля проб качества воды, соответствующих установленным требованиям СанПиН 2.1.1074-01</w:t>
            </w:r>
          </w:p>
        </w:tc>
        <w:tc>
          <w:tcPr>
            <w:tcW w:w="5528" w:type="dxa"/>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Отношение количества проб воды, соответствующих установленным требованиям, к общему количеству проб воды</w:t>
            </w:r>
          </w:p>
        </w:tc>
      </w:tr>
      <w:tr w:rsidR="00AC4766" w:rsidRPr="00DB3522" w:rsidTr="00DB3522">
        <w:trPr>
          <w:trHeight w:val="525"/>
        </w:trPr>
        <w:tc>
          <w:tcPr>
            <w:tcW w:w="675" w:type="dxa"/>
            <w:vMerge w:val="restart"/>
          </w:tcPr>
          <w:p w:rsidR="00AC4766" w:rsidRPr="00DB3522" w:rsidRDefault="00DB3522" w:rsidP="00DB3522">
            <w:pPr>
              <w:rPr>
                <w:rFonts w:ascii="Times New Roman" w:hAnsi="Times New Roman" w:cs="Times New Roman"/>
                <w:sz w:val="28"/>
                <w:szCs w:val="28"/>
              </w:rPr>
            </w:pPr>
            <w:r>
              <w:rPr>
                <w:rFonts w:ascii="Times New Roman" w:hAnsi="Times New Roman" w:cs="Times New Roman"/>
                <w:sz w:val="28"/>
                <w:szCs w:val="28"/>
              </w:rPr>
              <w:t>2</w:t>
            </w:r>
          </w:p>
        </w:tc>
        <w:tc>
          <w:tcPr>
            <w:tcW w:w="2265" w:type="dxa"/>
            <w:vMerge w:val="restart"/>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Показатели надежности и бесперебойности водоснабжения</w:t>
            </w:r>
          </w:p>
        </w:tc>
        <w:tc>
          <w:tcPr>
            <w:tcW w:w="6099" w:type="dxa"/>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 xml:space="preserve">Количество аварий на сетях </w:t>
            </w:r>
            <w:r w:rsidR="00575A52" w:rsidRPr="00DB3522">
              <w:rPr>
                <w:rFonts w:ascii="Times New Roman" w:hAnsi="Times New Roman" w:cs="Times New Roman"/>
                <w:sz w:val="28"/>
                <w:szCs w:val="28"/>
              </w:rPr>
              <w:t>водоснабжения, ед.</w:t>
            </w:r>
            <w:r w:rsidRPr="00DB3522">
              <w:rPr>
                <w:rFonts w:ascii="Times New Roman" w:hAnsi="Times New Roman" w:cs="Times New Roman"/>
                <w:sz w:val="28"/>
                <w:szCs w:val="28"/>
              </w:rPr>
              <w:t>/км</w:t>
            </w:r>
          </w:p>
        </w:tc>
        <w:tc>
          <w:tcPr>
            <w:tcW w:w="5528" w:type="dxa"/>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Отношение количества аварий на системах водоснабжения к протяженности сетей</w:t>
            </w:r>
          </w:p>
        </w:tc>
      </w:tr>
      <w:tr w:rsidR="00AC4766" w:rsidRPr="00DB3522" w:rsidTr="00DB3522">
        <w:trPr>
          <w:trHeight w:val="525"/>
        </w:trPr>
        <w:tc>
          <w:tcPr>
            <w:tcW w:w="675" w:type="dxa"/>
            <w:vMerge/>
          </w:tcPr>
          <w:p w:rsidR="00AC4766" w:rsidRPr="00DB3522" w:rsidRDefault="00AC4766" w:rsidP="00DB3522">
            <w:pPr>
              <w:rPr>
                <w:rFonts w:ascii="Times New Roman" w:hAnsi="Times New Roman" w:cs="Times New Roman"/>
                <w:sz w:val="28"/>
                <w:szCs w:val="28"/>
              </w:rPr>
            </w:pPr>
          </w:p>
        </w:tc>
        <w:tc>
          <w:tcPr>
            <w:tcW w:w="2265" w:type="dxa"/>
            <w:vMerge/>
          </w:tcPr>
          <w:p w:rsidR="00AC4766" w:rsidRPr="00DB3522" w:rsidRDefault="00AC4766" w:rsidP="00DB3522">
            <w:pPr>
              <w:autoSpaceDE w:val="0"/>
              <w:autoSpaceDN w:val="0"/>
              <w:adjustRightInd w:val="0"/>
              <w:rPr>
                <w:rFonts w:ascii="Times New Roman" w:hAnsi="Times New Roman" w:cs="Times New Roman"/>
                <w:sz w:val="28"/>
                <w:szCs w:val="28"/>
              </w:rPr>
            </w:pPr>
          </w:p>
        </w:tc>
        <w:tc>
          <w:tcPr>
            <w:tcW w:w="6099" w:type="dxa"/>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Доля сетей водоснабжения, нуждающихся в замене, %</w:t>
            </w:r>
          </w:p>
        </w:tc>
        <w:tc>
          <w:tcPr>
            <w:tcW w:w="5528" w:type="dxa"/>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Отношение протяженности сетей, нуждающихся в замене, к протяженности сети</w:t>
            </w:r>
          </w:p>
        </w:tc>
      </w:tr>
      <w:tr w:rsidR="00AC4766" w:rsidRPr="00DB3522" w:rsidTr="00DB3522">
        <w:trPr>
          <w:trHeight w:val="525"/>
        </w:trPr>
        <w:tc>
          <w:tcPr>
            <w:tcW w:w="675" w:type="dxa"/>
            <w:vMerge/>
          </w:tcPr>
          <w:p w:rsidR="00AC4766" w:rsidRPr="00DB3522" w:rsidRDefault="00AC4766" w:rsidP="00DB3522">
            <w:pPr>
              <w:rPr>
                <w:rFonts w:ascii="Times New Roman" w:hAnsi="Times New Roman" w:cs="Times New Roman"/>
                <w:sz w:val="28"/>
                <w:szCs w:val="28"/>
              </w:rPr>
            </w:pPr>
          </w:p>
        </w:tc>
        <w:tc>
          <w:tcPr>
            <w:tcW w:w="2265" w:type="dxa"/>
            <w:vMerge/>
          </w:tcPr>
          <w:p w:rsidR="00AC4766" w:rsidRPr="00DB3522" w:rsidRDefault="00AC4766" w:rsidP="00DB3522">
            <w:pPr>
              <w:autoSpaceDE w:val="0"/>
              <w:autoSpaceDN w:val="0"/>
              <w:adjustRightInd w:val="0"/>
              <w:rPr>
                <w:rFonts w:ascii="Times New Roman" w:hAnsi="Times New Roman" w:cs="Times New Roman"/>
                <w:sz w:val="28"/>
                <w:szCs w:val="28"/>
              </w:rPr>
            </w:pPr>
          </w:p>
        </w:tc>
        <w:tc>
          <w:tcPr>
            <w:tcW w:w="6099" w:type="dxa"/>
          </w:tcPr>
          <w:p w:rsidR="00AC4766" w:rsidRPr="00DB3522" w:rsidRDefault="00AC4766" w:rsidP="00DB3522">
            <w:pPr>
              <w:rPr>
                <w:rFonts w:ascii="Times New Roman" w:hAnsi="Times New Roman" w:cs="Times New Roman"/>
                <w:sz w:val="28"/>
                <w:szCs w:val="28"/>
              </w:rPr>
            </w:pPr>
            <w:r w:rsidRPr="00DB3522">
              <w:rPr>
                <w:rFonts w:ascii="Times New Roman" w:hAnsi="Times New Roman" w:cs="Times New Roman"/>
                <w:sz w:val="28"/>
                <w:szCs w:val="28"/>
              </w:rPr>
              <w:t>Индекс замены сетей, %</w:t>
            </w:r>
          </w:p>
        </w:tc>
        <w:tc>
          <w:tcPr>
            <w:tcW w:w="5528" w:type="dxa"/>
          </w:tcPr>
          <w:p w:rsidR="00AC4766" w:rsidRPr="00DB3522" w:rsidRDefault="00AC4766" w:rsidP="00DB3522">
            <w:pPr>
              <w:rPr>
                <w:rFonts w:ascii="Times New Roman" w:hAnsi="Times New Roman" w:cs="Times New Roman"/>
                <w:sz w:val="28"/>
                <w:szCs w:val="28"/>
              </w:rPr>
            </w:pPr>
            <w:r w:rsidRPr="00DB3522">
              <w:rPr>
                <w:rFonts w:ascii="Times New Roman" w:hAnsi="Times New Roman" w:cs="Times New Roman"/>
                <w:sz w:val="28"/>
                <w:szCs w:val="28"/>
              </w:rPr>
              <w:t>Отношение количества замененных сетей к протяженности сетей</w:t>
            </w:r>
          </w:p>
        </w:tc>
      </w:tr>
      <w:tr w:rsidR="00AC4766" w:rsidRPr="00DB3522" w:rsidTr="00DB3522">
        <w:trPr>
          <w:trHeight w:val="339"/>
        </w:trPr>
        <w:tc>
          <w:tcPr>
            <w:tcW w:w="675" w:type="dxa"/>
            <w:vMerge w:val="restart"/>
          </w:tcPr>
          <w:p w:rsidR="00AC4766" w:rsidRPr="00DB3522" w:rsidRDefault="00DB3522" w:rsidP="00DB3522">
            <w:pPr>
              <w:rPr>
                <w:rFonts w:ascii="Times New Roman" w:hAnsi="Times New Roman" w:cs="Times New Roman"/>
                <w:sz w:val="28"/>
                <w:szCs w:val="28"/>
              </w:rPr>
            </w:pPr>
            <w:r>
              <w:rPr>
                <w:rFonts w:ascii="Times New Roman" w:hAnsi="Times New Roman" w:cs="Times New Roman"/>
                <w:sz w:val="28"/>
                <w:szCs w:val="28"/>
              </w:rPr>
              <w:t>3</w:t>
            </w:r>
          </w:p>
        </w:tc>
        <w:tc>
          <w:tcPr>
            <w:tcW w:w="2265" w:type="dxa"/>
            <w:vMerge w:val="restart"/>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Показатели качества</w:t>
            </w:r>
          </w:p>
          <w:p w:rsidR="00AC4766" w:rsidRPr="00DB3522" w:rsidRDefault="00AC4766" w:rsidP="00DB3522">
            <w:pPr>
              <w:rPr>
                <w:rFonts w:ascii="Times New Roman" w:hAnsi="Times New Roman" w:cs="Times New Roman"/>
                <w:sz w:val="28"/>
                <w:szCs w:val="28"/>
              </w:rPr>
            </w:pPr>
            <w:r w:rsidRPr="00DB3522">
              <w:rPr>
                <w:rFonts w:ascii="Times New Roman" w:hAnsi="Times New Roman" w:cs="Times New Roman"/>
                <w:sz w:val="28"/>
                <w:szCs w:val="28"/>
              </w:rPr>
              <w:t>обслуживания абонентов</w:t>
            </w:r>
          </w:p>
        </w:tc>
        <w:tc>
          <w:tcPr>
            <w:tcW w:w="6099" w:type="dxa"/>
          </w:tcPr>
          <w:p w:rsidR="00AC4766" w:rsidRPr="00DB3522" w:rsidRDefault="00AC4766" w:rsidP="00DB3522">
            <w:pPr>
              <w:rPr>
                <w:rFonts w:ascii="Times New Roman" w:hAnsi="Times New Roman" w:cs="Times New Roman"/>
                <w:sz w:val="28"/>
                <w:szCs w:val="28"/>
              </w:rPr>
            </w:pPr>
            <w:r w:rsidRPr="00DB3522">
              <w:rPr>
                <w:rFonts w:ascii="Times New Roman" w:hAnsi="Times New Roman" w:cs="Times New Roman"/>
                <w:sz w:val="28"/>
                <w:szCs w:val="28"/>
              </w:rPr>
              <w:t>Величина новых нагрузок, куб. м/час</w:t>
            </w:r>
          </w:p>
        </w:tc>
        <w:tc>
          <w:tcPr>
            <w:tcW w:w="5528" w:type="dxa"/>
          </w:tcPr>
          <w:p w:rsidR="00AC4766" w:rsidRPr="00DB3522" w:rsidRDefault="00AC4766" w:rsidP="00DB3522">
            <w:pPr>
              <w:rPr>
                <w:rFonts w:ascii="Times New Roman" w:hAnsi="Times New Roman" w:cs="Times New Roman"/>
                <w:sz w:val="28"/>
                <w:szCs w:val="28"/>
              </w:rPr>
            </w:pPr>
            <w:r w:rsidRPr="00DB3522">
              <w:rPr>
                <w:rFonts w:ascii="Times New Roman" w:hAnsi="Times New Roman" w:cs="Times New Roman"/>
                <w:sz w:val="28"/>
                <w:szCs w:val="28"/>
              </w:rPr>
              <w:t>Прогноз спроса на холодную воду</w:t>
            </w:r>
          </w:p>
        </w:tc>
      </w:tr>
      <w:tr w:rsidR="00AC4766" w:rsidRPr="00DB3522" w:rsidTr="00DB3522">
        <w:trPr>
          <w:trHeight w:val="337"/>
        </w:trPr>
        <w:tc>
          <w:tcPr>
            <w:tcW w:w="675" w:type="dxa"/>
            <w:vMerge/>
          </w:tcPr>
          <w:p w:rsidR="00AC4766" w:rsidRPr="00DB3522" w:rsidRDefault="00AC4766" w:rsidP="00DB3522">
            <w:pPr>
              <w:rPr>
                <w:rFonts w:ascii="Times New Roman" w:hAnsi="Times New Roman" w:cs="Times New Roman"/>
                <w:sz w:val="28"/>
                <w:szCs w:val="28"/>
              </w:rPr>
            </w:pPr>
          </w:p>
        </w:tc>
        <w:tc>
          <w:tcPr>
            <w:tcW w:w="2265" w:type="dxa"/>
            <w:vMerge/>
          </w:tcPr>
          <w:p w:rsidR="00AC4766" w:rsidRPr="00DB3522" w:rsidRDefault="00AC4766" w:rsidP="00DB3522">
            <w:pPr>
              <w:autoSpaceDE w:val="0"/>
              <w:autoSpaceDN w:val="0"/>
              <w:adjustRightInd w:val="0"/>
              <w:rPr>
                <w:rFonts w:ascii="Times New Roman" w:hAnsi="Times New Roman" w:cs="Times New Roman"/>
                <w:sz w:val="28"/>
                <w:szCs w:val="28"/>
              </w:rPr>
            </w:pPr>
          </w:p>
        </w:tc>
        <w:tc>
          <w:tcPr>
            <w:tcW w:w="6099" w:type="dxa"/>
          </w:tcPr>
          <w:p w:rsidR="00AC4766" w:rsidRPr="00DB3522" w:rsidRDefault="00AC4766" w:rsidP="00DB3522">
            <w:pPr>
              <w:rPr>
                <w:rFonts w:ascii="Times New Roman" w:hAnsi="Times New Roman" w:cs="Times New Roman"/>
                <w:sz w:val="28"/>
                <w:szCs w:val="28"/>
              </w:rPr>
            </w:pPr>
            <w:r w:rsidRPr="00DB3522">
              <w:rPr>
                <w:rFonts w:ascii="Times New Roman" w:hAnsi="Times New Roman" w:cs="Times New Roman"/>
                <w:sz w:val="28"/>
                <w:szCs w:val="28"/>
              </w:rPr>
              <w:t>Величина новых нагрузок, куб. м/час</w:t>
            </w:r>
          </w:p>
        </w:tc>
        <w:tc>
          <w:tcPr>
            <w:tcW w:w="5528" w:type="dxa"/>
          </w:tcPr>
          <w:p w:rsidR="00AC4766" w:rsidRPr="00DB3522" w:rsidRDefault="00AC4766" w:rsidP="00DB3522">
            <w:pPr>
              <w:rPr>
                <w:rFonts w:ascii="Times New Roman" w:hAnsi="Times New Roman" w:cs="Times New Roman"/>
                <w:sz w:val="28"/>
                <w:szCs w:val="28"/>
              </w:rPr>
            </w:pPr>
            <w:r w:rsidRPr="00DB3522">
              <w:rPr>
                <w:rFonts w:ascii="Times New Roman" w:hAnsi="Times New Roman" w:cs="Times New Roman"/>
                <w:sz w:val="28"/>
                <w:szCs w:val="28"/>
              </w:rPr>
              <w:t>Прогнозные значения нагрузок новых потребителей</w:t>
            </w:r>
          </w:p>
        </w:tc>
      </w:tr>
      <w:tr w:rsidR="00AC4766" w:rsidRPr="00DB3522" w:rsidTr="00DB3522">
        <w:trPr>
          <w:trHeight w:val="337"/>
        </w:trPr>
        <w:tc>
          <w:tcPr>
            <w:tcW w:w="675" w:type="dxa"/>
            <w:vMerge/>
          </w:tcPr>
          <w:p w:rsidR="00AC4766" w:rsidRPr="00DB3522" w:rsidRDefault="00AC4766" w:rsidP="00DB3522">
            <w:pPr>
              <w:rPr>
                <w:rFonts w:ascii="Times New Roman" w:hAnsi="Times New Roman" w:cs="Times New Roman"/>
                <w:sz w:val="28"/>
                <w:szCs w:val="28"/>
              </w:rPr>
            </w:pPr>
          </w:p>
        </w:tc>
        <w:tc>
          <w:tcPr>
            <w:tcW w:w="2265" w:type="dxa"/>
            <w:vMerge/>
          </w:tcPr>
          <w:p w:rsidR="00AC4766" w:rsidRPr="00DB3522" w:rsidRDefault="00AC4766" w:rsidP="00DB3522">
            <w:pPr>
              <w:autoSpaceDE w:val="0"/>
              <w:autoSpaceDN w:val="0"/>
              <w:adjustRightInd w:val="0"/>
              <w:rPr>
                <w:rFonts w:ascii="Times New Roman" w:hAnsi="Times New Roman" w:cs="Times New Roman"/>
                <w:sz w:val="28"/>
                <w:szCs w:val="28"/>
              </w:rPr>
            </w:pPr>
          </w:p>
        </w:tc>
        <w:tc>
          <w:tcPr>
            <w:tcW w:w="6099" w:type="dxa"/>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 xml:space="preserve">Продолжительность водоснабжения потребителей, </w:t>
            </w:r>
            <w:r w:rsidR="00575A52" w:rsidRPr="00DB3522">
              <w:rPr>
                <w:rFonts w:ascii="Times New Roman" w:hAnsi="Times New Roman" w:cs="Times New Roman"/>
                <w:sz w:val="28"/>
                <w:szCs w:val="28"/>
              </w:rPr>
              <w:t>час. /</w:t>
            </w:r>
            <w:r w:rsidRPr="00DB3522">
              <w:rPr>
                <w:rFonts w:ascii="Times New Roman" w:hAnsi="Times New Roman" w:cs="Times New Roman"/>
                <w:sz w:val="28"/>
                <w:szCs w:val="28"/>
              </w:rPr>
              <w:t>день</w:t>
            </w:r>
          </w:p>
        </w:tc>
        <w:tc>
          <w:tcPr>
            <w:tcW w:w="5528" w:type="dxa"/>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Отношение количества часов предоставления услуги к количеству дней в отчетном периоде</w:t>
            </w:r>
          </w:p>
        </w:tc>
      </w:tr>
      <w:tr w:rsidR="00AC4766" w:rsidRPr="00DB3522" w:rsidTr="00DB3522">
        <w:trPr>
          <w:trHeight w:val="337"/>
        </w:trPr>
        <w:tc>
          <w:tcPr>
            <w:tcW w:w="675" w:type="dxa"/>
            <w:vMerge/>
          </w:tcPr>
          <w:p w:rsidR="00AC4766" w:rsidRPr="00DB3522" w:rsidRDefault="00AC4766" w:rsidP="00DB3522">
            <w:pPr>
              <w:rPr>
                <w:rFonts w:ascii="Times New Roman" w:hAnsi="Times New Roman" w:cs="Times New Roman"/>
                <w:sz w:val="28"/>
                <w:szCs w:val="28"/>
              </w:rPr>
            </w:pPr>
          </w:p>
        </w:tc>
        <w:tc>
          <w:tcPr>
            <w:tcW w:w="2265" w:type="dxa"/>
            <w:vMerge/>
          </w:tcPr>
          <w:p w:rsidR="00AC4766" w:rsidRPr="00DB3522" w:rsidRDefault="00AC4766" w:rsidP="00DB3522">
            <w:pPr>
              <w:autoSpaceDE w:val="0"/>
              <w:autoSpaceDN w:val="0"/>
              <w:adjustRightInd w:val="0"/>
              <w:rPr>
                <w:rFonts w:ascii="Times New Roman" w:hAnsi="Times New Roman" w:cs="Times New Roman"/>
                <w:sz w:val="28"/>
                <w:szCs w:val="28"/>
              </w:rPr>
            </w:pPr>
          </w:p>
        </w:tc>
        <w:tc>
          <w:tcPr>
            <w:tcW w:w="6099" w:type="dxa"/>
          </w:tcPr>
          <w:p w:rsidR="00AC4766" w:rsidRPr="00DB3522" w:rsidRDefault="00AC4766" w:rsidP="00DB3522">
            <w:pPr>
              <w:rPr>
                <w:rFonts w:ascii="Times New Roman" w:hAnsi="Times New Roman" w:cs="Times New Roman"/>
                <w:sz w:val="28"/>
                <w:szCs w:val="28"/>
              </w:rPr>
            </w:pPr>
            <w:r w:rsidRPr="00DB3522">
              <w:rPr>
                <w:rFonts w:ascii="Times New Roman" w:hAnsi="Times New Roman" w:cs="Times New Roman"/>
                <w:sz w:val="28"/>
                <w:szCs w:val="28"/>
              </w:rPr>
              <w:t>Индекс нового строительства, %</w:t>
            </w:r>
          </w:p>
        </w:tc>
        <w:tc>
          <w:tcPr>
            <w:tcW w:w="5528" w:type="dxa"/>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Отношение протяженности построенных сетей к протяженности сети</w:t>
            </w:r>
          </w:p>
        </w:tc>
      </w:tr>
      <w:tr w:rsidR="00AC4766" w:rsidRPr="00DB3522" w:rsidTr="00DB3522">
        <w:trPr>
          <w:trHeight w:val="370"/>
        </w:trPr>
        <w:tc>
          <w:tcPr>
            <w:tcW w:w="675" w:type="dxa"/>
            <w:vMerge w:val="restart"/>
          </w:tcPr>
          <w:p w:rsidR="00AC4766" w:rsidRPr="00DB3522" w:rsidRDefault="00DB3522" w:rsidP="00DB3522">
            <w:pPr>
              <w:rPr>
                <w:rFonts w:ascii="Times New Roman" w:hAnsi="Times New Roman" w:cs="Times New Roman"/>
                <w:sz w:val="28"/>
                <w:szCs w:val="28"/>
              </w:rPr>
            </w:pPr>
            <w:r>
              <w:rPr>
                <w:rFonts w:ascii="Times New Roman" w:hAnsi="Times New Roman" w:cs="Times New Roman"/>
                <w:sz w:val="28"/>
                <w:szCs w:val="28"/>
              </w:rPr>
              <w:t>4</w:t>
            </w:r>
          </w:p>
        </w:tc>
        <w:tc>
          <w:tcPr>
            <w:tcW w:w="2265" w:type="dxa"/>
            <w:vMerge w:val="restart"/>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Показатели</w:t>
            </w:r>
          </w:p>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эффективности</w:t>
            </w:r>
          </w:p>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использования ресурсов</w:t>
            </w:r>
          </w:p>
        </w:tc>
        <w:tc>
          <w:tcPr>
            <w:tcW w:w="6099" w:type="dxa"/>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 xml:space="preserve">Потери воды в сетях, </w:t>
            </w:r>
            <w:proofErr w:type="spellStart"/>
            <w:proofErr w:type="gramStart"/>
            <w:r w:rsidRPr="00DB3522">
              <w:rPr>
                <w:rFonts w:ascii="Times New Roman" w:hAnsi="Times New Roman" w:cs="Times New Roman"/>
                <w:sz w:val="28"/>
                <w:szCs w:val="28"/>
              </w:rPr>
              <w:t>куб.м</w:t>
            </w:r>
            <w:proofErr w:type="spellEnd"/>
            <w:proofErr w:type="gramEnd"/>
            <w:r w:rsidRPr="00DB3522">
              <w:rPr>
                <w:rFonts w:ascii="Times New Roman" w:hAnsi="Times New Roman" w:cs="Times New Roman"/>
                <w:sz w:val="28"/>
                <w:szCs w:val="28"/>
              </w:rPr>
              <w:t>/км</w:t>
            </w:r>
          </w:p>
        </w:tc>
        <w:tc>
          <w:tcPr>
            <w:tcW w:w="5528" w:type="dxa"/>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Отношение объема потерь воды протяженности сетей</w:t>
            </w:r>
            <w:r w:rsidR="00DB3522">
              <w:rPr>
                <w:rFonts w:ascii="Times New Roman" w:hAnsi="Times New Roman" w:cs="Times New Roman"/>
                <w:sz w:val="28"/>
                <w:szCs w:val="28"/>
              </w:rPr>
              <w:t xml:space="preserve"> </w:t>
            </w:r>
            <w:r w:rsidRPr="00DB3522">
              <w:rPr>
                <w:rFonts w:ascii="Times New Roman" w:hAnsi="Times New Roman" w:cs="Times New Roman"/>
                <w:sz w:val="28"/>
                <w:szCs w:val="28"/>
              </w:rPr>
              <w:t>водоснабжения</w:t>
            </w:r>
          </w:p>
        </w:tc>
      </w:tr>
      <w:tr w:rsidR="00AC4766" w:rsidRPr="00DB3522" w:rsidTr="00DB3522">
        <w:trPr>
          <w:trHeight w:val="375"/>
        </w:trPr>
        <w:tc>
          <w:tcPr>
            <w:tcW w:w="675" w:type="dxa"/>
            <w:vMerge/>
          </w:tcPr>
          <w:p w:rsidR="00AC4766" w:rsidRPr="00DB3522" w:rsidRDefault="00AC4766" w:rsidP="00DB3522">
            <w:pPr>
              <w:rPr>
                <w:rFonts w:ascii="Times New Roman" w:hAnsi="Times New Roman" w:cs="Times New Roman"/>
                <w:sz w:val="28"/>
                <w:szCs w:val="28"/>
              </w:rPr>
            </w:pPr>
          </w:p>
        </w:tc>
        <w:tc>
          <w:tcPr>
            <w:tcW w:w="2265" w:type="dxa"/>
            <w:vMerge/>
          </w:tcPr>
          <w:p w:rsidR="00AC4766" w:rsidRPr="00DB3522" w:rsidRDefault="00AC4766" w:rsidP="00DB3522">
            <w:pPr>
              <w:autoSpaceDE w:val="0"/>
              <w:autoSpaceDN w:val="0"/>
              <w:adjustRightInd w:val="0"/>
              <w:rPr>
                <w:rFonts w:ascii="Times New Roman" w:hAnsi="Times New Roman" w:cs="Times New Roman"/>
                <w:sz w:val="28"/>
                <w:szCs w:val="28"/>
              </w:rPr>
            </w:pPr>
          </w:p>
        </w:tc>
        <w:tc>
          <w:tcPr>
            <w:tcW w:w="6099" w:type="dxa"/>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Расход электроэнергии на перекачку воды, кВт-</w:t>
            </w:r>
          </w:p>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ч./</w:t>
            </w:r>
            <w:proofErr w:type="spellStart"/>
            <w:proofErr w:type="gramStart"/>
            <w:r w:rsidRPr="00DB3522">
              <w:rPr>
                <w:rFonts w:ascii="Times New Roman" w:hAnsi="Times New Roman" w:cs="Times New Roman"/>
                <w:sz w:val="28"/>
                <w:szCs w:val="28"/>
              </w:rPr>
              <w:t>куб.м</w:t>
            </w:r>
            <w:proofErr w:type="spellEnd"/>
            <w:proofErr w:type="gramEnd"/>
          </w:p>
        </w:tc>
        <w:tc>
          <w:tcPr>
            <w:tcW w:w="5528" w:type="dxa"/>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Отношение расходов электрической энергии на</w:t>
            </w:r>
            <w:r w:rsidR="00DB3522">
              <w:rPr>
                <w:rFonts w:ascii="Times New Roman" w:hAnsi="Times New Roman" w:cs="Times New Roman"/>
                <w:sz w:val="28"/>
                <w:szCs w:val="28"/>
              </w:rPr>
              <w:t xml:space="preserve"> </w:t>
            </w:r>
            <w:r w:rsidRPr="00DB3522">
              <w:rPr>
                <w:rFonts w:ascii="Times New Roman" w:hAnsi="Times New Roman" w:cs="Times New Roman"/>
                <w:sz w:val="28"/>
                <w:szCs w:val="28"/>
              </w:rPr>
              <w:t>производство, транспортировку воды к объему</w:t>
            </w:r>
            <w:r w:rsidR="00DB3522">
              <w:rPr>
                <w:rFonts w:ascii="Times New Roman" w:hAnsi="Times New Roman" w:cs="Times New Roman"/>
                <w:sz w:val="28"/>
                <w:szCs w:val="28"/>
              </w:rPr>
              <w:t xml:space="preserve"> </w:t>
            </w:r>
            <w:r w:rsidRPr="00DB3522">
              <w:rPr>
                <w:rFonts w:ascii="Times New Roman" w:hAnsi="Times New Roman" w:cs="Times New Roman"/>
                <w:sz w:val="28"/>
                <w:szCs w:val="28"/>
              </w:rPr>
              <w:t>производства / транспортировки воды</w:t>
            </w:r>
          </w:p>
        </w:tc>
      </w:tr>
      <w:tr w:rsidR="00AC4766" w:rsidRPr="00DB3522" w:rsidTr="00DB3522">
        <w:trPr>
          <w:trHeight w:val="375"/>
        </w:trPr>
        <w:tc>
          <w:tcPr>
            <w:tcW w:w="675" w:type="dxa"/>
            <w:vMerge/>
          </w:tcPr>
          <w:p w:rsidR="00AC4766" w:rsidRPr="00DB3522" w:rsidRDefault="00AC4766" w:rsidP="00DB3522">
            <w:pPr>
              <w:rPr>
                <w:rFonts w:ascii="Times New Roman" w:hAnsi="Times New Roman" w:cs="Times New Roman"/>
                <w:sz w:val="28"/>
                <w:szCs w:val="28"/>
              </w:rPr>
            </w:pPr>
          </w:p>
        </w:tc>
        <w:tc>
          <w:tcPr>
            <w:tcW w:w="2265" w:type="dxa"/>
            <w:vMerge/>
          </w:tcPr>
          <w:p w:rsidR="00AC4766" w:rsidRPr="00DB3522" w:rsidRDefault="00AC4766" w:rsidP="00DB3522">
            <w:pPr>
              <w:autoSpaceDE w:val="0"/>
              <w:autoSpaceDN w:val="0"/>
              <w:adjustRightInd w:val="0"/>
              <w:rPr>
                <w:rFonts w:ascii="Times New Roman" w:hAnsi="Times New Roman" w:cs="Times New Roman"/>
                <w:sz w:val="28"/>
                <w:szCs w:val="28"/>
              </w:rPr>
            </w:pPr>
          </w:p>
        </w:tc>
        <w:tc>
          <w:tcPr>
            <w:tcW w:w="6099" w:type="dxa"/>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Доля воды, реализуемой с использованием</w:t>
            </w:r>
          </w:p>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показаний приборов учета, %</w:t>
            </w:r>
          </w:p>
        </w:tc>
        <w:tc>
          <w:tcPr>
            <w:tcW w:w="5528" w:type="dxa"/>
          </w:tcPr>
          <w:p w:rsidR="00AC4766" w:rsidRPr="00DB3522" w:rsidRDefault="00AC4766" w:rsidP="00DB3522">
            <w:pPr>
              <w:autoSpaceDE w:val="0"/>
              <w:autoSpaceDN w:val="0"/>
              <w:adjustRightInd w:val="0"/>
              <w:rPr>
                <w:rFonts w:ascii="Times New Roman" w:hAnsi="Times New Roman" w:cs="Times New Roman"/>
                <w:sz w:val="28"/>
                <w:szCs w:val="28"/>
              </w:rPr>
            </w:pPr>
            <w:r w:rsidRPr="00DB3522">
              <w:rPr>
                <w:rFonts w:ascii="Times New Roman" w:hAnsi="Times New Roman" w:cs="Times New Roman"/>
                <w:sz w:val="28"/>
                <w:szCs w:val="28"/>
              </w:rPr>
              <w:t>Отношение объема реализации воды по показаниям</w:t>
            </w:r>
            <w:r w:rsidR="00DB3522">
              <w:rPr>
                <w:rFonts w:ascii="Times New Roman" w:hAnsi="Times New Roman" w:cs="Times New Roman"/>
                <w:sz w:val="28"/>
                <w:szCs w:val="28"/>
              </w:rPr>
              <w:t xml:space="preserve"> </w:t>
            </w:r>
            <w:r w:rsidRPr="00DB3522">
              <w:rPr>
                <w:rFonts w:ascii="Times New Roman" w:hAnsi="Times New Roman" w:cs="Times New Roman"/>
                <w:sz w:val="28"/>
                <w:szCs w:val="28"/>
              </w:rPr>
              <w:t>приборов учета к</w:t>
            </w:r>
            <w:r w:rsidR="00DB3522">
              <w:rPr>
                <w:rFonts w:ascii="Times New Roman" w:hAnsi="Times New Roman" w:cs="Times New Roman"/>
                <w:sz w:val="28"/>
                <w:szCs w:val="28"/>
              </w:rPr>
              <w:t xml:space="preserve"> </w:t>
            </w:r>
            <w:r w:rsidRPr="00DB3522">
              <w:rPr>
                <w:rFonts w:ascii="Times New Roman" w:hAnsi="Times New Roman" w:cs="Times New Roman"/>
                <w:sz w:val="28"/>
                <w:szCs w:val="28"/>
              </w:rPr>
              <w:t>общем</w:t>
            </w:r>
            <w:r w:rsidR="00DB3522">
              <w:rPr>
                <w:rFonts w:ascii="Times New Roman" w:hAnsi="Times New Roman" w:cs="Times New Roman"/>
                <w:sz w:val="28"/>
                <w:szCs w:val="28"/>
              </w:rPr>
              <w:t>у</w:t>
            </w:r>
            <w:r w:rsidRPr="00DB3522">
              <w:rPr>
                <w:rFonts w:ascii="Times New Roman" w:hAnsi="Times New Roman" w:cs="Times New Roman"/>
                <w:sz w:val="28"/>
                <w:szCs w:val="28"/>
              </w:rPr>
              <w:t xml:space="preserve"> объему реализации воды</w:t>
            </w:r>
          </w:p>
        </w:tc>
      </w:tr>
    </w:tbl>
    <w:p w:rsidR="00AC4766" w:rsidRPr="00DB3522" w:rsidRDefault="00AC4766" w:rsidP="00AC4766">
      <w:pPr>
        <w:rPr>
          <w:rFonts w:ascii="Times New Roman" w:hAnsi="Times New Roman" w:cs="Times New Roman"/>
          <w:sz w:val="28"/>
          <w:szCs w:val="28"/>
        </w:rPr>
      </w:pPr>
    </w:p>
    <w:p w:rsidR="00AC4766" w:rsidRPr="00DB3522" w:rsidRDefault="00AC4766" w:rsidP="00AC4766">
      <w:pPr>
        <w:autoSpaceDE w:val="0"/>
        <w:autoSpaceDN w:val="0"/>
        <w:adjustRightInd w:val="0"/>
        <w:spacing w:after="0"/>
        <w:rPr>
          <w:rFonts w:ascii="Times New Roman" w:hAnsi="Times New Roman" w:cs="Times New Roman"/>
          <w:color w:val="000000"/>
          <w:sz w:val="28"/>
          <w:szCs w:val="28"/>
        </w:rPr>
      </w:pPr>
      <w:r w:rsidRPr="00DB3522">
        <w:rPr>
          <w:rFonts w:ascii="Times New Roman" w:hAnsi="Times New Roman" w:cs="Times New Roman"/>
          <w:color w:val="000000"/>
          <w:sz w:val="28"/>
          <w:szCs w:val="28"/>
        </w:rPr>
        <w:t>Таким образом, можно выделить следующие приоритетные направления развития системы</w:t>
      </w:r>
      <w:r w:rsidR="00DB3522">
        <w:rPr>
          <w:rFonts w:ascii="Times New Roman" w:hAnsi="Times New Roman" w:cs="Times New Roman"/>
          <w:color w:val="000000"/>
          <w:sz w:val="28"/>
          <w:szCs w:val="28"/>
        </w:rPr>
        <w:t xml:space="preserve"> </w:t>
      </w:r>
      <w:r w:rsidR="004331C5" w:rsidRPr="00DB3522">
        <w:rPr>
          <w:rFonts w:ascii="Times New Roman" w:hAnsi="Times New Roman" w:cs="Times New Roman"/>
          <w:color w:val="000000"/>
          <w:sz w:val="28"/>
          <w:szCs w:val="28"/>
        </w:rPr>
        <w:t>водоснабжения</w:t>
      </w:r>
      <w:r w:rsidR="00DB3522">
        <w:rPr>
          <w:rFonts w:ascii="Times New Roman" w:hAnsi="Times New Roman" w:cs="Times New Roman"/>
          <w:color w:val="000000"/>
          <w:sz w:val="28"/>
          <w:szCs w:val="28"/>
        </w:rPr>
        <w:t xml:space="preserve"> </w:t>
      </w:r>
      <w:r w:rsidRPr="00DB3522">
        <w:rPr>
          <w:rFonts w:ascii="Times New Roman" w:hAnsi="Times New Roman" w:cs="Times New Roman"/>
          <w:color w:val="000000"/>
          <w:sz w:val="28"/>
          <w:szCs w:val="28"/>
        </w:rPr>
        <w:t xml:space="preserve">сельского поселения </w:t>
      </w:r>
      <w:r w:rsidR="00323D6A">
        <w:rPr>
          <w:rFonts w:ascii="Times New Roman" w:hAnsi="Times New Roman" w:cs="Times New Roman"/>
          <w:color w:val="000000"/>
          <w:sz w:val="28"/>
          <w:szCs w:val="28"/>
        </w:rPr>
        <w:t>Шордаково</w:t>
      </w:r>
      <w:r w:rsidR="006F0600" w:rsidRPr="006F0600">
        <w:rPr>
          <w:rFonts w:ascii="Times New Roman" w:hAnsi="Times New Roman" w:cs="Times New Roman"/>
          <w:color w:val="000000"/>
          <w:sz w:val="28"/>
          <w:szCs w:val="28"/>
        </w:rPr>
        <w:t xml:space="preserve"> </w:t>
      </w:r>
      <w:r w:rsidRPr="00DB3522">
        <w:rPr>
          <w:rFonts w:ascii="Times New Roman" w:hAnsi="Times New Roman" w:cs="Times New Roman"/>
          <w:color w:val="000000"/>
          <w:sz w:val="28"/>
          <w:szCs w:val="28"/>
        </w:rPr>
        <w:t>на расчетный период до 202</w:t>
      </w:r>
      <w:r w:rsidR="006F0600">
        <w:rPr>
          <w:rFonts w:ascii="Times New Roman" w:hAnsi="Times New Roman" w:cs="Times New Roman"/>
          <w:color w:val="000000"/>
          <w:sz w:val="28"/>
          <w:szCs w:val="28"/>
        </w:rPr>
        <w:t>4</w:t>
      </w:r>
      <w:r w:rsidRPr="00DB3522">
        <w:rPr>
          <w:rFonts w:ascii="Times New Roman" w:hAnsi="Times New Roman" w:cs="Times New Roman"/>
          <w:color w:val="000000"/>
          <w:sz w:val="28"/>
          <w:szCs w:val="28"/>
        </w:rPr>
        <w:t xml:space="preserve"> года</w:t>
      </w:r>
      <w:r w:rsidR="00DB3522">
        <w:rPr>
          <w:rFonts w:ascii="Times New Roman" w:hAnsi="Times New Roman" w:cs="Times New Roman"/>
          <w:color w:val="000000"/>
          <w:sz w:val="28"/>
          <w:szCs w:val="28"/>
        </w:rPr>
        <w:t xml:space="preserve"> </w:t>
      </w:r>
      <w:r w:rsidRPr="00DB3522">
        <w:rPr>
          <w:rFonts w:ascii="Times New Roman" w:hAnsi="Times New Roman" w:cs="Times New Roman"/>
          <w:color w:val="000000"/>
          <w:sz w:val="28"/>
          <w:szCs w:val="28"/>
        </w:rPr>
        <w:t>(включительно):</w:t>
      </w:r>
    </w:p>
    <w:p w:rsidR="00AC4766" w:rsidRPr="00DB3522" w:rsidRDefault="006F0600" w:rsidP="00AC4766">
      <w:pPr>
        <w:autoSpaceDE w:val="0"/>
        <w:autoSpaceDN w:val="0"/>
        <w:adjustRightInd w:val="0"/>
        <w:spacing w:after="0"/>
        <w:rPr>
          <w:rFonts w:ascii="Times New Roman" w:hAnsi="Times New Roman" w:cs="Times New Roman"/>
          <w:bCs/>
          <w:iCs/>
          <w:sz w:val="28"/>
          <w:szCs w:val="28"/>
        </w:rPr>
      </w:pPr>
      <w:r>
        <w:rPr>
          <w:rFonts w:ascii="Times New Roman" w:eastAsia="Wingdings-Regular" w:hAnsi="Times New Roman" w:cs="Times New Roman"/>
          <w:sz w:val="28"/>
          <w:szCs w:val="28"/>
        </w:rPr>
        <w:t xml:space="preserve">- </w:t>
      </w:r>
      <w:r w:rsidRPr="0098502D">
        <w:rPr>
          <w:rFonts w:ascii="Times New Roman" w:eastAsia="Wingdings-Regular" w:hAnsi="Times New Roman" w:cs="Times New Roman"/>
          <w:i/>
          <w:sz w:val="28"/>
          <w:szCs w:val="28"/>
        </w:rPr>
        <w:t>п</w:t>
      </w:r>
      <w:r w:rsidR="00AC4766" w:rsidRPr="0098502D">
        <w:rPr>
          <w:rFonts w:ascii="Times New Roman" w:hAnsi="Times New Roman" w:cs="Times New Roman"/>
          <w:bCs/>
          <w:i/>
          <w:iCs/>
          <w:sz w:val="28"/>
          <w:szCs w:val="28"/>
        </w:rPr>
        <w:t xml:space="preserve">о критерию </w:t>
      </w:r>
      <w:r w:rsidRPr="0098502D">
        <w:rPr>
          <w:rFonts w:ascii="Times New Roman" w:eastAsia="TimesNewRomanPS-BoldMT" w:hAnsi="Times New Roman" w:cs="Times New Roman"/>
          <w:bCs/>
          <w:i/>
          <w:sz w:val="28"/>
          <w:szCs w:val="28"/>
        </w:rPr>
        <w:t>«надежности</w:t>
      </w:r>
      <w:r w:rsidR="00AC4766" w:rsidRPr="0098502D">
        <w:rPr>
          <w:rFonts w:ascii="Times New Roman" w:hAnsi="Times New Roman" w:cs="Times New Roman"/>
          <w:bCs/>
          <w:i/>
          <w:iCs/>
          <w:sz w:val="28"/>
          <w:szCs w:val="28"/>
        </w:rPr>
        <w:t xml:space="preserve"> и бесперебойности водоснабжения</w:t>
      </w:r>
      <w:r w:rsidR="00AC4766" w:rsidRPr="0098502D">
        <w:rPr>
          <w:rFonts w:ascii="TimesNewRomanPS-BoldItalicMT" w:hAnsi="TimesNewRomanPS-BoldItalicMT" w:cs="Times New Roman"/>
          <w:bCs/>
          <w:i/>
          <w:iCs/>
          <w:sz w:val="28"/>
          <w:szCs w:val="28"/>
        </w:rPr>
        <w:t>≫</w:t>
      </w:r>
      <w:r w:rsidR="00AC4766" w:rsidRPr="0098502D">
        <w:rPr>
          <w:rFonts w:ascii="Times New Roman" w:hAnsi="Times New Roman" w:cs="Times New Roman"/>
          <w:bCs/>
          <w:i/>
          <w:iCs/>
          <w:sz w:val="28"/>
          <w:szCs w:val="28"/>
        </w:rPr>
        <w:t>:</w:t>
      </w:r>
    </w:p>
    <w:p w:rsidR="00AC4766" w:rsidRPr="00DB3522" w:rsidRDefault="00DB3522" w:rsidP="00AC4766">
      <w:pPr>
        <w:autoSpaceDE w:val="0"/>
        <w:autoSpaceDN w:val="0"/>
        <w:adjustRightInd w:val="0"/>
        <w:spacing w:after="0"/>
        <w:rPr>
          <w:rFonts w:ascii="Times New Roman" w:hAnsi="Times New Roman" w:cs="Times New Roman"/>
          <w:bCs/>
          <w:iCs/>
          <w:sz w:val="28"/>
          <w:szCs w:val="28"/>
        </w:rPr>
      </w:pPr>
      <w:r>
        <w:rPr>
          <w:rFonts w:ascii="Times New Roman" w:eastAsia="Wingdings-Regular" w:hAnsi="Times New Roman" w:cs="Times New Roman"/>
          <w:sz w:val="28"/>
          <w:szCs w:val="28"/>
        </w:rPr>
        <w:t>-</w:t>
      </w:r>
      <w:r w:rsidR="00AC4766" w:rsidRPr="00DB3522">
        <w:rPr>
          <w:rFonts w:ascii="Times New Roman" w:eastAsia="Wingdings-Regular" w:hAnsi="Times New Roman" w:cs="Times New Roman"/>
          <w:sz w:val="28"/>
          <w:szCs w:val="28"/>
        </w:rPr>
        <w:t xml:space="preserve"> </w:t>
      </w:r>
      <w:r w:rsidR="00AC4766" w:rsidRPr="00DB3522">
        <w:rPr>
          <w:rFonts w:ascii="Times New Roman" w:hAnsi="Times New Roman" w:cs="Times New Roman"/>
          <w:bCs/>
          <w:iCs/>
          <w:sz w:val="28"/>
          <w:szCs w:val="28"/>
        </w:rPr>
        <w:t>реконструкция сетей с критическим уровнем износа;</w:t>
      </w:r>
    </w:p>
    <w:p w:rsidR="00AC4766" w:rsidRPr="00DB3522" w:rsidRDefault="00DB3522" w:rsidP="00AC4766">
      <w:pPr>
        <w:autoSpaceDE w:val="0"/>
        <w:autoSpaceDN w:val="0"/>
        <w:adjustRightInd w:val="0"/>
        <w:spacing w:after="0"/>
        <w:rPr>
          <w:rFonts w:ascii="Times New Roman" w:hAnsi="Times New Roman" w:cs="Times New Roman"/>
          <w:bCs/>
          <w:iCs/>
          <w:sz w:val="28"/>
          <w:szCs w:val="28"/>
        </w:rPr>
      </w:pPr>
      <w:r>
        <w:rPr>
          <w:rFonts w:ascii="Times New Roman" w:eastAsia="Wingdings-Regular" w:hAnsi="Times New Roman" w:cs="Times New Roman"/>
          <w:sz w:val="28"/>
          <w:szCs w:val="28"/>
        </w:rPr>
        <w:t xml:space="preserve">- </w:t>
      </w:r>
      <w:r w:rsidR="00AC4766" w:rsidRPr="00DB3522">
        <w:rPr>
          <w:rFonts w:ascii="Times New Roman" w:hAnsi="Times New Roman" w:cs="Times New Roman"/>
          <w:bCs/>
          <w:iCs/>
          <w:sz w:val="28"/>
          <w:szCs w:val="28"/>
        </w:rPr>
        <w:t>строительство распределительных сетей к новым объектам капитального</w:t>
      </w:r>
      <w:r>
        <w:rPr>
          <w:rFonts w:ascii="Times New Roman" w:hAnsi="Times New Roman" w:cs="Times New Roman"/>
          <w:bCs/>
          <w:iCs/>
          <w:sz w:val="28"/>
          <w:szCs w:val="28"/>
        </w:rPr>
        <w:t xml:space="preserve"> </w:t>
      </w:r>
      <w:r w:rsidR="00AC4766" w:rsidRPr="00DB3522">
        <w:rPr>
          <w:rFonts w:ascii="Times New Roman" w:hAnsi="Times New Roman" w:cs="Times New Roman"/>
          <w:bCs/>
          <w:iCs/>
          <w:sz w:val="28"/>
          <w:szCs w:val="28"/>
        </w:rPr>
        <w:t>строительства.</w:t>
      </w:r>
    </w:p>
    <w:p w:rsidR="00AC4766" w:rsidRPr="00DB3522" w:rsidRDefault="006F0600" w:rsidP="00AC4766">
      <w:pPr>
        <w:autoSpaceDE w:val="0"/>
        <w:autoSpaceDN w:val="0"/>
        <w:adjustRightInd w:val="0"/>
        <w:spacing w:after="0"/>
        <w:rPr>
          <w:rFonts w:ascii="Times New Roman" w:hAnsi="Times New Roman" w:cs="Times New Roman"/>
          <w:bCs/>
          <w:iCs/>
          <w:sz w:val="28"/>
          <w:szCs w:val="28"/>
        </w:rPr>
      </w:pPr>
      <w:r>
        <w:rPr>
          <w:rFonts w:ascii="Times New Roman" w:eastAsia="Wingdings-Regular" w:hAnsi="Times New Roman" w:cs="Times New Roman"/>
          <w:sz w:val="28"/>
          <w:szCs w:val="28"/>
        </w:rPr>
        <w:t>-</w:t>
      </w:r>
      <w:r w:rsidR="00AC4766" w:rsidRPr="00DB3522">
        <w:rPr>
          <w:rFonts w:ascii="Times New Roman" w:eastAsia="Wingdings-Regular" w:hAnsi="Times New Roman" w:cs="Times New Roman"/>
          <w:sz w:val="28"/>
          <w:szCs w:val="28"/>
        </w:rPr>
        <w:t xml:space="preserve"> </w:t>
      </w:r>
      <w:r w:rsidRPr="0098502D">
        <w:rPr>
          <w:rFonts w:ascii="Times New Roman" w:eastAsia="Wingdings-Regular" w:hAnsi="Times New Roman" w:cs="Times New Roman"/>
          <w:i/>
          <w:sz w:val="28"/>
          <w:szCs w:val="28"/>
        </w:rPr>
        <w:t>п</w:t>
      </w:r>
      <w:r w:rsidR="00AC4766" w:rsidRPr="0098502D">
        <w:rPr>
          <w:rFonts w:ascii="Times New Roman" w:hAnsi="Times New Roman" w:cs="Times New Roman"/>
          <w:bCs/>
          <w:i/>
          <w:iCs/>
          <w:sz w:val="28"/>
          <w:szCs w:val="28"/>
        </w:rPr>
        <w:t xml:space="preserve">о критерию </w:t>
      </w:r>
      <w:r w:rsidR="00AC4766" w:rsidRPr="0098502D">
        <w:rPr>
          <w:rFonts w:ascii="TimesNewRomanPS-BoldItalicMT" w:hAnsi="TimesNewRomanPS-BoldItalicMT" w:cs="Times New Roman"/>
          <w:bCs/>
          <w:i/>
          <w:iCs/>
          <w:sz w:val="28"/>
          <w:szCs w:val="28"/>
        </w:rPr>
        <w:t>≪</w:t>
      </w:r>
      <w:r w:rsidR="00AC4766" w:rsidRPr="0098502D">
        <w:rPr>
          <w:rFonts w:ascii="Times New Roman" w:hAnsi="Times New Roman" w:cs="Times New Roman"/>
          <w:bCs/>
          <w:i/>
          <w:iCs/>
          <w:sz w:val="28"/>
          <w:szCs w:val="28"/>
        </w:rPr>
        <w:t>эффективности использования ресурсов</w:t>
      </w:r>
      <w:r w:rsidR="00AC4766" w:rsidRPr="0098502D">
        <w:rPr>
          <w:rFonts w:ascii="TimesNewRomanPS-BoldItalicMT" w:hAnsi="TimesNewRomanPS-BoldItalicMT" w:cs="Times New Roman"/>
          <w:bCs/>
          <w:i/>
          <w:iCs/>
          <w:sz w:val="28"/>
          <w:szCs w:val="28"/>
        </w:rPr>
        <w:t>≫</w:t>
      </w:r>
      <w:r w:rsidR="00AC4766" w:rsidRPr="0098502D">
        <w:rPr>
          <w:rFonts w:ascii="Times New Roman" w:hAnsi="Times New Roman" w:cs="Times New Roman"/>
          <w:bCs/>
          <w:i/>
          <w:iCs/>
          <w:sz w:val="28"/>
          <w:szCs w:val="28"/>
        </w:rPr>
        <w:t>:</w:t>
      </w:r>
    </w:p>
    <w:p w:rsidR="00AC4766" w:rsidRPr="00DB3522" w:rsidRDefault="00526031" w:rsidP="00AC4766">
      <w:pPr>
        <w:autoSpaceDE w:val="0"/>
        <w:autoSpaceDN w:val="0"/>
        <w:adjustRightInd w:val="0"/>
        <w:spacing w:after="0"/>
        <w:rPr>
          <w:rFonts w:ascii="Times New Roman" w:hAnsi="Times New Roman" w:cs="Times New Roman"/>
          <w:bCs/>
          <w:iCs/>
          <w:sz w:val="28"/>
          <w:szCs w:val="28"/>
        </w:rPr>
      </w:pPr>
      <w:r>
        <w:rPr>
          <w:rFonts w:ascii="Times New Roman" w:eastAsia="Wingdings-Regular" w:hAnsi="Times New Roman" w:cs="Times New Roman"/>
          <w:sz w:val="28"/>
          <w:szCs w:val="28"/>
        </w:rPr>
        <w:t xml:space="preserve">- </w:t>
      </w:r>
      <w:r w:rsidR="00AC4766" w:rsidRPr="00DB3522">
        <w:rPr>
          <w:rFonts w:ascii="Times New Roman" w:eastAsia="Wingdings-Regular" w:hAnsi="Times New Roman" w:cs="Times New Roman"/>
          <w:sz w:val="28"/>
          <w:szCs w:val="28"/>
        </w:rPr>
        <w:t xml:space="preserve"> </w:t>
      </w:r>
      <w:r w:rsidR="00AC4766" w:rsidRPr="00DB3522">
        <w:rPr>
          <w:rFonts w:ascii="Times New Roman" w:hAnsi="Times New Roman" w:cs="Times New Roman"/>
          <w:bCs/>
          <w:iCs/>
          <w:sz w:val="28"/>
          <w:szCs w:val="28"/>
        </w:rPr>
        <w:t>установка приборов учета, ввод их в эксплуатацию.</w:t>
      </w:r>
    </w:p>
    <w:p w:rsidR="00AC4766" w:rsidRPr="0098502D" w:rsidRDefault="0098502D" w:rsidP="00AC4766">
      <w:pPr>
        <w:autoSpaceDE w:val="0"/>
        <w:autoSpaceDN w:val="0"/>
        <w:adjustRightInd w:val="0"/>
        <w:spacing w:after="0"/>
        <w:rPr>
          <w:rFonts w:ascii="Times New Roman" w:hAnsi="Times New Roman" w:cs="Times New Roman"/>
          <w:bCs/>
          <w:i/>
          <w:iCs/>
          <w:sz w:val="28"/>
          <w:szCs w:val="28"/>
        </w:rPr>
      </w:pPr>
      <w:r w:rsidRPr="0098502D">
        <w:rPr>
          <w:rFonts w:ascii="Times New Roman" w:eastAsia="Wingdings-Regular" w:hAnsi="Times New Roman" w:cs="Times New Roman"/>
          <w:i/>
          <w:sz w:val="28"/>
          <w:szCs w:val="28"/>
        </w:rPr>
        <w:t>-</w:t>
      </w:r>
      <w:r w:rsidR="00AC4766" w:rsidRPr="0098502D">
        <w:rPr>
          <w:rFonts w:ascii="Times New Roman" w:eastAsia="Wingdings-Regular" w:hAnsi="Times New Roman" w:cs="Times New Roman"/>
          <w:i/>
          <w:sz w:val="28"/>
          <w:szCs w:val="28"/>
        </w:rPr>
        <w:t xml:space="preserve"> </w:t>
      </w:r>
      <w:r w:rsidRPr="0098502D">
        <w:rPr>
          <w:rFonts w:ascii="Times New Roman" w:eastAsia="Wingdings-Regular" w:hAnsi="Times New Roman" w:cs="Times New Roman"/>
          <w:i/>
          <w:sz w:val="28"/>
          <w:szCs w:val="28"/>
        </w:rPr>
        <w:t>п</w:t>
      </w:r>
      <w:r w:rsidR="00AC4766" w:rsidRPr="0098502D">
        <w:rPr>
          <w:rFonts w:ascii="Times New Roman" w:hAnsi="Times New Roman" w:cs="Times New Roman"/>
          <w:bCs/>
          <w:i/>
          <w:iCs/>
          <w:sz w:val="28"/>
          <w:szCs w:val="28"/>
        </w:rPr>
        <w:t xml:space="preserve">о критерию </w:t>
      </w:r>
      <w:r w:rsidR="00AC4766" w:rsidRPr="0098502D">
        <w:rPr>
          <w:rFonts w:ascii="TimesNewRomanPS-BoldItalicMT" w:hAnsi="TimesNewRomanPS-BoldItalicMT" w:cs="Times New Roman"/>
          <w:bCs/>
          <w:i/>
          <w:iCs/>
          <w:sz w:val="28"/>
          <w:szCs w:val="28"/>
        </w:rPr>
        <w:t>≪</w:t>
      </w:r>
      <w:r w:rsidR="00AC4766" w:rsidRPr="0098502D">
        <w:rPr>
          <w:rFonts w:ascii="Times New Roman" w:hAnsi="Times New Roman" w:cs="Times New Roman"/>
          <w:bCs/>
          <w:i/>
          <w:iCs/>
          <w:sz w:val="28"/>
          <w:szCs w:val="28"/>
        </w:rPr>
        <w:t>качества обслуживания абонентов</w:t>
      </w:r>
      <w:r w:rsidR="00AC4766" w:rsidRPr="0098502D">
        <w:rPr>
          <w:rFonts w:ascii="TimesNewRomanPS-BoldItalicMT" w:hAnsi="TimesNewRomanPS-BoldItalicMT" w:cs="Times New Roman"/>
          <w:bCs/>
          <w:i/>
          <w:iCs/>
          <w:sz w:val="28"/>
          <w:szCs w:val="28"/>
        </w:rPr>
        <w:t>≫</w:t>
      </w:r>
      <w:r w:rsidR="00AC4766" w:rsidRPr="0098502D">
        <w:rPr>
          <w:rFonts w:ascii="Times New Roman" w:hAnsi="Times New Roman" w:cs="Times New Roman"/>
          <w:bCs/>
          <w:i/>
          <w:iCs/>
          <w:sz w:val="28"/>
          <w:szCs w:val="28"/>
        </w:rPr>
        <w:t>:</w:t>
      </w:r>
    </w:p>
    <w:p w:rsidR="00AC4766" w:rsidRPr="00DB3522" w:rsidRDefault="00526031" w:rsidP="00AC4766">
      <w:pPr>
        <w:autoSpaceDE w:val="0"/>
        <w:autoSpaceDN w:val="0"/>
        <w:adjustRightInd w:val="0"/>
        <w:spacing w:after="0"/>
        <w:rPr>
          <w:rFonts w:ascii="Times New Roman" w:hAnsi="Times New Roman" w:cs="Times New Roman"/>
          <w:bCs/>
          <w:iCs/>
          <w:sz w:val="28"/>
          <w:szCs w:val="28"/>
        </w:rPr>
      </w:pPr>
      <w:r>
        <w:rPr>
          <w:rFonts w:ascii="Times New Roman" w:eastAsia="Wingdings-Regular" w:hAnsi="Times New Roman" w:cs="Times New Roman"/>
          <w:sz w:val="28"/>
          <w:szCs w:val="28"/>
        </w:rPr>
        <w:t xml:space="preserve"> - повышение качества работы</w:t>
      </w:r>
      <w:r w:rsidR="00AC4766" w:rsidRPr="00DB3522">
        <w:rPr>
          <w:rFonts w:ascii="Times New Roman" w:hAnsi="Times New Roman" w:cs="Times New Roman"/>
          <w:bCs/>
          <w:iCs/>
          <w:sz w:val="28"/>
          <w:szCs w:val="28"/>
        </w:rPr>
        <w:t xml:space="preserve"> организации коммунального комплекса;</w:t>
      </w:r>
    </w:p>
    <w:p w:rsidR="00AC4766" w:rsidRPr="00DB3522" w:rsidRDefault="00526031" w:rsidP="00AC4766">
      <w:pPr>
        <w:autoSpaceDE w:val="0"/>
        <w:autoSpaceDN w:val="0"/>
        <w:adjustRightInd w:val="0"/>
        <w:spacing w:after="0"/>
        <w:rPr>
          <w:rFonts w:ascii="Times New Roman" w:hAnsi="Times New Roman" w:cs="Times New Roman"/>
          <w:bCs/>
          <w:iCs/>
          <w:sz w:val="28"/>
          <w:szCs w:val="28"/>
        </w:rPr>
      </w:pPr>
      <w:r>
        <w:rPr>
          <w:rFonts w:ascii="Times New Roman" w:eastAsia="Wingdings-Regular" w:hAnsi="Times New Roman" w:cs="Times New Roman"/>
          <w:bCs/>
          <w:iCs/>
          <w:sz w:val="28"/>
          <w:szCs w:val="28"/>
        </w:rPr>
        <w:t xml:space="preserve"> - </w:t>
      </w:r>
      <w:r w:rsidR="0098502D">
        <w:rPr>
          <w:rFonts w:ascii="Times New Roman" w:hAnsi="Times New Roman" w:cs="Times New Roman"/>
          <w:bCs/>
          <w:iCs/>
          <w:sz w:val="28"/>
          <w:szCs w:val="28"/>
        </w:rPr>
        <w:t>подключение новых потребителей.</w:t>
      </w:r>
    </w:p>
    <w:p w:rsidR="00AC4766" w:rsidRPr="00DB3522" w:rsidRDefault="00AC4766" w:rsidP="00AC4766">
      <w:pPr>
        <w:autoSpaceDE w:val="0"/>
        <w:autoSpaceDN w:val="0"/>
        <w:adjustRightInd w:val="0"/>
        <w:spacing w:after="0"/>
        <w:rPr>
          <w:rFonts w:ascii="Times New Roman" w:hAnsi="Times New Roman" w:cs="Times New Roman"/>
          <w:bCs/>
          <w:iCs/>
          <w:sz w:val="28"/>
          <w:szCs w:val="28"/>
        </w:rPr>
      </w:pPr>
      <w:r w:rsidRPr="00DB3522">
        <w:rPr>
          <w:rFonts w:ascii="Times New Roman" w:hAnsi="Times New Roman" w:cs="Times New Roman"/>
          <w:bCs/>
          <w:iCs/>
          <w:sz w:val="28"/>
          <w:szCs w:val="28"/>
        </w:rPr>
        <w:t>В сложившихся условиях, для обеспечения качества и надежности водоснабжения</w:t>
      </w:r>
      <w:r w:rsidR="00DB3522" w:rsidRPr="00DB3522">
        <w:rPr>
          <w:rFonts w:ascii="Times New Roman" w:hAnsi="Times New Roman" w:cs="Times New Roman"/>
          <w:bCs/>
          <w:iCs/>
          <w:sz w:val="28"/>
          <w:szCs w:val="28"/>
        </w:rPr>
        <w:t xml:space="preserve"> </w:t>
      </w:r>
      <w:r w:rsidRPr="00DB3522">
        <w:rPr>
          <w:rFonts w:ascii="Times New Roman" w:hAnsi="Times New Roman" w:cs="Times New Roman"/>
          <w:bCs/>
          <w:iCs/>
          <w:sz w:val="28"/>
          <w:szCs w:val="28"/>
        </w:rPr>
        <w:t>сельского поселения, с учетом перспективного развития, особое значение имеет:</w:t>
      </w:r>
    </w:p>
    <w:p w:rsidR="00AC4766" w:rsidRPr="00DB3522" w:rsidRDefault="00AC4766" w:rsidP="00AC4766">
      <w:pPr>
        <w:autoSpaceDE w:val="0"/>
        <w:autoSpaceDN w:val="0"/>
        <w:adjustRightInd w:val="0"/>
        <w:spacing w:after="0"/>
        <w:rPr>
          <w:rFonts w:ascii="Times New Roman" w:hAnsi="Times New Roman" w:cs="Times New Roman"/>
          <w:sz w:val="28"/>
          <w:szCs w:val="28"/>
        </w:rPr>
      </w:pPr>
      <w:r w:rsidRPr="00DB3522">
        <w:rPr>
          <w:rFonts w:ascii="Times New Roman" w:hAnsi="Times New Roman" w:cs="Times New Roman"/>
          <w:sz w:val="28"/>
          <w:szCs w:val="28"/>
        </w:rPr>
        <w:t>Данные целевые индикаторы необходимы для целей получения по итогам реализации</w:t>
      </w:r>
      <w:r w:rsidR="00526031">
        <w:rPr>
          <w:rFonts w:ascii="Times New Roman" w:hAnsi="Times New Roman" w:cs="Times New Roman"/>
          <w:sz w:val="28"/>
          <w:szCs w:val="28"/>
        </w:rPr>
        <w:t xml:space="preserve"> </w:t>
      </w:r>
      <w:r w:rsidR="0098502D">
        <w:rPr>
          <w:rFonts w:ascii="Times New Roman" w:hAnsi="Times New Roman" w:cs="Times New Roman"/>
          <w:sz w:val="28"/>
          <w:szCs w:val="28"/>
        </w:rPr>
        <w:t>«Проекта актуализации схемы водоснабжения</w:t>
      </w:r>
      <w:r w:rsidR="00526031">
        <w:rPr>
          <w:rFonts w:ascii="Times New Roman" w:hAnsi="Times New Roman" w:cs="Times New Roman"/>
          <w:sz w:val="28"/>
          <w:szCs w:val="28"/>
        </w:rPr>
        <w:t xml:space="preserve"> </w:t>
      </w:r>
      <w:r w:rsidRPr="00DB3522">
        <w:rPr>
          <w:rFonts w:ascii="Times New Roman" w:hAnsi="Times New Roman" w:cs="Times New Roman"/>
          <w:sz w:val="28"/>
          <w:szCs w:val="28"/>
        </w:rPr>
        <w:t>сельского поселения</w:t>
      </w:r>
      <w:r w:rsidR="00526031">
        <w:rPr>
          <w:rFonts w:ascii="Times New Roman" w:hAnsi="Times New Roman" w:cs="Times New Roman"/>
          <w:sz w:val="28"/>
          <w:szCs w:val="28"/>
        </w:rPr>
        <w:t xml:space="preserve"> </w:t>
      </w:r>
      <w:r w:rsidR="00323D6A">
        <w:rPr>
          <w:rFonts w:ascii="Times New Roman" w:hAnsi="Times New Roman" w:cs="Times New Roman"/>
          <w:sz w:val="28"/>
          <w:szCs w:val="28"/>
        </w:rPr>
        <w:t>Шордаково</w:t>
      </w:r>
      <w:r w:rsidR="0098502D">
        <w:rPr>
          <w:rFonts w:ascii="Times New Roman" w:hAnsi="Times New Roman" w:cs="Times New Roman"/>
          <w:sz w:val="28"/>
          <w:szCs w:val="28"/>
        </w:rPr>
        <w:t xml:space="preserve">» </w:t>
      </w:r>
      <w:r w:rsidR="00526031">
        <w:rPr>
          <w:rFonts w:ascii="Times New Roman" w:hAnsi="Times New Roman" w:cs="Times New Roman"/>
          <w:sz w:val="28"/>
          <w:szCs w:val="28"/>
        </w:rPr>
        <w:t>с</w:t>
      </w:r>
      <w:r w:rsidRPr="00DB3522">
        <w:rPr>
          <w:rFonts w:ascii="Times New Roman" w:hAnsi="Times New Roman" w:cs="Times New Roman"/>
          <w:sz w:val="28"/>
          <w:szCs w:val="28"/>
        </w:rPr>
        <w:t>ледующих результатов:</w:t>
      </w:r>
    </w:p>
    <w:p w:rsidR="00AC4766" w:rsidRPr="00DB3522" w:rsidRDefault="0098502D" w:rsidP="00AC4766">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C4766" w:rsidRPr="00DB3522">
        <w:rPr>
          <w:rFonts w:ascii="Times New Roman" w:hAnsi="Times New Roman" w:cs="Times New Roman"/>
          <w:sz w:val="28"/>
          <w:szCs w:val="28"/>
        </w:rPr>
        <w:t>обеспечение требуемого уровня эффективности, сбалансированности, безопасности и</w:t>
      </w:r>
      <w:r w:rsidR="00526031">
        <w:rPr>
          <w:rFonts w:ascii="Times New Roman" w:hAnsi="Times New Roman" w:cs="Times New Roman"/>
          <w:sz w:val="28"/>
          <w:szCs w:val="28"/>
        </w:rPr>
        <w:t xml:space="preserve"> </w:t>
      </w:r>
      <w:r w:rsidR="00AC4766" w:rsidRPr="00DB3522">
        <w:rPr>
          <w:rFonts w:ascii="Times New Roman" w:hAnsi="Times New Roman" w:cs="Times New Roman"/>
          <w:sz w:val="28"/>
          <w:szCs w:val="28"/>
        </w:rPr>
        <w:t>надежности функционирования системы централизованного водоснабжения;</w:t>
      </w:r>
    </w:p>
    <w:p w:rsidR="00AC4766" w:rsidRPr="00DB3522" w:rsidRDefault="0098502D" w:rsidP="00AC4766">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 </w:t>
      </w:r>
      <w:r w:rsidR="00AC4766" w:rsidRPr="00DB3522">
        <w:rPr>
          <w:rFonts w:ascii="Times New Roman" w:hAnsi="Times New Roman" w:cs="Times New Roman"/>
          <w:sz w:val="28"/>
          <w:szCs w:val="28"/>
        </w:rPr>
        <w:t>создание инженерных коммуникации и производственных мощностей системы</w:t>
      </w:r>
      <w:r w:rsidR="00526031">
        <w:rPr>
          <w:rFonts w:ascii="Times New Roman" w:hAnsi="Times New Roman" w:cs="Times New Roman"/>
          <w:sz w:val="28"/>
          <w:szCs w:val="28"/>
        </w:rPr>
        <w:t xml:space="preserve"> </w:t>
      </w:r>
      <w:r w:rsidR="00AC4766" w:rsidRPr="00DB3522">
        <w:rPr>
          <w:rFonts w:ascii="Times New Roman" w:hAnsi="Times New Roman" w:cs="Times New Roman"/>
          <w:sz w:val="28"/>
          <w:szCs w:val="28"/>
        </w:rPr>
        <w:t>централизованного водоснабжения для подключения вновь построенных (реконструируемых)</w:t>
      </w:r>
      <w:r w:rsidR="00526031">
        <w:rPr>
          <w:rFonts w:ascii="Times New Roman" w:hAnsi="Times New Roman" w:cs="Times New Roman"/>
          <w:sz w:val="28"/>
          <w:szCs w:val="28"/>
        </w:rPr>
        <w:t xml:space="preserve"> </w:t>
      </w:r>
      <w:r w:rsidR="00AC4766" w:rsidRPr="00DB3522">
        <w:rPr>
          <w:rFonts w:ascii="Times New Roman" w:hAnsi="Times New Roman" w:cs="Times New Roman"/>
          <w:sz w:val="28"/>
          <w:szCs w:val="28"/>
        </w:rPr>
        <w:t>объектов жилищного фонда, социальной инфраструктуры, общественно-делового назначения;</w:t>
      </w:r>
    </w:p>
    <w:p w:rsidR="00526031" w:rsidRDefault="0098502D" w:rsidP="00526031">
      <w:pPr>
        <w:rPr>
          <w:rFonts w:ascii="Times New Roman" w:hAnsi="Times New Roman" w:cs="Times New Roman"/>
          <w:sz w:val="28"/>
          <w:szCs w:val="28"/>
        </w:rPr>
      </w:pPr>
      <w:r>
        <w:rPr>
          <w:rFonts w:ascii="Times New Roman" w:hAnsi="Times New Roman" w:cs="Times New Roman"/>
          <w:sz w:val="28"/>
          <w:szCs w:val="28"/>
        </w:rPr>
        <w:t xml:space="preserve">- </w:t>
      </w:r>
      <w:r w:rsidR="00AC4766" w:rsidRPr="00DB3522">
        <w:rPr>
          <w:rFonts w:ascii="Times New Roman" w:hAnsi="Times New Roman" w:cs="Times New Roman"/>
          <w:sz w:val="28"/>
          <w:szCs w:val="28"/>
        </w:rPr>
        <w:t>обеспечение качественного и бесперебойного водоснабжения потребителей.</w:t>
      </w:r>
    </w:p>
    <w:p w:rsidR="000423AE" w:rsidRDefault="000423AE" w:rsidP="00526031">
      <w:pPr>
        <w:rPr>
          <w:rFonts w:ascii="Times New Roman" w:hAnsi="Times New Roman"/>
          <w:sz w:val="28"/>
          <w:szCs w:val="28"/>
        </w:rPr>
      </w:pPr>
      <w:r>
        <w:rPr>
          <w:rFonts w:ascii="Times New Roman" w:hAnsi="Times New Roman"/>
          <w:sz w:val="28"/>
          <w:szCs w:val="28"/>
        </w:rPr>
        <w:t>Реализация с</w:t>
      </w:r>
      <w:r w:rsidRPr="00A77086">
        <w:rPr>
          <w:rFonts w:ascii="Times New Roman" w:hAnsi="Times New Roman"/>
          <w:sz w:val="28"/>
          <w:szCs w:val="28"/>
        </w:rPr>
        <w:t>хемы водоснабжения должна обеспечить развитие систем</w:t>
      </w:r>
      <w:r>
        <w:rPr>
          <w:rFonts w:ascii="Times New Roman" w:hAnsi="Times New Roman"/>
          <w:sz w:val="28"/>
          <w:szCs w:val="28"/>
        </w:rPr>
        <w:t>ы</w:t>
      </w:r>
      <w:r w:rsidRPr="00A77086">
        <w:rPr>
          <w:rFonts w:ascii="Times New Roman" w:hAnsi="Times New Roman"/>
          <w:sz w:val="28"/>
          <w:szCs w:val="28"/>
        </w:rPr>
        <w:t xml:space="preserve"> централизованного водоснабжения в соответствии с потребностями зон жилищного и коммунально-про</w:t>
      </w:r>
      <w:r>
        <w:rPr>
          <w:rFonts w:ascii="Times New Roman" w:hAnsi="Times New Roman"/>
          <w:sz w:val="28"/>
          <w:szCs w:val="28"/>
        </w:rPr>
        <w:t>мышленного строительства до 202</w:t>
      </w:r>
      <w:r w:rsidR="0098502D">
        <w:rPr>
          <w:rFonts w:ascii="Times New Roman" w:hAnsi="Times New Roman"/>
          <w:sz w:val="28"/>
          <w:szCs w:val="28"/>
        </w:rPr>
        <w:t>4</w:t>
      </w:r>
      <w:r w:rsidRPr="00A77086">
        <w:rPr>
          <w:rFonts w:ascii="Times New Roman" w:hAnsi="Times New Roman"/>
          <w:sz w:val="28"/>
          <w:szCs w:val="28"/>
        </w:rPr>
        <w:t xml:space="preserve"> года и подключения 100% населения </w:t>
      </w:r>
      <w:r>
        <w:rPr>
          <w:rFonts w:ascii="Times New Roman" w:hAnsi="Times New Roman"/>
          <w:spacing w:val="-1"/>
          <w:sz w:val="28"/>
          <w:szCs w:val="28"/>
        </w:rPr>
        <w:t>с.п.</w:t>
      </w:r>
      <w:r w:rsidR="00AC081C">
        <w:rPr>
          <w:rFonts w:ascii="Times New Roman" w:hAnsi="Times New Roman"/>
          <w:spacing w:val="-1"/>
          <w:sz w:val="28"/>
          <w:szCs w:val="28"/>
        </w:rPr>
        <w:t xml:space="preserve"> </w:t>
      </w:r>
      <w:r w:rsidR="00323D6A">
        <w:rPr>
          <w:rFonts w:ascii="Times New Roman" w:hAnsi="Times New Roman"/>
          <w:spacing w:val="-1"/>
          <w:sz w:val="28"/>
          <w:szCs w:val="28"/>
        </w:rPr>
        <w:t>Шордаково</w:t>
      </w:r>
      <w:r w:rsidR="0098502D" w:rsidRPr="00B20D5C">
        <w:rPr>
          <w:rFonts w:ascii="Times New Roman" w:hAnsi="Times New Roman"/>
          <w:bCs/>
          <w:sz w:val="28"/>
          <w:szCs w:val="28"/>
        </w:rPr>
        <w:t xml:space="preserve"> к</w:t>
      </w:r>
      <w:r w:rsidRPr="00A77086">
        <w:rPr>
          <w:rFonts w:ascii="Times New Roman" w:hAnsi="Times New Roman"/>
          <w:sz w:val="28"/>
          <w:szCs w:val="28"/>
        </w:rPr>
        <w:t xml:space="preserve"> централизованным системам водоснабжения. </w:t>
      </w:r>
    </w:p>
    <w:p w:rsidR="002864EA" w:rsidRPr="006B0D82" w:rsidRDefault="00601AB3" w:rsidP="00710301">
      <w:pPr>
        <w:pStyle w:val="2"/>
      </w:pPr>
      <w:bookmarkStart w:id="46" w:name="_Toc419878075"/>
      <w:bookmarkStart w:id="47" w:name="_Toc47524133"/>
      <w:bookmarkStart w:id="48" w:name="_Toc47524471"/>
      <w:bookmarkStart w:id="49" w:name="_Toc47524554"/>
      <w:r w:rsidRPr="006B0D82">
        <w:t>1.</w:t>
      </w:r>
      <w:r w:rsidR="006B0D82">
        <w:t>3</w:t>
      </w:r>
      <w:r w:rsidRPr="006B0D82">
        <w:t xml:space="preserve"> Раздел «</w:t>
      </w:r>
      <w:r w:rsidR="006B0D82" w:rsidRPr="006B0D82">
        <w:t>Баланс водоснабжения и потребления горячей, питьевой,</w:t>
      </w:r>
      <w:r w:rsidR="00AC6016">
        <w:t xml:space="preserve"> </w:t>
      </w:r>
      <w:r w:rsidR="006B0D82" w:rsidRPr="006B0D82">
        <w:t>технической воды</w:t>
      </w:r>
      <w:r w:rsidRPr="006B0D82">
        <w:t>»</w:t>
      </w:r>
      <w:bookmarkEnd w:id="46"/>
      <w:bookmarkEnd w:id="47"/>
      <w:bookmarkEnd w:id="48"/>
      <w:bookmarkEnd w:id="49"/>
    </w:p>
    <w:p w:rsidR="002864EA" w:rsidRPr="00C86619" w:rsidRDefault="00C86619" w:rsidP="00C86619">
      <w:pPr>
        <w:pStyle w:val="3"/>
        <w:rPr>
          <w:sz w:val="28"/>
          <w:szCs w:val="28"/>
        </w:rPr>
      </w:pPr>
      <w:bookmarkStart w:id="50" w:name="_Toc47524134"/>
      <w:bookmarkStart w:id="51" w:name="_Toc47524472"/>
      <w:bookmarkStart w:id="52" w:name="_Toc47524555"/>
      <w:r>
        <w:rPr>
          <w:sz w:val="28"/>
          <w:szCs w:val="28"/>
        </w:rPr>
        <w:t xml:space="preserve">1.3.1 </w:t>
      </w:r>
      <w:r w:rsidR="002864EA" w:rsidRPr="00C86619">
        <w:rPr>
          <w:sz w:val="28"/>
          <w:szCs w:val="28"/>
        </w:rPr>
        <w:t>Общий баланс подачи и реализации воды, включая анализ и оценку структурных составляющих потерь горячей, питьевой, технической воды при её производстве и транспортировке.</w:t>
      </w:r>
      <w:bookmarkEnd w:id="50"/>
      <w:bookmarkEnd w:id="51"/>
      <w:bookmarkEnd w:id="52"/>
    </w:p>
    <w:p w:rsidR="000135EE" w:rsidRDefault="000135EE" w:rsidP="000135EE">
      <w:pPr>
        <w:pStyle w:val="a3"/>
        <w:ind w:left="420"/>
        <w:rPr>
          <w:sz w:val="28"/>
          <w:szCs w:val="28"/>
        </w:rPr>
      </w:pPr>
      <w:r>
        <w:rPr>
          <w:sz w:val="28"/>
          <w:szCs w:val="28"/>
        </w:rPr>
        <w:t>В</w:t>
      </w:r>
      <w:r w:rsidRPr="000135EE">
        <w:rPr>
          <w:sz w:val="28"/>
          <w:szCs w:val="28"/>
        </w:rPr>
        <w:t>се расчеты произведены исходя из статистических данных учета численности населения на</w:t>
      </w:r>
      <w:r>
        <w:rPr>
          <w:sz w:val="28"/>
          <w:szCs w:val="28"/>
        </w:rPr>
        <w:t xml:space="preserve"> </w:t>
      </w:r>
      <w:r w:rsidRPr="000135EE">
        <w:rPr>
          <w:sz w:val="28"/>
          <w:szCs w:val="28"/>
        </w:rPr>
        <w:t xml:space="preserve">соответствующие периоды и нормативов, утвержденных в порядке </w:t>
      </w:r>
      <w:r w:rsidR="00F159FC" w:rsidRPr="000135EE">
        <w:rPr>
          <w:sz w:val="28"/>
          <w:szCs w:val="28"/>
        </w:rPr>
        <w:t xml:space="preserve">соответствующим </w:t>
      </w:r>
      <w:r w:rsidR="00F159FC">
        <w:rPr>
          <w:sz w:val="28"/>
          <w:szCs w:val="28"/>
        </w:rPr>
        <w:t>федеральному</w:t>
      </w:r>
      <w:r w:rsidRPr="000135EE">
        <w:rPr>
          <w:sz w:val="28"/>
          <w:szCs w:val="28"/>
        </w:rPr>
        <w:t xml:space="preserve"> законодательству.</w:t>
      </w:r>
    </w:p>
    <w:p w:rsidR="003973C9" w:rsidRPr="003973C9" w:rsidRDefault="003973C9" w:rsidP="003973C9">
      <w:pPr>
        <w:pStyle w:val="a3"/>
        <w:ind w:left="420"/>
        <w:rPr>
          <w:sz w:val="28"/>
          <w:szCs w:val="28"/>
        </w:rPr>
      </w:pPr>
      <w:r w:rsidRPr="003973C9">
        <w:rPr>
          <w:sz w:val="28"/>
          <w:szCs w:val="28"/>
        </w:rPr>
        <w:t>Объем реализаци</w:t>
      </w:r>
      <w:r w:rsidR="00F159FC">
        <w:rPr>
          <w:sz w:val="28"/>
          <w:szCs w:val="28"/>
        </w:rPr>
        <w:t xml:space="preserve">и холодной воды по с. </w:t>
      </w:r>
      <w:r w:rsidR="00323D6A">
        <w:rPr>
          <w:sz w:val="28"/>
          <w:szCs w:val="28"/>
        </w:rPr>
        <w:t>Шордаково</w:t>
      </w:r>
      <w:r w:rsidR="003F5517">
        <w:rPr>
          <w:sz w:val="28"/>
          <w:szCs w:val="28"/>
        </w:rPr>
        <w:t xml:space="preserve"> в 201</w:t>
      </w:r>
      <w:r w:rsidR="00F159FC">
        <w:rPr>
          <w:sz w:val="28"/>
          <w:szCs w:val="28"/>
        </w:rPr>
        <w:t>9</w:t>
      </w:r>
      <w:r w:rsidRPr="003973C9">
        <w:rPr>
          <w:sz w:val="28"/>
          <w:szCs w:val="28"/>
        </w:rPr>
        <w:t xml:space="preserve"> году </w:t>
      </w:r>
      <w:r w:rsidR="003F253A" w:rsidRPr="003973C9">
        <w:rPr>
          <w:sz w:val="28"/>
          <w:szCs w:val="28"/>
        </w:rPr>
        <w:t xml:space="preserve">составил </w:t>
      </w:r>
      <w:r w:rsidR="003F253A">
        <w:rPr>
          <w:sz w:val="28"/>
          <w:szCs w:val="28"/>
        </w:rPr>
        <w:t>тыс.</w:t>
      </w:r>
      <w:r w:rsidR="00F159FC" w:rsidRPr="00F159FC">
        <w:rPr>
          <w:sz w:val="28"/>
          <w:szCs w:val="28"/>
        </w:rPr>
        <w:t xml:space="preserve"> </w:t>
      </w:r>
      <w:proofErr w:type="spellStart"/>
      <w:r w:rsidR="00F159FC" w:rsidRPr="00F159FC">
        <w:rPr>
          <w:sz w:val="28"/>
          <w:szCs w:val="28"/>
        </w:rPr>
        <w:t>куб.м</w:t>
      </w:r>
      <w:proofErr w:type="spellEnd"/>
      <w:r w:rsidR="00F159FC" w:rsidRPr="00F159FC">
        <w:rPr>
          <w:sz w:val="28"/>
          <w:szCs w:val="28"/>
        </w:rPr>
        <w:t>.</w:t>
      </w:r>
      <w:r w:rsidRPr="00794798">
        <w:rPr>
          <w:sz w:val="28"/>
          <w:szCs w:val="28"/>
        </w:rPr>
        <w:t xml:space="preserve"> Объем</w:t>
      </w:r>
      <w:r w:rsidRPr="003973C9">
        <w:rPr>
          <w:sz w:val="28"/>
          <w:szCs w:val="28"/>
        </w:rPr>
        <w:t xml:space="preserve"> забора воды является </w:t>
      </w:r>
      <w:r w:rsidR="00F159FC" w:rsidRPr="003973C9">
        <w:rPr>
          <w:sz w:val="28"/>
          <w:szCs w:val="28"/>
        </w:rPr>
        <w:t>фактической потребностью</w:t>
      </w:r>
      <w:r w:rsidRPr="003973C9">
        <w:rPr>
          <w:sz w:val="28"/>
          <w:szCs w:val="28"/>
        </w:rPr>
        <w:t xml:space="preserve"> объемов воды на реализацию (полезный отпуск) и расходов воды на собственные и технологические нужды, потери воды в сети.</w:t>
      </w:r>
    </w:p>
    <w:p w:rsidR="00F159FC" w:rsidRDefault="003973C9" w:rsidP="00F159FC">
      <w:pPr>
        <w:pStyle w:val="a3"/>
        <w:ind w:left="420"/>
        <w:jc w:val="center"/>
        <w:rPr>
          <w:sz w:val="28"/>
          <w:szCs w:val="28"/>
        </w:rPr>
      </w:pPr>
      <w:r w:rsidRPr="003973C9">
        <w:rPr>
          <w:sz w:val="28"/>
          <w:szCs w:val="28"/>
        </w:rPr>
        <w:t>Общий баланс представлен таблице.</w:t>
      </w:r>
    </w:p>
    <w:p w:rsidR="003973C9" w:rsidRDefault="009A4EEE" w:rsidP="00F159FC">
      <w:pPr>
        <w:pStyle w:val="a3"/>
        <w:ind w:left="420"/>
        <w:jc w:val="right"/>
        <w:rPr>
          <w:sz w:val="28"/>
          <w:szCs w:val="28"/>
        </w:rPr>
      </w:pPr>
      <w:r>
        <w:rPr>
          <w:sz w:val="28"/>
          <w:szCs w:val="28"/>
        </w:rPr>
        <w:t xml:space="preserve">Таблица </w:t>
      </w:r>
      <w:r w:rsidR="001347C6">
        <w:rPr>
          <w:sz w:val="28"/>
          <w:szCs w:val="28"/>
        </w:rPr>
        <w:t>7</w:t>
      </w:r>
      <w:r w:rsidR="009600A1" w:rsidRPr="009A4EEE">
        <w:rPr>
          <w:sz w:val="28"/>
          <w:szCs w:val="28"/>
        </w:rPr>
        <w:t>.</w:t>
      </w:r>
    </w:p>
    <w:tbl>
      <w:tblPr>
        <w:tblStyle w:val="af0"/>
        <w:tblW w:w="14997" w:type="dxa"/>
        <w:tblInd w:w="250" w:type="dxa"/>
        <w:tblLook w:val="04A0" w:firstRow="1" w:lastRow="0" w:firstColumn="1" w:lastColumn="0" w:noHBand="0" w:noVBand="1"/>
      </w:tblPr>
      <w:tblGrid>
        <w:gridCol w:w="5156"/>
        <w:gridCol w:w="4970"/>
        <w:gridCol w:w="4871"/>
      </w:tblGrid>
      <w:tr w:rsidR="007215A2" w:rsidTr="00360434">
        <w:trPr>
          <w:trHeight w:val="322"/>
        </w:trPr>
        <w:tc>
          <w:tcPr>
            <w:tcW w:w="5156" w:type="dxa"/>
          </w:tcPr>
          <w:p w:rsidR="007215A2" w:rsidRDefault="007215A2" w:rsidP="0039283E">
            <w:pPr>
              <w:pStyle w:val="a3"/>
              <w:ind w:left="0"/>
              <w:jc w:val="center"/>
              <w:rPr>
                <w:sz w:val="28"/>
                <w:szCs w:val="28"/>
              </w:rPr>
            </w:pPr>
            <w:r>
              <w:rPr>
                <w:sz w:val="28"/>
                <w:szCs w:val="28"/>
              </w:rPr>
              <w:t>Показатели</w:t>
            </w:r>
          </w:p>
        </w:tc>
        <w:tc>
          <w:tcPr>
            <w:tcW w:w="4970" w:type="dxa"/>
          </w:tcPr>
          <w:p w:rsidR="007215A2" w:rsidRDefault="007215A2" w:rsidP="0039283E">
            <w:pPr>
              <w:pStyle w:val="a3"/>
              <w:ind w:left="0"/>
              <w:jc w:val="center"/>
              <w:rPr>
                <w:sz w:val="28"/>
                <w:szCs w:val="28"/>
              </w:rPr>
            </w:pPr>
            <w:r>
              <w:rPr>
                <w:sz w:val="28"/>
                <w:szCs w:val="28"/>
              </w:rPr>
              <w:t>Ед. измерения</w:t>
            </w:r>
          </w:p>
        </w:tc>
        <w:tc>
          <w:tcPr>
            <w:tcW w:w="4871" w:type="dxa"/>
          </w:tcPr>
          <w:p w:rsidR="007215A2" w:rsidRPr="003F253A" w:rsidRDefault="00162C14" w:rsidP="00BB66B1">
            <w:pPr>
              <w:pStyle w:val="a3"/>
              <w:ind w:left="0"/>
              <w:jc w:val="center"/>
              <w:rPr>
                <w:sz w:val="28"/>
                <w:szCs w:val="28"/>
              </w:rPr>
            </w:pPr>
            <w:r w:rsidRPr="003F253A">
              <w:rPr>
                <w:sz w:val="28"/>
                <w:szCs w:val="28"/>
              </w:rPr>
              <w:t>Факт 2019</w:t>
            </w:r>
            <w:r w:rsidR="007215A2" w:rsidRPr="003F253A">
              <w:rPr>
                <w:sz w:val="28"/>
                <w:szCs w:val="28"/>
              </w:rPr>
              <w:t xml:space="preserve"> года</w:t>
            </w:r>
          </w:p>
        </w:tc>
      </w:tr>
      <w:tr w:rsidR="007215A2" w:rsidTr="00360434">
        <w:trPr>
          <w:trHeight w:val="322"/>
        </w:trPr>
        <w:tc>
          <w:tcPr>
            <w:tcW w:w="5156" w:type="dxa"/>
          </w:tcPr>
          <w:p w:rsidR="007215A2" w:rsidRDefault="007215A2" w:rsidP="0039283E">
            <w:pPr>
              <w:pStyle w:val="a3"/>
              <w:ind w:left="0"/>
              <w:rPr>
                <w:sz w:val="28"/>
                <w:szCs w:val="28"/>
              </w:rPr>
            </w:pPr>
            <w:r>
              <w:rPr>
                <w:sz w:val="28"/>
                <w:szCs w:val="28"/>
              </w:rPr>
              <w:t>Поднято воды</w:t>
            </w:r>
          </w:p>
        </w:tc>
        <w:tc>
          <w:tcPr>
            <w:tcW w:w="4970" w:type="dxa"/>
          </w:tcPr>
          <w:p w:rsidR="007215A2" w:rsidRDefault="007215A2" w:rsidP="0039283E">
            <w:pPr>
              <w:pStyle w:val="a3"/>
              <w:ind w:left="0"/>
              <w:jc w:val="center"/>
              <w:rPr>
                <w:sz w:val="28"/>
                <w:szCs w:val="28"/>
              </w:rPr>
            </w:pPr>
            <w:r>
              <w:rPr>
                <w:sz w:val="28"/>
                <w:szCs w:val="28"/>
              </w:rPr>
              <w:t>тыс. куб. м</w:t>
            </w:r>
          </w:p>
        </w:tc>
        <w:tc>
          <w:tcPr>
            <w:tcW w:w="4871" w:type="dxa"/>
          </w:tcPr>
          <w:p w:rsidR="007215A2" w:rsidRPr="003F253A" w:rsidRDefault="00C86619" w:rsidP="0039283E">
            <w:pPr>
              <w:pStyle w:val="a3"/>
              <w:ind w:left="0"/>
              <w:jc w:val="center"/>
              <w:rPr>
                <w:sz w:val="28"/>
                <w:szCs w:val="28"/>
              </w:rPr>
            </w:pPr>
            <w:r>
              <w:rPr>
                <w:sz w:val="28"/>
                <w:szCs w:val="28"/>
              </w:rPr>
              <w:t>170,0</w:t>
            </w:r>
          </w:p>
        </w:tc>
      </w:tr>
      <w:tr w:rsidR="007215A2" w:rsidTr="00360434">
        <w:trPr>
          <w:trHeight w:val="322"/>
        </w:trPr>
        <w:tc>
          <w:tcPr>
            <w:tcW w:w="5156" w:type="dxa"/>
          </w:tcPr>
          <w:p w:rsidR="007215A2" w:rsidRDefault="007215A2" w:rsidP="0039283E">
            <w:pPr>
              <w:pStyle w:val="a3"/>
              <w:ind w:left="0"/>
              <w:rPr>
                <w:sz w:val="28"/>
                <w:szCs w:val="28"/>
              </w:rPr>
            </w:pPr>
            <w:r>
              <w:rPr>
                <w:sz w:val="28"/>
                <w:szCs w:val="28"/>
              </w:rPr>
              <w:t>Отпущено воды в т.ч.</w:t>
            </w:r>
          </w:p>
        </w:tc>
        <w:tc>
          <w:tcPr>
            <w:tcW w:w="4970" w:type="dxa"/>
          </w:tcPr>
          <w:p w:rsidR="007215A2" w:rsidRDefault="007215A2" w:rsidP="0039283E">
            <w:pPr>
              <w:pStyle w:val="a3"/>
              <w:ind w:left="0"/>
              <w:jc w:val="center"/>
              <w:rPr>
                <w:sz w:val="28"/>
                <w:szCs w:val="28"/>
              </w:rPr>
            </w:pPr>
          </w:p>
        </w:tc>
        <w:tc>
          <w:tcPr>
            <w:tcW w:w="4871" w:type="dxa"/>
          </w:tcPr>
          <w:p w:rsidR="007215A2" w:rsidRPr="003F253A" w:rsidRDefault="00C86619" w:rsidP="0039283E">
            <w:pPr>
              <w:pStyle w:val="a3"/>
              <w:ind w:left="0"/>
              <w:jc w:val="center"/>
              <w:rPr>
                <w:sz w:val="28"/>
                <w:szCs w:val="28"/>
              </w:rPr>
            </w:pPr>
            <w:r w:rsidRPr="00C86619">
              <w:rPr>
                <w:sz w:val="28"/>
                <w:szCs w:val="28"/>
              </w:rPr>
              <w:t>123,97</w:t>
            </w:r>
          </w:p>
        </w:tc>
      </w:tr>
      <w:tr w:rsidR="007215A2" w:rsidTr="00360434">
        <w:trPr>
          <w:trHeight w:val="338"/>
        </w:trPr>
        <w:tc>
          <w:tcPr>
            <w:tcW w:w="5156" w:type="dxa"/>
          </w:tcPr>
          <w:p w:rsidR="007215A2" w:rsidRDefault="007215A2" w:rsidP="0039283E">
            <w:pPr>
              <w:pStyle w:val="a3"/>
              <w:ind w:left="0"/>
              <w:rPr>
                <w:sz w:val="28"/>
                <w:szCs w:val="28"/>
              </w:rPr>
            </w:pPr>
            <w:r>
              <w:rPr>
                <w:sz w:val="28"/>
                <w:szCs w:val="28"/>
              </w:rPr>
              <w:t>населению</w:t>
            </w:r>
          </w:p>
        </w:tc>
        <w:tc>
          <w:tcPr>
            <w:tcW w:w="4970" w:type="dxa"/>
          </w:tcPr>
          <w:p w:rsidR="007215A2" w:rsidRDefault="007215A2" w:rsidP="0039283E">
            <w:pPr>
              <w:pStyle w:val="a3"/>
              <w:ind w:left="0"/>
              <w:jc w:val="center"/>
              <w:rPr>
                <w:sz w:val="28"/>
                <w:szCs w:val="28"/>
              </w:rPr>
            </w:pPr>
            <w:r>
              <w:rPr>
                <w:sz w:val="28"/>
                <w:szCs w:val="28"/>
              </w:rPr>
              <w:t>тыс. куб. м</w:t>
            </w:r>
          </w:p>
        </w:tc>
        <w:tc>
          <w:tcPr>
            <w:tcW w:w="4871" w:type="dxa"/>
          </w:tcPr>
          <w:p w:rsidR="007215A2" w:rsidRPr="003F253A" w:rsidRDefault="00C86619" w:rsidP="0039283E">
            <w:pPr>
              <w:pStyle w:val="a3"/>
              <w:ind w:left="0"/>
              <w:jc w:val="center"/>
              <w:rPr>
                <w:sz w:val="28"/>
                <w:szCs w:val="28"/>
              </w:rPr>
            </w:pPr>
            <w:r>
              <w:rPr>
                <w:sz w:val="28"/>
                <w:szCs w:val="28"/>
              </w:rPr>
              <w:t>118,9</w:t>
            </w:r>
          </w:p>
        </w:tc>
      </w:tr>
      <w:tr w:rsidR="007215A2" w:rsidTr="00360434">
        <w:trPr>
          <w:trHeight w:val="307"/>
        </w:trPr>
        <w:tc>
          <w:tcPr>
            <w:tcW w:w="5156" w:type="dxa"/>
          </w:tcPr>
          <w:p w:rsidR="007215A2" w:rsidRDefault="007215A2" w:rsidP="0039283E">
            <w:pPr>
              <w:pStyle w:val="a3"/>
              <w:ind w:left="0"/>
              <w:rPr>
                <w:sz w:val="28"/>
                <w:szCs w:val="28"/>
              </w:rPr>
            </w:pPr>
            <w:r>
              <w:rPr>
                <w:sz w:val="28"/>
                <w:szCs w:val="28"/>
              </w:rPr>
              <w:t>прочие</w:t>
            </w:r>
          </w:p>
        </w:tc>
        <w:tc>
          <w:tcPr>
            <w:tcW w:w="4970" w:type="dxa"/>
          </w:tcPr>
          <w:p w:rsidR="007215A2" w:rsidRDefault="007215A2" w:rsidP="0039283E">
            <w:pPr>
              <w:pStyle w:val="a3"/>
              <w:ind w:left="0"/>
              <w:jc w:val="center"/>
              <w:rPr>
                <w:sz w:val="28"/>
                <w:szCs w:val="28"/>
              </w:rPr>
            </w:pPr>
            <w:r>
              <w:rPr>
                <w:sz w:val="28"/>
                <w:szCs w:val="28"/>
              </w:rPr>
              <w:t>тыс. куб. м</w:t>
            </w:r>
          </w:p>
        </w:tc>
        <w:tc>
          <w:tcPr>
            <w:tcW w:w="4871" w:type="dxa"/>
          </w:tcPr>
          <w:p w:rsidR="007215A2" w:rsidRPr="003F253A" w:rsidRDefault="00C86619" w:rsidP="0039283E">
            <w:pPr>
              <w:pStyle w:val="a3"/>
              <w:ind w:left="0"/>
              <w:jc w:val="center"/>
              <w:rPr>
                <w:sz w:val="28"/>
                <w:szCs w:val="28"/>
              </w:rPr>
            </w:pPr>
            <w:r>
              <w:rPr>
                <w:sz w:val="28"/>
                <w:szCs w:val="28"/>
              </w:rPr>
              <w:t>1,65</w:t>
            </w:r>
          </w:p>
        </w:tc>
      </w:tr>
      <w:tr w:rsidR="007215A2" w:rsidTr="00360434">
        <w:trPr>
          <w:trHeight w:val="322"/>
        </w:trPr>
        <w:tc>
          <w:tcPr>
            <w:tcW w:w="5156" w:type="dxa"/>
          </w:tcPr>
          <w:p w:rsidR="007215A2" w:rsidRDefault="007215A2" w:rsidP="0039283E">
            <w:pPr>
              <w:pStyle w:val="a3"/>
              <w:ind w:left="0"/>
              <w:rPr>
                <w:sz w:val="28"/>
                <w:szCs w:val="28"/>
              </w:rPr>
            </w:pPr>
            <w:r>
              <w:rPr>
                <w:sz w:val="28"/>
                <w:szCs w:val="28"/>
              </w:rPr>
              <w:lastRenderedPageBreak/>
              <w:t>собственные нужды</w:t>
            </w:r>
          </w:p>
        </w:tc>
        <w:tc>
          <w:tcPr>
            <w:tcW w:w="4970" w:type="dxa"/>
          </w:tcPr>
          <w:p w:rsidR="007215A2" w:rsidRDefault="007215A2" w:rsidP="0039283E">
            <w:pPr>
              <w:pStyle w:val="a3"/>
              <w:ind w:left="0"/>
              <w:jc w:val="center"/>
              <w:rPr>
                <w:sz w:val="28"/>
                <w:szCs w:val="28"/>
              </w:rPr>
            </w:pPr>
            <w:r>
              <w:rPr>
                <w:sz w:val="28"/>
                <w:szCs w:val="28"/>
              </w:rPr>
              <w:t>тыс. куб. м</w:t>
            </w:r>
          </w:p>
        </w:tc>
        <w:tc>
          <w:tcPr>
            <w:tcW w:w="4871" w:type="dxa"/>
          </w:tcPr>
          <w:p w:rsidR="007215A2" w:rsidRPr="003F253A" w:rsidRDefault="005C4467" w:rsidP="0039283E">
            <w:pPr>
              <w:pStyle w:val="a3"/>
              <w:ind w:left="0"/>
              <w:jc w:val="center"/>
              <w:rPr>
                <w:sz w:val="28"/>
                <w:szCs w:val="28"/>
              </w:rPr>
            </w:pPr>
            <w:r>
              <w:rPr>
                <w:sz w:val="28"/>
                <w:szCs w:val="28"/>
              </w:rPr>
              <w:t>3,42</w:t>
            </w:r>
          </w:p>
        </w:tc>
      </w:tr>
      <w:tr w:rsidR="007215A2" w:rsidTr="00360434">
        <w:trPr>
          <w:trHeight w:val="322"/>
        </w:trPr>
        <w:tc>
          <w:tcPr>
            <w:tcW w:w="5156" w:type="dxa"/>
          </w:tcPr>
          <w:p w:rsidR="007215A2" w:rsidRDefault="007215A2" w:rsidP="0039283E">
            <w:pPr>
              <w:pStyle w:val="a3"/>
              <w:ind w:left="0"/>
              <w:rPr>
                <w:sz w:val="28"/>
                <w:szCs w:val="28"/>
              </w:rPr>
            </w:pPr>
            <w:r>
              <w:rPr>
                <w:sz w:val="28"/>
                <w:szCs w:val="28"/>
              </w:rPr>
              <w:t>потери в сетях</w:t>
            </w:r>
          </w:p>
        </w:tc>
        <w:tc>
          <w:tcPr>
            <w:tcW w:w="4970" w:type="dxa"/>
          </w:tcPr>
          <w:p w:rsidR="007215A2" w:rsidRDefault="007215A2" w:rsidP="0039283E">
            <w:pPr>
              <w:pStyle w:val="a3"/>
              <w:ind w:left="0"/>
              <w:jc w:val="center"/>
              <w:rPr>
                <w:sz w:val="28"/>
                <w:szCs w:val="28"/>
              </w:rPr>
            </w:pPr>
            <w:r>
              <w:rPr>
                <w:sz w:val="28"/>
                <w:szCs w:val="28"/>
              </w:rPr>
              <w:t>%</w:t>
            </w:r>
          </w:p>
        </w:tc>
        <w:tc>
          <w:tcPr>
            <w:tcW w:w="4871" w:type="dxa"/>
          </w:tcPr>
          <w:p w:rsidR="007215A2" w:rsidRPr="003F253A" w:rsidRDefault="00C86619" w:rsidP="0039283E">
            <w:pPr>
              <w:pStyle w:val="a3"/>
              <w:ind w:left="0"/>
              <w:jc w:val="center"/>
              <w:rPr>
                <w:sz w:val="28"/>
                <w:szCs w:val="28"/>
              </w:rPr>
            </w:pPr>
            <w:r>
              <w:rPr>
                <w:sz w:val="28"/>
                <w:szCs w:val="28"/>
              </w:rPr>
              <w:t>2</w:t>
            </w:r>
            <w:r w:rsidR="008215A6">
              <w:rPr>
                <w:sz w:val="28"/>
                <w:szCs w:val="28"/>
              </w:rPr>
              <w:t>7</w:t>
            </w:r>
            <w:r>
              <w:rPr>
                <w:sz w:val="28"/>
                <w:szCs w:val="28"/>
              </w:rPr>
              <w:t>,49</w:t>
            </w:r>
          </w:p>
        </w:tc>
      </w:tr>
      <w:tr w:rsidR="007215A2" w:rsidTr="00360434">
        <w:trPr>
          <w:trHeight w:val="322"/>
        </w:trPr>
        <w:tc>
          <w:tcPr>
            <w:tcW w:w="5156" w:type="dxa"/>
          </w:tcPr>
          <w:p w:rsidR="007215A2" w:rsidRDefault="007215A2" w:rsidP="0039283E">
            <w:pPr>
              <w:pStyle w:val="a3"/>
              <w:ind w:left="0"/>
              <w:rPr>
                <w:sz w:val="28"/>
                <w:szCs w:val="28"/>
              </w:rPr>
            </w:pPr>
            <w:r>
              <w:rPr>
                <w:sz w:val="28"/>
                <w:szCs w:val="28"/>
              </w:rPr>
              <w:t>потери в сетях</w:t>
            </w:r>
          </w:p>
        </w:tc>
        <w:tc>
          <w:tcPr>
            <w:tcW w:w="4970" w:type="dxa"/>
          </w:tcPr>
          <w:p w:rsidR="007215A2" w:rsidRDefault="007215A2" w:rsidP="0039283E">
            <w:pPr>
              <w:pStyle w:val="a3"/>
              <w:ind w:left="0"/>
              <w:jc w:val="center"/>
              <w:rPr>
                <w:sz w:val="28"/>
                <w:szCs w:val="28"/>
              </w:rPr>
            </w:pPr>
            <w:r>
              <w:rPr>
                <w:sz w:val="28"/>
                <w:szCs w:val="28"/>
              </w:rPr>
              <w:t>тыс. куб. м</w:t>
            </w:r>
          </w:p>
        </w:tc>
        <w:tc>
          <w:tcPr>
            <w:tcW w:w="4871" w:type="dxa"/>
          </w:tcPr>
          <w:p w:rsidR="007215A2" w:rsidRPr="003F253A" w:rsidRDefault="008215A6" w:rsidP="0039283E">
            <w:pPr>
              <w:pStyle w:val="a3"/>
              <w:ind w:left="0"/>
              <w:jc w:val="center"/>
              <w:rPr>
                <w:sz w:val="28"/>
                <w:szCs w:val="28"/>
              </w:rPr>
            </w:pPr>
            <w:r>
              <w:rPr>
                <w:sz w:val="28"/>
                <w:szCs w:val="28"/>
              </w:rPr>
              <w:t>54,6</w:t>
            </w:r>
          </w:p>
        </w:tc>
      </w:tr>
    </w:tbl>
    <w:p w:rsidR="0039283E" w:rsidRDefault="0039283E" w:rsidP="005422B8">
      <w:pPr>
        <w:autoSpaceDE w:val="0"/>
        <w:autoSpaceDN w:val="0"/>
        <w:adjustRightInd w:val="0"/>
        <w:spacing w:after="0" w:line="240" w:lineRule="auto"/>
        <w:contextualSpacing/>
        <w:rPr>
          <w:rFonts w:ascii="Times New Roman" w:eastAsia="Times New Roman" w:hAnsi="Times New Roman" w:cs="Times New Roman"/>
          <w:bCs/>
          <w:sz w:val="28"/>
          <w:szCs w:val="28"/>
        </w:rPr>
      </w:pPr>
    </w:p>
    <w:p w:rsidR="002864EA" w:rsidRDefault="00601AB3" w:rsidP="005C4467">
      <w:pPr>
        <w:autoSpaceDE w:val="0"/>
        <w:autoSpaceDN w:val="0"/>
        <w:adjustRightInd w:val="0"/>
        <w:spacing w:after="0" w:line="240" w:lineRule="auto"/>
        <w:contextualSpacing/>
        <w:jc w:val="both"/>
        <w:rPr>
          <w:rFonts w:ascii="Times New Roman" w:eastAsia="Times New Roman" w:hAnsi="Times New Roman" w:cs="Times New Roman"/>
          <w:bCs/>
          <w:sz w:val="28"/>
          <w:szCs w:val="28"/>
        </w:rPr>
      </w:pPr>
      <w:r w:rsidRPr="0057747E">
        <w:rPr>
          <w:rFonts w:ascii="Times New Roman" w:eastAsia="Times New Roman" w:hAnsi="Times New Roman" w:cs="Times New Roman"/>
          <w:bCs/>
          <w:sz w:val="28"/>
          <w:szCs w:val="28"/>
        </w:rPr>
        <w:t xml:space="preserve">Потребление воды в </w:t>
      </w:r>
      <w:r w:rsidR="00A46F99">
        <w:rPr>
          <w:rFonts w:ascii="Times New Roman" w:hAnsi="Times New Roman" w:cs="Times New Roman"/>
          <w:bCs/>
          <w:sz w:val="28"/>
          <w:szCs w:val="28"/>
        </w:rPr>
        <w:t>с.п.</w:t>
      </w:r>
      <w:r w:rsidR="001217CD" w:rsidRPr="0057747E">
        <w:rPr>
          <w:rFonts w:ascii="Times New Roman" w:hAnsi="Times New Roman" w:cs="Times New Roman"/>
          <w:bCs/>
          <w:sz w:val="28"/>
          <w:szCs w:val="28"/>
        </w:rPr>
        <w:t xml:space="preserve"> </w:t>
      </w:r>
      <w:r w:rsidR="00323D6A">
        <w:rPr>
          <w:rFonts w:ascii="Times New Roman" w:hAnsi="Times New Roman" w:cs="Times New Roman"/>
          <w:bCs/>
          <w:sz w:val="28"/>
          <w:szCs w:val="28"/>
        </w:rPr>
        <w:t>Шордаково</w:t>
      </w:r>
      <w:r w:rsidR="00162C14">
        <w:rPr>
          <w:rFonts w:ascii="Times New Roman" w:hAnsi="Times New Roman" w:cs="Times New Roman"/>
          <w:bCs/>
          <w:sz w:val="28"/>
          <w:szCs w:val="28"/>
        </w:rPr>
        <w:t xml:space="preserve"> </w:t>
      </w:r>
      <w:proofErr w:type="gramStart"/>
      <w:r w:rsidRPr="0057747E">
        <w:rPr>
          <w:rFonts w:ascii="Times New Roman" w:eastAsia="Times New Roman" w:hAnsi="Times New Roman" w:cs="Times New Roman"/>
          <w:bCs/>
          <w:sz w:val="28"/>
          <w:szCs w:val="28"/>
        </w:rPr>
        <w:t>считается  на</w:t>
      </w:r>
      <w:proofErr w:type="gramEnd"/>
      <w:r w:rsidRPr="0057747E">
        <w:rPr>
          <w:rFonts w:ascii="Times New Roman" w:eastAsia="Times New Roman" w:hAnsi="Times New Roman" w:cs="Times New Roman"/>
          <w:bCs/>
          <w:sz w:val="28"/>
          <w:szCs w:val="28"/>
        </w:rPr>
        <w:t xml:space="preserve"> каждого жителя с учетом животных и птицы, находящихся в домашнем хозяйстве.</w:t>
      </w:r>
      <w:r w:rsidR="00EB7517">
        <w:rPr>
          <w:rFonts w:ascii="Times New Roman" w:eastAsia="Times New Roman" w:hAnsi="Times New Roman" w:cs="Times New Roman"/>
          <w:bCs/>
          <w:sz w:val="28"/>
          <w:szCs w:val="28"/>
        </w:rPr>
        <w:t xml:space="preserve"> </w:t>
      </w:r>
      <w:r w:rsidRPr="00601AB3">
        <w:rPr>
          <w:rFonts w:ascii="Times New Roman" w:eastAsia="Times New Roman" w:hAnsi="Times New Roman" w:cs="Times New Roman"/>
          <w:bCs/>
          <w:sz w:val="28"/>
          <w:szCs w:val="28"/>
        </w:rPr>
        <w:t xml:space="preserve">Численность населения с учетом </w:t>
      </w:r>
      <w:r w:rsidR="00162C14" w:rsidRPr="00601AB3">
        <w:rPr>
          <w:rFonts w:ascii="Times New Roman" w:eastAsia="Times New Roman" w:hAnsi="Times New Roman" w:cs="Times New Roman"/>
          <w:bCs/>
          <w:sz w:val="28"/>
          <w:szCs w:val="28"/>
        </w:rPr>
        <w:t>прироста на</w:t>
      </w:r>
      <w:r w:rsidRPr="00601AB3">
        <w:rPr>
          <w:rFonts w:ascii="Times New Roman" w:eastAsia="Times New Roman" w:hAnsi="Times New Roman" w:cs="Times New Roman"/>
          <w:bCs/>
          <w:sz w:val="28"/>
          <w:szCs w:val="28"/>
        </w:rPr>
        <w:t xml:space="preserve"> срок до 202</w:t>
      </w:r>
      <w:r w:rsidR="00162C14">
        <w:rPr>
          <w:rFonts w:ascii="Times New Roman" w:eastAsia="Times New Roman" w:hAnsi="Times New Roman" w:cs="Times New Roman"/>
          <w:bCs/>
          <w:sz w:val="28"/>
          <w:szCs w:val="28"/>
        </w:rPr>
        <w:t>4</w:t>
      </w:r>
      <w:r w:rsidRPr="00601AB3">
        <w:rPr>
          <w:rFonts w:ascii="Times New Roman" w:eastAsia="Times New Roman" w:hAnsi="Times New Roman" w:cs="Times New Roman"/>
          <w:bCs/>
          <w:sz w:val="28"/>
          <w:szCs w:val="28"/>
        </w:rPr>
        <w:t xml:space="preserve"> года</w:t>
      </w:r>
      <w:r w:rsidR="0057747E">
        <w:rPr>
          <w:rFonts w:ascii="Times New Roman" w:eastAsia="Times New Roman" w:hAnsi="Times New Roman" w:cs="Times New Roman"/>
          <w:bCs/>
          <w:sz w:val="28"/>
          <w:szCs w:val="28"/>
        </w:rPr>
        <w:t>.</w:t>
      </w:r>
    </w:p>
    <w:p w:rsidR="00387EA2" w:rsidRDefault="00387EA2" w:rsidP="005422B8">
      <w:pPr>
        <w:autoSpaceDE w:val="0"/>
        <w:autoSpaceDN w:val="0"/>
        <w:adjustRightInd w:val="0"/>
        <w:spacing w:after="0" w:line="240" w:lineRule="auto"/>
        <w:contextualSpacing/>
        <w:rPr>
          <w:rFonts w:ascii="Times New Roman" w:eastAsia="Times New Roman" w:hAnsi="Times New Roman" w:cs="Times New Roman"/>
          <w:bCs/>
          <w:sz w:val="28"/>
          <w:szCs w:val="28"/>
        </w:rPr>
      </w:pPr>
    </w:p>
    <w:p w:rsidR="00387EA2" w:rsidRDefault="00387EA2" w:rsidP="00387EA2">
      <w:pPr>
        <w:autoSpaceDE w:val="0"/>
        <w:autoSpaceDN w:val="0"/>
        <w:adjustRightInd w:val="0"/>
        <w:spacing w:after="0" w:line="240" w:lineRule="auto"/>
        <w:contextualSpacing/>
        <w:jc w:val="right"/>
        <w:rPr>
          <w:rFonts w:ascii="Times New Roman" w:hAnsi="Times New Roman" w:cs="Times New Roman"/>
          <w:bCs/>
          <w:sz w:val="28"/>
          <w:szCs w:val="28"/>
        </w:rPr>
      </w:pPr>
    </w:p>
    <w:p w:rsidR="00387EA2" w:rsidRPr="007713F9" w:rsidRDefault="00387EA2" w:rsidP="00387EA2">
      <w:pPr>
        <w:keepNext/>
        <w:keepLines/>
        <w:spacing w:after="0"/>
        <w:ind w:left="720"/>
        <w:contextualSpacing/>
        <w:jc w:val="center"/>
        <w:rPr>
          <w:rFonts w:ascii="Times New Roman" w:eastAsia="Times New Roman" w:hAnsi="Times New Roman" w:cs="Times New Roman"/>
          <w:bCs/>
          <w:sz w:val="28"/>
          <w:szCs w:val="28"/>
        </w:rPr>
      </w:pPr>
      <w:r w:rsidRPr="007713F9">
        <w:rPr>
          <w:rFonts w:ascii="Times New Roman" w:eastAsia="Times New Roman" w:hAnsi="Times New Roman" w:cs="Times New Roman"/>
          <w:bCs/>
          <w:sz w:val="28"/>
          <w:szCs w:val="28"/>
        </w:rPr>
        <w:t>Численность населения с учетом прироста на срок до 20</w:t>
      </w:r>
      <w:r>
        <w:rPr>
          <w:rFonts w:ascii="Times New Roman" w:eastAsia="Times New Roman" w:hAnsi="Times New Roman" w:cs="Times New Roman"/>
          <w:bCs/>
          <w:sz w:val="28"/>
          <w:szCs w:val="28"/>
        </w:rPr>
        <w:t>24</w:t>
      </w:r>
      <w:r w:rsidRPr="007713F9">
        <w:rPr>
          <w:rFonts w:ascii="Times New Roman" w:eastAsia="Times New Roman" w:hAnsi="Times New Roman" w:cs="Times New Roman"/>
          <w:bCs/>
          <w:sz w:val="28"/>
          <w:szCs w:val="28"/>
        </w:rPr>
        <w:t xml:space="preserve"> года.</w:t>
      </w:r>
    </w:p>
    <w:p w:rsidR="00387EA2" w:rsidRPr="007713F9" w:rsidRDefault="00387EA2" w:rsidP="00387EA2">
      <w:pPr>
        <w:keepNext/>
        <w:keepLines/>
        <w:spacing w:after="0"/>
        <w:ind w:left="720"/>
        <w:contextualSpacing/>
        <w:jc w:val="right"/>
        <w:rPr>
          <w:rFonts w:ascii="Times New Roman" w:eastAsia="Times New Roman" w:hAnsi="Times New Roman" w:cs="Times New Roman"/>
          <w:bCs/>
          <w:sz w:val="28"/>
          <w:szCs w:val="28"/>
        </w:rPr>
      </w:pPr>
      <w:r w:rsidRPr="007713F9">
        <w:rPr>
          <w:rFonts w:ascii="Times New Roman" w:eastAsia="Times New Roman" w:hAnsi="Times New Roman" w:cs="Times New Roman"/>
          <w:bCs/>
          <w:sz w:val="28"/>
          <w:szCs w:val="28"/>
        </w:rPr>
        <w:t>Табл</w:t>
      </w:r>
      <w:r w:rsidR="00360434">
        <w:rPr>
          <w:rFonts w:ascii="Times New Roman" w:eastAsia="Times New Roman" w:hAnsi="Times New Roman" w:cs="Times New Roman"/>
          <w:bCs/>
          <w:sz w:val="28"/>
          <w:szCs w:val="28"/>
        </w:rPr>
        <w:t xml:space="preserve">ица </w:t>
      </w:r>
      <w:r w:rsidR="001347C6">
        <w:rPr>
          <w:rFonts w:ascii="Times New Roman" w:eastAsia="Times New Roman" w:hAnsi="Times New Roman" w:cs="Times New Roman"/>
          <w:bCs/>
          <w:sz w:val="28"/>
          <w:szCs w:val="28"/>
        </w:rPr>
        <w:t>8</w:t>
      </w:r>
      <w:r w:rsidRPr="007713F9">
        <w:rPr>
          <w:rFonts w:ascii="Times New Roman" w:eastAsia="Times New Roman" w:hAnsi="Times New Roman" w:cs="Times New Roman"/>
          <w:bCs/>
          <w:sz w:val="28"/>
          <w:szCs w:val="28"/>
        </w:rPr>
        <w:t>.</w:t>
      </w:r>
    </w:p>
    <w:tbl>
      <w:tblPr>
        <w:tblStyle w:val="af0"/>
        <w:tblW w:w="15230" w:type="dxa"/>
        <w:tblInd w:w="108" w:type="dxa"/>
        <w:tblLook w:val="04A0" w:firstRow="1" w:lastRow="0" w:firstColumn="1" w:lastColumn="0" w:noHBand="0" w:noVBand="1"/>
      </w:tblPr>
      <w:tblGrid>
        <w:gridCol w:w="1013"/>
        <w:gridCol w:w="3368"/>
        <w:gridCol w:w="2531"/>
        <w:gridCol w:w="4347"/>
        <w:gridCol w:w="3971"/>
      </w:tblGrid>
      <w:tr w:rsidR="00387EA2" w:rsidRPr="007713F9" w:rsidTr="005C4467">
        <w:trPr>
          <w:trHeight w:val="467"/>
        </w:trPr>
        <w:tc>
          <w:tcPr>
            <w:tcW w:w="1013" w:type="dxa"/>
            <w:vMerge w:val="restart"/>
          </w:tcPr>
          <w:p w:rsidR="00387EA2" w:rsidRPr="00360434" w:rsidRDefault="00387EA2" w:rsidP="000C6AFF">
            <w:pPr>
              <w:keepNext/>
              <w:keepLines/>
              <w:contextualSpacing/>
              <w:jc w:val="center"/>
              <w:rPr>
                <w:rFonts w:ascii="Times New Roman" w:eastAsia="Times New Roman" w:hAnsi="Times New Roman" w:cs="Times New Roman"/>
                <w:bCs/>
                <w:sz w:val="28"/>
                <w:szCs w:val="28"/>
              </w:rPr>
            </w:pPr>
            <w:r w:rsidRPr="00360434">
              <w:rPr>
                <w:rFonts w:ascii="Times New Roman" w:eastAsia="Times New Roman" w:hAnsi="Times New Roman" w:cs="Times New Roman"/>
                <w:bCs/>
                <w:sz w:val="28"/>
                <w:szCs w:val="28"/>
              </w:rPr>
              <w:t>№ п/п</w:t>
            </w:r>
          </w:p>
        </w:tc>
        <w:tc>
          <w:tcPr>
            <w:tcW w:w="3368" w:type="dxa"/>
            <w:vMerge w:val="restart"/>
          </w:tcPr>
          <w:p w:rsidR="00387EA2" w:rsidRPr="00360434" w:rsidRDefault="00387EA2" w:rsidP="000C6AFF">
            <w:pPr>
              <w:keepNext/>
              <w:keepLines/>
              <w:contextualSpacing/>
              <w:jc w:val="center"/>
              <w:rPr>
                <w:rFonts w:ascii="Times New Roman" w:eastAsia="Times New Roman" w:hAnsi="Times New Roman" w:cs="Times New Roman"/>
                <w:bCs/>
                <w:sz w:val="28"/>
                <w:szCs w:val="28"/>
              </w:rPr>
            </w:pPr>
            <w:r w:rsidRPr="00360434">
              <w:rPr>
                <w:rFonts w:ascii="Times New Roman" w:eastAsia="Times New Roman" w:hAnsi="Times New Roman" w:cs="Times New Roman"/>
                <w:bCs/>
                <w:sz w:val="28"/>
                <w:szCs w:val="28"/>
              </w:rPr>
              <w:t xml:space="preserve">Перечень </w:t>
            </w:r>
          </w:p>
          <w:p w:rsidR="00387EA2" w:rsidRPr="00360434" w:rsidRDefault="00387EA2" w:rsidP="000C6AFF">
            <w:pPr>
              <w:keepNext/>
              <w:keepLines/>
              <w:contextualSpacing/>
              <w:jc w:val="center"/>
              <w:rPr>
                <w:rFonts w:ascii="Times New Roman" w:eastAsia="Times New Roman" w:hAnsi="Times New Roman" w:cs="Times New Roman"/>
                <w:bCs/>
                <w:sz w:val="28"/>
                <w:szCs w:val="28"/>
              </w:rPr>
            </w:pPr>
            <w:r w:rsidRPr="00360434">
              <w:rPr>
                <w:rFonts w:ascii="Times New Roman" w:eastAsia="Times New Roman" w:hAnsi="Times New Roman" w:cs="Times New Roman"/>
                <w:bCs/>
                <w:sz w:val="28"/>
                <w:szCs w:val="28"/>
              </w:rPr>
              <w:t>населенных</w:t>
            </w:r>
          </w:p>
          <w:p w:rsidR="00387EA2" w:rsidRPr="00360434" w:rsidRDefault="00387EA2" w:rsidP="000C6AFF">
            <w:pPr>
              <w:keepNext/>
              <w:keepLines/>
              <w:contextualSpacing/>
              <w:jc w:val="center"/>
              <w:rPr>
                <w:rFonts w:ascii="Times New Roman" w:eastAsia="Times New Roman" w:hAnsi="Times New Roman" w:cs="Times New Roman"/>
                <w:bCs/>
                <w:sz w:val="28"/>
                <w:szCs w:val="28"/>
              </w:rPr>
            </w:pPr>
            <w:r w:rsidRPr="00360434">
              <w:rPr>
                <w:rFonts w:ascii="Times New Roman" w:eastAsia="Times New Roman" w:hAnsi="Times New Roman" w:cs="Times New Roman"/>
                <w:bCs/>
                <w:sz w:val="28"/>
                <w:szCs w:val="28"/>
              </w:rPr>
              <w:t>пунктов</w:t>
            </w:r>
          </w:p>
        </w:tc>
        <w:tc>
          <w:tcPr>
            <w:tcW w:w="2531" w:type="dxa"/>
            <w:vMerge w:val="restart"/>
          </w:tcPr>
          <w:p w:rsidR="00387EA2" w:rsidRPr="00360434" w:rsidRDefault="00387EA2" w:rsidP="000C6AFF">
            <w:pPr>
              <w:keepNext/>
              <w:keepLines/>
              <w:contextualSpacing/>
              <w:jc w:val="center"/>
              <w:rPr>
                <w:rFonts w:ascii="Times New Roman" w:eastAsia="Times New Roman" w:hAnsi="Times New Roman" w:cs="Times New Roman"/>
                <w:bCs/>
                <w:sz w:val="28"/>
                <w:szCs w:val="28"/>
              </w:rPr>
            </w:pPr>
            <w:r w:rsidRPr="00360434">
              <w:rPr>
                <w:rFonts w:ascii="Times New Roman" w:eastAsia="Times New Roman" w:hAnsi="Times New Roman" w:cs="Times New Roman"/>
                <w:bCs/>
                <w:sz w:val="28"/>
                <w:szCs w:val="28"/>
              </w:rPr>
              <w:t>Современное состояние,</w:t>
            </w:r>
          </w:p>
          <w:p w:rsidR="00387EA2" w:rsidRPr="00360434" w:rsidRDefault="00387EA2" w:rsidP="000C6AFF">
            <w:pPr>
              <w:keepNext/>
              <w:keepLines/>
              <w:contextualSpacing/>
              <w:jc w:val="center"/>
              <w:rPr>
                <w:rFonts w:ascii="Times New Roman" w:eastAsia="Times New Roman" w:hAnsi="Times New Roman" w:cs="Times New Roman"/>
                <w:bCs/>
                <w:sz w:val="28"/>
                <w:szCs w:val="28"/>
              </w:rPr>
            </w:pPr>
            <w:r w:rsidRPr="00360434">
              <w:rPr>
                <w:rFonts w:ascii="Times New Roman" w:eastAsia="Times New Roman" w:hAnsi="Times New Roman" w:cs="Times New Roman"/>
                <w:bCs/>
                <w:sz w:val="28"/>
                <w:szCs w:val="28"/>
              </w:rPr>
              <w:t>2020 г.</w:t>
            </w:r>
          </w:p>
        </w:tc>
        <w:tc>
          <w:tcPr>
            <w:tcW w:w="8318" w:type="dxa"/>
            <w:gridSpan w:val="2"/>
          </w:tcPr>
          <w:p w:rsidR="00387EA2" w:rsidRPr="00360434" w:rsidRDefault="00387EA2" w:rsidP="000C6AFF">
            <w:pPr>
              <w:keepNext/>
              <w:keepLines/>
              <w:contextualSpacing/>
              <w:jc w:val="center"/>
              <w:rPr>
                <w:rFonts w:ascii="Times New Roman" w:eastAsia="Times New Roman" w:hAnsi="Times New Roman" w:cs="Times New Roman"/>
                <w:bCs/>
                <w:sz w:val="28"/>
                <w:szCs w:val="28"/>
              </w:rPr>
            </w:pPr>
            <w:r w:rsidRPr="00360434">
              <w:rPr>
                <w:rFonts w:ascii="Times New Roman" w:eastAsia="Times New Roman" w:hAnsi="Times New Roman" w:cs="Times New Roman"/>
                <w:bCs/>
                <w:sz w:val="28"/>
                <w:szCs w:val="28"/>
              </w:rPr>
              <w:t>Расчетный срок</w:t>
            </w:r>
          </w:p>
          <w:p w:rsidR="00387EA2" w:rsidRPr="00360434" w:rsidRDefault="00387EA2" w:rsidP="000C6AFF">
            <w:pPr>
              <w:keepNext/>
              <w:keepLines/>
              <w:contextualSpacing/>
              <w:jc w:val="center"/>
              <w:rPr>
                <w:rFonts w:ascii="Times New Roman" w:eastAsia="Times New Roman" w:hAnsi="Times New Roman" w:cs="Times New Roman"/>
                <w:bCs/>
                <w:sz w:val="28"/>
                <w:szCs w:val="28"/>
              </w:rPr>
            </w:pPr>
            <w:r w:rsidRPr="00360434">
              <w:rPr>
                <w:rFonts w:ascii="Times New Roman" w:eastAsia="Times New Roman" w:hAnsi="Times New Roman" w:cs="Times New Roman"/>
                <w:bCs/>
                <w:sz w:val="28"/>
                <w:szCs w:val="28"/>
              </w:rPr>
              <w:t>2024 г.</w:t>
            </w:r>
          </w:p>
        </w:tc>
      </w:tr>
      <w:tr w:rsidR="00387EA2" w:rsidRPr="007713F9" w:rsidTr="005C4467">
        <w:trPr>
          <w:trHeight w:val="254"/>
        </w:trPr>
        <w:tc>
          <w:tcPr>
            <w:tcW w:w="1013" w:type="dxa"/>
            <w:vMerge/>
          </w:tcPr>
          <w:p w:rsidR="00387EA2" w:rsidRPr="00360434" w:rsidRDefault="00387EA2" w:rsidP="000C6AFF">
            <w:pPr>
              <w:keepNext/>
              <w:keepLines/>
              <w:contextualSpacing/>
              <w:jc w:val="center"/>
              <w:rPr>
                <w:rFonts w:ascii="Times New Roman" w:eastAsia="Times New Roman" w:hAnsi="Times New Roman" w:cs="Times New Roman"/>
                <w:bCs/>
                <w:sz w:val="28"/>
                <w:szCs w:val="28"/>
              </w:rPr>
            </w:pPr>
          </w:p>
        </w:tc>
        <w:tc>
          <w:tcPr>
            <w:tcW w:w="3368" w:type="dxa"/>
            <w:vMerge/>
          </w:tcPr>
          <w:p w:rsidR="00387EA2" w:rsidRPr="00360434" w:rsidRDefault="00387EA2" w:rsidP="000C6AFF">
            <w:pPr>
              <w:keepNext/>
              <w:keepLines/>
              <w:contextualSpacing/>
              <w:jc w:val="center"/>
              <w:rPr>
                <w:rFonts w:ascii="Times New Roman" w:eastAsia="Times New Roman" w:hAnsi="Times New Roman" w:cs="Times New Roman"/>
                <w:bCs/>
                <w:sz w:val="28"/>
                <w:szCs w:val="28"/>
              </w:rPr>
            </w:pPr>
          </w:p>
        </w:tc>
        <w:tc>
          <w:tcPr>
            <w:tcW w:w="2531" w:type="dxa"/>
            <w:vMerge/>
          </w:tcPr>
          <w:p w:rsidR="00387EA2" w:rsidRPr="00360434" w:rsidRDefault="00387EA2" w:rsidP="000C6AFF">
            <w:pPr>
              <w:keepNext/>
              <w:keepLines/>
              <w:contextualSpacing/>
              <w:jc w:val="center"/>
              <w:rPr>
                <w:rFonts w:ascii="Times New Roman" w:eastAsia="Times New Roman" w:hAnsi="Times New Roman" w:cs="Times New Roman"/>
                <w:bCs/>
                <w:sz w:val="28"/>
                <w:szCs w:val="28"/>
              </w:rPr>
            </w:pPr>
          </w:p>
        </w:tc>
        <w:tc>
          <w:tcPr>
            <w:tcW w:w="4347" w:type="dxa"/>
          </w:tcPr>
          <w:p w:rsidR="00387EA2" w:rsidRPr="00360434" w:rsidRDefault="00387EA2" w:rsidP="000C6AFF">
            <w:pPr>
              <w:keepNext/>
              <w:keepLines/>
              <w:contextualSpacing/>
              <w:jc w:val="center"/>
              <w:rPr>
                <w:rFonts w:ascii="Times New Roman" w:eastAsia="Times New Roman" w:hAnsi="Times New Roman" w:cs="Times New Roman"/>
                <w:bCs/>
                <w:sz w:val="28"/>
                <w:szCs w:val="28"/>
              </w:rPr>
            </w:pPr>
            <w:r w:rsidRPr="00360434">
              <w:rPr>
                <w:rFonts w:ascii="Times New Roman" w:eastAsia="Times New Roman" w:hAnsi="Times New Roman" w:cs="Times New Roman"/>
                <w:bCs/>
                <w:sz w:val="28"/>
                <w:szCs w:val="28"/>
              </w:rPr>
              <w:t>Прирост</w:t>
            </w:r>
          </w:p>
        </w:tc>
        <w:tc>
          <w:tcPr>
            <w:tcW w:w="3970" w:type="dxa"/>
          </w:tcPr>
          <w:p w:rsidR="00387EA2" w:rsidRPr="00360434" w:rsidRDefault="00387EA2" w:rsidP="000C6AFF">
            <w:pPr>
              <w:keepNext/>
              <w:keepLines/>
              <w:contextualSpacing/>
              <w:jc w:val="center"/>
              <w:rPr>
                <w:rFonts w:ascii="Times New Roman" w:eastAsia="Times New Roman" w:hAnsi="Times New Roman" w:cs="Times New Roman"/>
                <w:bCs/>
                <w:sz w:val="28"/>
                <w:szCs w:val="28"/>
              </w:rPr>
            </w:pPr>
            <w:r w:rsidRPr="00360434">
              <w:rPr>
                <w:rFonts w:ascii="Times New Roman" w:eastAsia="Times New Roman" w:hAnsi="Times New Roman" w:cs="Times New Roman"/>
                <w:bCs/>
                <w:sz w:val="28"/>
                <w:szCs w:val="28"/>
              </w:rPr>
              <w:t>Итого</w:t>
            </w:r>
          </w:p>
        </w:tc>
      </w:tr>
      <w:tr w:rsidR="00387EA2" w:rsidRPr="007713F9" w:rsidTr="005C4467">
        <w:trPr>
          <w:trHeight w:val="141"/>
        </w:trPr>
        <w:tc>
          <w:tcPr>
            <w:tcW w:w="1013" w:type="dxa"/>
            <w:vAlign w:val="center"/>
          </w:tcPr>
          <w:p w:rsidR="00387EA2" w:rsidRPr="00360434" w:rsidRDefault="00387EA2" w:rsidP="000C6AFF">
            <w:pPr>
              <w:keepNext/>
              <w:keepLines/>
              <w:contextualSpacing/>
              <w:jc w:val="center"/>
              <w:rPr>
                <w:rFonts w:ascii="Times New Roman" w:eastAsia="Times New Roman" w:hAnsi="Times New Roman" w:cs="Times New Roman"/>
                <w:bCs/>
                <w:sz w:val="28"/>
                <w:szCs w:val="28"/>
              </w:rPr>
            </w:pPr>
            <w:r w:rsidRPr="00360434">
              <w:rPr>
                <w:rFonts w:ascii="Times New Roman" w:eastAsia="Times New Roman" w:hAnsi="Times New Roman" w:cs="Times New Roman"/>
                <w:bCs/>
                <w:sz w:val="28"/>
                <w:szCs w:val="28"/>
              </w:rPr>
              <w:t>1</w:t>
            </w:r>
          </w:p>
        </w:tc>
        <w:tc>
          <w:tcPr>
            <w:tcW w:w="3368" w:type="dxa"/>
            <w:vAlign w:val="center"/>
          </w:tcPr>
          <w:p w:rsidR="00387EA2" w:rsidRPr="00360434" w:rsidRDefault="00387EA2" w:rsidP="000C6AFF">
            <w:pPr>
              <w:keepNext/>
              <w:keepLines/>
              <w:contextualSpacing/>
              <w:rPr>
                <w:rFonts w:ascii="Times New Roman" w:eastAsia="Times New Roman" w:hAnsi="Times New Roman" w:cs="Times New Roman"/>
                <w:bCs/>
                <w:sz w:val="28"/>
                <w:szCs w:val="28"/>
              </w:rPr>
            </w:pPr>
            <w:r w:rsidRPr="00360434">
              <w:rPr>
                <w:rFonts w:ascii="Times New Roman" w:hAnsi="Times New Roman" w:cs="Times New Roman"/>
                <w:sz w:val="28"/>
                <w:szCs w:val="28"/>
              </w:rPr>
              <w:t xml:space="preserve">с. </w:t>
            </w:r>
            <w:r w:rsidR="00323D6A" w:rsidRPr="00360434">
              <w:rPr>
                <w:rFonts w:ascii="Times New Roman" w:hAnsi="Times New Roman" w:cs="Times New Roman"/>
                <w:sz w:val="28"/>
                <w:szCs w:val="28"/>
              </w:rPr>
              <w:t>Шордаково</w:t>
            </w:r>
          </w:p>
        </w:tc>
        <w:tc>
          <w:tcPr>
            <w:tcW w:w="2531" w:type="dxa"/>
            <w:vAlign w:val="center"/>
          </w:tcPr>
          <w:p w:rsidR="00387EA2" w:rsidRPr="00360434" w:rsidRDefault="00787B85" w:rsidP="000C6AFF">
            <w:pPr>
              <w:keepNext/>
              <w:keepLines/>
              <w:contextualSpacing/>
              <w:jc w:val="center"/>
              <w:rPr>
                <w:rFonts w:ascii="Times New Roman" w:eastAsia="Times New Roman" w:hAnsi="Times New Roman" w:cs="Times New Roman"/>
                <w:bCs/>
                <w:sz w:val="28"/>
                <w:szCs w:val="28"/>
              </w:rPr>
            </w:pPr>
            <w:r w:rsidRPr="00360434">
              <w:rPr>
                <w:rFonts w:ascii="Times New Roman" w:eastAsia="Times New Roman" w:hAnsi="Times New Roman" w:cs="Times New Roman"/>
                <w:bCs/>
                <w:sz w:val="28"/>
                <w:szCs w:val="28"/>
              </w:rPr>
              <w:t>1700</w:t>
            </w:r>
          </w:p>
        </w:tc>
        <w:tc>
          <w:tcPr>
            <w:tcW w:w="4347" w:type="dxa"/>
            <w:vAlign w:val="center"/>
          </w:tcPr>
          <w:p w:rsidR="00387EA2" w:rsidRPr="00360434" w:rsidRDefault="005A4FEE" w:rsidP="000C6AFF">
            <w:pPr>
              <w:keepNext/>
              <w:keepLines/>
              <w:contextualSpacing/>
              <w:jc w:val="center"/>
              <w:rPr>
                <w:rFonts w:ascii="Times New Roman" w:eastAsia="Times New Roman" w:hAnsi="Times New Roman" w:cs="Times New Roman"/>
                <w:bCs/>
                <w:sz w:val="28"/>
                <w:szCs w:val="28"/>
              </w:rPr>
            </w:pPr>
            <w:r w:rsidRPr="00360434">
              <w:rPr>
                <w:rFonts w:ascii="Times New Roman" w:eastAsia="Times New Roman" w:hAnsi="Times New Roman" w:cs="Times New Roman"/>
                <w:bCs/>
                <w:sz w:val="28"/>
                <w:szCs w:val="28"/>
              </w:rPr>
              <w:t>85</w:t>
            </w:r>
          </w:p>
        </w:tc>
        <w:tc>
          <w:tcPr>
            <w:tcW w:w="3970" w:type="dxa"/>
            <w:vAlign w:val="center"/>
          </w:tcPr>
          <w:p w:rsidR="00387EA2" w:rsidRPr="00360434" w:rsidRDefault="005A4FEE" w:rsidP="000C6AFF">
            <w:pPr>
              <w:keepNext/>
              <w:keepLines/>
              <w:contextualSpacing/>
              <w:jc w:val="center"/>
              <w:rPr>
                <w:rFonts w:ascii="Times New Roman" w:eastAsia="Times New Roman" w:hAnsi="Times New Roman" w:cs="Times New Roman"/>
                <w:bCs/>
                <w:sz w:val="28"/>
                <w:szCs w:val="28"/>
              </w:rPr>
            </w:pPr>
            <w:r w:rsidRPr="00360434">
              <w:rPr>
                <w:rFonts w:ascii="Times New Roman" w:eastAsia="Times New Roman" w:hAnsi="Times New Roman" w:cs="Times New Roman"/>
                <w:bCs/>
                <w:sz w:val="28"/>
                <w:szCs w:val="28"/>
              </w:rPr>
              <w:t>1785</w:t>
            </w:r>
          </w:p>
        </w:tc>
      </w:tr>
    </w:tbl>
    <w:p w:rsidR="006F5F07" w:rsidRPr="007713F9" w:rsidRDefault="006F5F07" w:rsidP="00387EA2">
      <w:pPr>
        <w:autoSpaceDE w:val="0"/>
        <w:autoSpaceDN w:val="0"/>
        <w:adjustRightInd w:val="0"/>
        <w:spacing w:after="0" w:line="240" w:lineRule="auto"/>
        <w:contextualSpacing/>
        <w:jc w:val="both"/>
        <w:rPr>
          <w:rFonts w:ascii="Times New Roman" w:hAnsi="Times New Roman"/>
          <w:sz w:val="28"/>
          <w:szCs w:val="28"/>
        </w:rPr>
      </w:pPr>
    </w:p>
    <w:p w:rsidR="000C4708" w:rsidRDefault="000C4708" w:rsidP="007215A2">
      <w:pPr>
        <w:autoSpaceDE w:val="0"/>
        <w:autoSpaceDN w:val="0"/>
        <w:adjustRightInd w:val="0"/>
        <w:spacing w:after="0" w:line="240" w:lineRule="auto"/>
        <w:contextualSpacing/>
        <w:jc w:val="both"/>
        <w:rPr>
          <w:rFonts w:ascii="Times New Roman" w:hAnsi="Times New Roman"/>
          <w:sz w:val="28"/>
          <w:szCs w:val="28"/>
        </w:rPr>
      </w:pPr>
    </w:p>
    <w:p w:rsidR="007215A2" w:rsidRDefault="0009785F" w:rsidP="007215A2">
      <w:pPr>
        <w:autoSpaceDE w:val="0"/>
        <w:autoSpaceDN w:val="0"/>
        <w:adjustRightInd w:val="0"/>
        <w:spacing w:after="0" w:line="240" w:lineRule="auto"/>
        <w:contextualSpacing/>
        <w:jc w:val="both"/>
        <w:rPr>
          <w:rFonts w:ascii="Times New Roman" w:hAnsi="Times New Roman" w:cs="Times New Roman"/>
          <w:bCs/>
          <w:sz w:val="28"/>
          <w:szCs w:val="28"/>
        </w:rPr>
      </w:pPr>
      <w:r w:rsidRPr="00C30BFA">
        <w:rPr>
          <w:rFonts w:ascii="Times New Roman" w:hAnsi="Times New Roman" w:cs="Times New Roman"/>
          <w:bCs/>
          <w:sz w:val="28"/>
          <w:szCs w:val="28"/>
        </w:rPr>
        <w:t xml:space="preserve">Существующие балансы водопотребления </w:t>
      </w:r>
      <w:r w:rsidR="00FF36CC">
        <w:rPr>
          <w:rFonts w:ascii="Times New Roman" w:hAnsi="Times New Roman" w:cs="Times New Roman"/>
          <w:bCs/>
          <w:sz w:val="28"/>
          <w:szCs w:val="28"/>
        </w:rPr>
        <w:t>сельского поселения</w:t>
      </w:r>
      <w:r w:rsidR="000C4708">
        <w:rPr>
          <w:rFonts w:ascii="Times New Roman" w:hAnsi="Times New Roman" w:cs="Times New Roman"/>
          <w:bCs/>
          <w:sz w:val="28"/>
          <w:szCs w:val="28"/>
        </w:rPr>
        <w:t xml:space="preserve"> </w:t>
      </w:r>
      <w:r w:rsidR="00323D6A">
        <w:rPr>
          <w:rFonts w:ascii="Times New Roman" w:hAnsi="Times New Roman" w:cs="Times New Roman"/>
          <w:bCs/>
          <w:sz w:val="28"/>
          <w:szCs w:val="28"/>
        </w:rPr>
        <w:t>Шордаково</w:t>
      </w:r>
    </w:p>
    <w:p w:rsidR="007215A2" w:rsidRDefault="004A150B" w:rsidP="007215A2">
      <w:pPr>
        <w:autoSpaceDE w:val="0"/>
        <w:autoSpaceDN w:val="0"/>
        <w:adjustRightInd w:val="0"/>
        <w:spacing w:after="0" w:line="240" w:lineRule="auto"/>
        <w:contextualSpacing/>
        <w:jc w:val="right"/>
        <w:rPr>
          <w:rFonts w:ascii="Times New Roman" w:hAnsi="Times New Roman" w:cs="Times New Roman"/>
          <w:bCs/>
          <w:sz w:val="28"/>
          <w:szCs w:val="28"/>
        </w:rPr>
      </w:pPr>
      <w:r w:rsidRPr="009A4EEE">
        <w:rPr>
          <w:rFonts w:ascii="Times New Roman" w:hAnsi="Times New Roman" w:cs="Times New Roman"/>
          <w:bCs/>
          <w:sz w:val="28"/>
          <w:szCs w:val="28"/>
        </w:rPr>
        <w:t>Табл</w:t>
      </w:r>
      <w:r w:rsidR="00360434">
        <w:rPr>
          <w:rFonts w:ascii="Times New Roman" w:hAnsi="Times New Roman" w:cs="Times New Roman"/>
          <w:bCs/>
          <w:sz w:val="28"/>
          <w:szCs w:val="28"/>
        </w:rPr>
        <w:t>ица</w:t>
      </w:r>
      <w:r w:rsidRPr="009A4EEE">
        <w:rPr>
          <w:rFonts w:ascii="Times New Roman" w:hAnsi="Times New Roman" w:cs="Times New Roman"/>
          <w:bCs/>
          <w:sz w:val="28"/>
          <w:szCs w:val="28"/>
        </w:rPr>
        <w:t xml:space="preserve"> </w:t>
      </w:r>
      <w:r w:rsidR="001347C6">
        <w:rPr>
          <w:rFonts w:ascii="Times New Roman" w:hAnsi="Times New Roman" w:cs="Times New Roman"/>
          <w:bCs/>
          <w:sz w:val="28"/>
          <w:szCs w:val="28"/>
        </w:rPr>
        <w:t>9</w:t>
      </w:r>
      <w:r w:rsidR="0009785F" w:rsidRPr="009A4EEE">
        <w:rPr>
          <w:rFonts w:ascii="Times New Roman" w:hAnsi="Times New Roman" w:cs="Times New Roman"/>
          <w:bCs/>
          <w:sz w:val="28"/>
          <w:szCs w:val="28"/>
        </w:rPr>
        <w:t>.</w:t>
      </w:r>
    </w:p>
    <w:p w:rsidR="0003219E" w:rsidRDefault="0003219E" w:rsidP="007215A2">
      <w:pPr>
        <w:autoSpaceDE w:val="0"/>
        <w:autoSpaceDN w:val="0"/>
        <w:adjustRightInd w:val="0"/>
        <w:spacing w:after="0" w:line="240" w:lineRule="auto"/>
        <w:contextualSpacing/>
        <w:jc w:val="right"/>
        <w:rPr>
          <w:rFonts w:ascii="Times New Roman" w:hAnsi="Times New Roman" w:cs="Times New Roman"/>
          <w:bCs/>
          <w:sz w:val="28"/>
          <w:szCs w:val="28"/>
        </w:rPr>
      </w:pPr>
    </w:p>
    <w:p w:rsidR="0003219E" w:rsidRDefault="0003219E" w:rsidP="007215A2">
      <w:pPr>
        <w:autoSpaceDE w:val="0"/>
        <w:autoSpaceDN w:val="0"/>
        <w:adjustRightInd w:val="0"/>
        <w:spacing w:after="0" w:line="240" w:lineRule="auto"/>
        <w:contextualSpacing/>
        <w:jc w:val="right"/>
        <w:rPr>
          <w:rFonts w:ascii="Times New Roman" w:hAnsi="Times New Roman" w:cs="Times New Roman"/>
          <w:bCs/>
          <w:sz w:val="28"/>
          <w:szCs w:val="28"/>
        </w:rPr>
      </w:pPr>
    </w:p>
    <w:tbl>
      <w:tblPr>
        <w:tblW w:w="150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1"/>
        <w:gridCol w:w="4894"/>
        <w:gridCol w:w="2626"/>
        <w:gridCol w:w="4019"/>
      </w:tblGrid>
      <w:tr w:rsidR="0003219E" w:rsidRPr="0003219E" w:rsidTr="005C4467">
        <w:trPr>
          <w:trHeight w:val="636"/>
        </w:trPr>
        <w:tc>
          <w:tcPr>
            <w:tcW w:w="3471" w:type="dxa"/>
          </w:tcPr>
          <w:p w:rsidR="0003219E" w:rsidRPr="00360434" w:rsidRDefault="0003219E" w:rsidP="0003219E">
            <w:pPr>
              <w:keepNext/>
              <w:keepLines/>
              <w:spacing w:after="0" w:line="240" w:lineRule="auto"/>
              <w:jc w:val="center"/>
              <w:rPr>
                <w:rFonts w:ascii="Times New Roman" w:eastAsia="Calibri" w:hAnsi="Times New Roman" w:cs="Times New Roman"/>
                <w:bCs/>
                <w:sz w:val="28"/>
                <w:szCs w:val="28"/>
                <w:lang w:eastAsia="en-US"/>
              </w:rPr>
            </w:pPr>
            <w:r w:rsidRPr="00360434">
              <w:rPr>
                <w:rFonts w:ascii="Times New Roman" w:eastAsia="Calibri" w:hAnsi="Times New Roman" w:cs="Times New Roman"/>
                <w:bCs/>
                <w:sz w:val="28"/>
                <w:szCs w:val="28"/>
                <w:lang w:eastAsia="en-US"/>
              </w:rPr>
              <w:t>№ п/п</w:t>
            </w:r>
          </w:p>
        </w:tc>
        <w:tc>
          <w:tcPr>
            <w:tcW w:w="4894" w:type="dxa"/>
          </w:tcPr>
          <w:p w:rsidR="0003219E" w:rsidRPr="00360434" w:rsidRDefault="0003219E" w:rsidP="0003219E">
            <w:pPr>
              <w:keepNext/>
              <w:keepLines/>
              <w:spacing w:after="0" w:line="240" w:lineRule="auto"/>
              <w:jc w:val="center"/>
              <w:rPr>
                <w:rFonts w:ascii="Times New Roman" w:eastAsia="Calibri" w:hAnsi="Times New Roman" w:cs="Times New Roman"/>
                <w:bCs/>
                <w:sz w:val="28"/>
                <w:szCs w:val="28"/>
                <w:lang w:eastAsia="en-US"/>
              </w:rPr>
            </w:pPr>
            <w:r w:rsidRPr="00360434">
              <w:rPr>
                <w:rFonts w:ascii="Times New Roman" w:eastAsia="Calibri" w:hAnsi="Times New Roman" w:cs="Times New Roman"/>
                <w:bCs/>
                <w:sz w:val="28"/>
                <w:szCs w:val="28"/>
                <w:lang w:eastAsia="en-US"/>
              </w:rPr>
              <w:t>Потребители воды</w:t>
            </w:r>
          </w:p>
        </w:tc>
        <w:tc>
          <w:tcPr>
            <w:tcW w:w="2626" w:type="dxa"/>
          </w:tcPr>
          <w:p w:rsidR="0003219E" w:rsidRPr="00360434" w:rsidRDefault="0003219E" w:rsidP="0003219E">
            <w:pPr>
              <w:keepNext/>
              <w:keepLines/>
              <w:spacing w:after="0" w:line="240" w:lineRule="auto"/>
              <w:jc w:val="center"/>
              <w:rPr>
                <w:rFonts w:ascii="Times New Roman" w:eastAsia="Calibri" w:hAnsi="Times New Roman" w:cs="Times New Roman"/>
                <w:bCs/>
                <w:sz w:val="28"/>
                <w:szCs w:val="28"/>
                <w:lang w:eastAsia="en-US"/>
              </w:rPr>
            </w:pPr>
            <w:proofErr w:type="spellStart"/>
            <w:r w:rsidRPr="00360434">
              <w:rPr>
                <w:rFonts w:ascii="Times New Roman" w:eastAsia="Calibri" w:hAnsi="Times New Roman" w:cs="Times New Roman"/>
                <w:bCs/>
                <w:sz w:val="28"/>
                <w:szCs w:val="28"/>
                <w:lang w:eastAsia="en-US"/>
              </w:rPr>
              <w:t>Мах.подача</w:t>
            </w:r>
            <w:proofErr w:type="spellEnd"/>
            <w:r w:rsidRPr="00360434">
              <w:rPr>
                <w:rFonts w:ascii="Times New Roman" w:eastAsia="Calibri" w:hAnsi="Times New Roman" w:cs="Times New Roman"/>
                <w:bCs/>
                <w:sz w:val="28"/>
                <w:szCs w:val="28"/>
                <w:lang w:eastAsia="en-US"/>
              </w:rPr>
              <w:t xml:space="preserve"> воды, </w:t>
            </w:r>
          </w:p>
          <w:p w:rsidR="0003219E" w:rsidRPr="00360434" w:rsidRDefault="0003219E" w:rsidP="0003219E">
            <w:pPr>
              <w:keepNext/>
              <w:keepLines/>
              <w:spacing w:after="0" w:line="240" w:lineRule="auto"/>
              <w:jc w:val="center"/>
              <w:rPr>
                <w:rFonts w:ascii="Times New Roman" w:eastAsia="Calibri" w:hAnsi="Times New Roman" w:cs="Times New Roman"/>
                <w:bCs/>
                <w:sz w:val="28"/>
                <w:szCs w:val="28"/>
                <w:lang w:eastAsia="en-US"/>
              </w:rPr>
            </w:pPr>
            <w:r w:rsidRPr="00360434">
              <w:rPr>
                <w:rFonts w:ascii="Times New Roman" w:eastAsia="Calibri" w:hAnsi="Times New Roman" w:cs="Times New Roman"/>
                <w:bCs/>
                <w:sz w:val="28"/>
                <w:szCs w:val="28"/>
                <w:lang w:eastAsia="en-US"/>
              </w:rPr>
              <w:t>тыс. м</w:t>
            </w:r>
            <w:r w:rsidRPr="00360434">
              <w:rPr>
                <w:rFonts w:ascii="Times New Roman" w:eastAsia="Calibri" w:hAnsi="Times New Roman" w:cs="Times New Roman"/>
                <w:bCs/>
                <w:sz w:val="28"/>
                <w:szCs w:val="28"/>
                <w:vertAlign w:val="superscript"/>
                <w:lang w:eastAsia="en-US"/>
              </w:rPr>
              <w:t>3</w:t>
            </w:r>
            <w:r w:rsidRPr="00360434">
              <w:rPr>
                <w:rFonts w:ascii="Times New Roman" w:eastAsia="Calibri" w:hAnsi="Times New Roman" w:cs="Times New Roman"/>
                <w:bCs/>
                <w:sz w:val="28"/>
                <w:szCs w:val="28"/>
                <w:lang w:eastAsia="en-US"/>
              </w:rPr>
              <w:t>/год</w:t>
            </w:r>
          </w:p>
        </w:tc>
        <w:tc>
          <w:tcPr>
            <w:tcW w:w="4019" w:type="dxa"/>
          </w:tcPr>
          <w:p w:rsidR="0003219E" w:rsidRPr="00360434" w:rsidRDefault="0003219E" w:rsidP="0003219E">
            <w:pPr>
              <w:keepNext/>
              <w:keepLines/>
              <w:spacing w:after="0" w:line="240" w:lineRule="auto"/>
              <w:jc w:val="center"/>
              <w:rPr>
                <w:rFonts w:ascii="Times New Roman" w:eastAsia="Calibri" w:hAnsi="Times New Roman" w:cs="Times New Roman"/>
                <w:bCs/>
                <w:sz w:val="28"/>
                <w:szCs w:val="28"/>
                <w:lang w:eastAsia="en-US"/>
              </w:rPr>
            </w:pPr>
            <w:r w:rsidRPr="00360434">
              <w:rPr>
                <w:rFonts w:ascii="Times New Roman" w:eastAsia="Calibri" w:hAnsi="Times New Roman" w:cs="Times New Roman"/>
                <w:bCs/>
                <w:sz w:val="28"/>
                <w:szCs w:val="28"/>
                <w:lang w:eastAsia="en-US"/>
              </w:rPr>
              <w:t>Потребление воды, тыс. м</w:t>
            </w:r>
            <w:r w:rsidRPr="00360434">
              <w:rPr>
                <w:rFonts w:ascii="Times New Roman" w:eastAsia="Calibri" w:hAnsi="Times New Roman" w:cs="Times New Roman"/>
                <w:bCs/>
                <w:sz w:val="28"/>
                <w:szCs w:val="28"/>
                <w:vertAlign w:val="superscript"/>
                <w:lang w:eastAsia="en-US"/>
              </w:rPr>
              <w:t>3</w:t>
            </w:r>
            <w:r w:rsidRPr="00360434">
              <w:rPr>
                <w:rFonts w:ascii="Times New Roman" w:eastAsia="Calibri" w:hAnsi="Times New Roman" w:cs="Times New Roman"/>
                <w:bCs/>
                <w:sz w:val="28"/>
                <w:szCs w:val="28"/>
                <w:lang w:eastAsia="en-US"/>
              </w:rPr>
              <w:t>/год</w:t>
            </w:r>
          </w:p>
        </w:tc>
      </w:tr>
      <w:tr w:rsidR="0003219E" w:rsidRPr="0003219E" w:rsidTr="005C4467">
        <w:trPr>
          <w:trHeight w:val="216"/>
        </w:trPr>
        <w:tc>
          <w:tcPr>
            <w:tcW w:w="3471" w:type="dxa"/>
          </w:tcPr>
          <w:p w:rsidR="0003219E" w:rsidRPr="00360434" w:rsidRDefault="0003219E" w:rsidP="0003219E">
            <w:pPr>
              <w:keepNext/>
              <w:keepLines/>
              <w:spacing w:after="0" w:line="240" w:lineRule="auto"/>
              <w:jc w:val="center"/>
              <w:rPr>
                <w:rFonts w:ascii="Times New Roman" w:eastAsia="Calibri" w:hAnsi="Times New Roman" w:cs="Times New Roman"/>
                <w:bCs/>
                <w:sz w:val="28"/>
                <w:szCs w:val="28"/>
                <w:lang w:eastAsia="en-US"/>
              </w:rPr>
            </w:pPr>
            <w:r w:rsidRPr="00360434">
              <w:rPr>
                <w:rFonts w:ascii="Times New Roman" w:eastAsia="Calibri" w:hAnsi="Times New Roman" w:cs="Times New Roman"/>
                <w:bCs/>
                <w:sz w:val="28"/>
                <w:szCs w:val="28"/>
                <w:lang w:eastAsia="en-US"/>
              </w:rPr>
              <w:t>1</w:t>
            </w:r>
          </w:p>
        </w:tc>
        <w:tc>
          <w:tcPr>
            <w:tcW w:w="4894" w:type="dxa"/>
          </w:tcPr>
          <w:p w:rsidR="0003219E" w:rsidRPr="00360434" w:rsidRDefault="0003219E" w:rsidP="0003219E">
            <w:pPr>
              <w:keepNext/>
              <w:keepLines/>
              <w:spacing w:after="0" w:line="240" w:lineRule="auto"/>
              <w:jc w:val="center"/>
              <w:rPr>
                <w:rFonts w:ascii="Times New Roman" w:eastAsia="Calibri" w:hAnsi="Times New Roman" w:cs="Times New Roman"/>
                <w:bCs/>
                <w:sz w:val="28"/>
                <w:szCs w:val="28"/>
                <w:lang w:eastAsia="en-US"/>
              </w:rPr>
            </w:pPr>
            <w:r w:rsidRPr="00360434">
              <w:rPr>
                <w:rFonts w:ascii="Times New Roman" w:eastAsia="Calibri" w:hAnsi="Times New Roman" w:cs="Times New Roman"/>
                <w:bCs/>
                <w:sz w:val="28"/>
                <w:szCs w:val="28"/>
                <w:lang w:eastAsia="en-US"/>
              </w:rPr>
              <w:t>2</w:t>
            </w:r>
          </w:p>
        </w:tc>
        <w:tc>
          <w:tcPr>
            <w:tcW w:w="2626" w:type="dxa"/>
          </w:tcPr>
          <w:p w:rsidR="0003219E" w:rsidRPr="00360434" w:rsidRDefault="0003219E" w:rsidP="0003219E">
            <w:pPr>
              <w:keepNext/>
              <w:keepLines/>
              <w:spacing w:after="0" w:line="240" w:lineRule="auto"/>
              <w:jc w:val="center"/>
              <w:rPr>
                <w:rFonts w:ascii="Times New Roman" w:eastAsia="Calibri" w:hAnsi="Times New Roman" w:cs="Times New Roman"/>
                <w:bCs/>
                <w:sz w:val="28"/>
                <w:szCs w:val="28"/>
                <w:lang w:eastAsia="en-US"/>
              </w:rPr>
            </w:pPr>
            <w:r w:rsidRPr="00360434">
              <w:rPr>
                <w:rFonts w:ascii="Times New Roman" w:eastAsia="Calibri" w:hAnsi="Times New Roman" w:cs="Times New Roman"/>
                <w:bCs/>
                <w:sz w:val="28"/>
                <w:szCs w:val="28"/>
                <w:lang w:eastAsia="en-US"/>
              </w:rPr>
              <w:t>3</w:t>
            </w:r>
          </w:p>
        </w:tc>
        <w:tc>
          <w:tcPr>
            <w:tcW w:w="4019" w:type="dxa"/>
          </w:tcPr>
          <w:p w:rsidR="0003219E" w:rsidRPr="00360434" w:rsidRDefault="0003219E" w:rsidP="0003219E">
            <w:pPr>
              <w:keepNext/>
              <w:keepLines/>
              <w:spacing w:after="0" w:line="240" w:lineRule="auto"/>
              <w:jc w:val="center"/>
              <w:rPr>
                <w:rFonts w:ascii="Times New Roman" w:eastAsia="Calibri" w:hAnsi="Times New Roman" w:cs="Times New Roman"/>
                <w:bCs/>
                <w:sz w:val="28"/>
                <w:szCs w:val="28"/>
                <w:lang w:eastAsia="en-US"/>
              </w:rPr>
            </w:pPr>
            <w:r w:rsidRPr="00360434">
              <w:rPr>
                <w:rFonts w:ascii="Times New Roman" w:eastAsia="Calibri" w:hAnsi="Times New Roman" w:cs="Times New Roman"/>
                <w:bCs/>
                <w:sz w:val="28"/>
                <w:szCs w:val="28"/>
                <w:lang w:eastAsia="en-US"/>
              </w:rPr>
              <w:t>4</w:t>
            </w:r>
          </w:p>
        </w:tc>
      </w:tr>
      <w:tr w:rsidR="0003219E" w:rsidRPr="0003219E" w:rsidTr="005C4467">
        <w:trPr>
          <w:trHeight w:val="203"/>
        </w:trPr>
        <w:tc>
          <w:tcPr>
            <w:tcW w:w="3471" w:type="dxa"/>
          </w:tcPr>
          <w:p w:rsidR="0003219E" w:rsidRPr="00360434" w:rsidRDefault="0003219E" w:rsidP="0003219E">
            <w:pPr>
              <w:keepNext/>
              <w:keepLines/>
              <w:spacing w:after="0" w:line="240" w:lineRule="auto"/>
              <w:jc w:val="center"/>
              <w:rPr>
                <w:rFonts w:ascii="Times New Roman" w:eastAsia="Calibri" w:hAnsi="Times New Roman" w:cs="Times New Roman"/>
                <w:bCs/>
                <w:sz w:val="28"/>
                <w:szCs w:val="28"/>
                <w:lang w:eastAsia="en-US"/>
              </w:rPr>
            </w:pPr>
            <w:r w:rsidRPr="00360434">
              <w:rPr>
                <w:rFonts w:ascii="Times New Roman" w:eastAsia="Calibri" w:hAnsi="Times New Roman" w:cs="Times New Roman"/>
                <w:bCs/>
                <w:sz w:val="28"/>
                <w:szCs w:val="28"/>
                <w:lang w:eastAsia="en-US"/>
              </w:rPr>
              <w:t>1</w:t>
            </w:r>
          </w:p>
        </w:tc>
        <w:tc>
          <w:tcPr>
            <w:tcW w:w="4894" w:type="dxa"/>
          </w:tcPr>
          <w:p w:rsidR="0003219E" w:rsidRPr="00360434" w:rsidRDefault="0003219E" w:rsidP="0003219E">
            <w:pPr>
              <w:keepNext/>
              <w:keepLines/>
              <w:spacing w:after="0" w:line="240" w:lineRule="auto"/>
              <w:jc w:val="center"/>
              <w:rPr>
                <w:rFonts w:ascii="Times New Roman" w:eastAsia="Calibri" w:hAnsi="Times New Roman" w:cs="Times New Roman"/>
                <w:bCs/>
                <w:sz w:val="28"/>
                <w:szCs w:val="28"/>
                <w:lang w:eastAsia="en-US"/>
              </w:rPr>
            </w:pPr>
            <w:r w:rsidRPr="00360434">
              <w:rPr>
                <w:rFonts w:ascii="Times New Roman" w:eastAsia="Calibri" w:hAnsi="Times New Roman" w:cs="Times New Roman"/>
                <w:bCs/>
                <w:sz w:val="28"/>
                <w:szCs w:val="28"/>
                <w:lang w:eastAsia="en-US"/>
              </w:rPr>
              <w:t>Хозяйственно-бытовые нужды</w:t>
            </w:r>
          </w:p>
        </w:tc>
        <w:tc>
          <w:tcPr>
            <w:tcW w:w="2626" w:type="dxa"/>
          </w:tcPr>
          <w:p w:rsidR="0003219E" w:rsidRPr="00360434" w:rsidRDefault="00593F6A" w:rsidP="0003219E">
            <w:pPr>
              <w:keepNext/>
              <w:keepLines/>
              <w:spacing w:after="0" w:line="240" w:lineRule="auto"/>
              <w:jc w:val="center"/>
              <w:rPr>
                <w:rFonts w:ascii="Times New Roman" w:eastAsia="Calibri" w:hAnsi="Times New Roman" w:cs="Times New Roman"/>
                <w:bCs/>
                <w:sz w:val="28"/>
                <w:szCs w:val="28"/>
                <w:lang w:eastAsia="en-US"/>
              </w:rPr>
            </w:pPr>
            <w:r w:rsidRPr="00360434">
              <w:rPr>
                <w:rFonts w:ascii="Times New Roman" w:eastAsia="Calibri" w:hAnsi="Times New Roman" w:cs="Times New Roman"/>
                <w:bCs/>
                <w:sz w:val="28"/>
                <w:szCs w:val="28"/>
                <w:lang w:eastAsia="en-US"/>
              </w:rPr>
              <w:t>570,</w:t>
            </w:r>
            <w:r w:rsidR="006521F3" w:rsidRPr="00360434">
              <w:rPr>
                <w:rFonts w:ascii="Times New Roman" w:eastAsia="Calibri" w:hAnsi="Times New Roman" w:cs="Times New Roman"/>
                <w:bCs/>
                <w:sz w:val="28"/>
                <w:szCs w:val="28"/>
                <w:lang w:eastAsia="en-US"/>
              </w:rPr>
              <w:t>24</w:t>
            </w:r>
          </w:p>
        </w:tc>
        <w:tc>
          <w:tcPr>
            <w:tcW w:w="4019" w:type="dxa"/>
          </w:tcPr>
          <w:p w:rsidR="0003219E" w:rsidRPr="00360434" w:rsidRDefault="006521F3" w:rsidP="0003219E">
            <w:pPr>
              <w:spacing w:after="0" w:line="240" w:lineRule="auto"/>
              <w:jc w:val="center"/>
              <w:rPr>
                <w:rFonts w:ascii="Times New Roman" w:eastAsia="Calibri" w:hAnsi="Times New Roman" w:cs="Times New Roman"/>
                <w:bCs/>
                <w:sz w:val="28"/>
                <w:szCs w:val="28"/>
                <w:lang w:eastAsia="en-US"/>
              </w:rPr>
            </w:pPr>
            <w:r w:rsidRPr="00360434">
              <w:rPr>
                <w:rFonts w:ascii="Times New Roman" w:eastAsia="Calibri" w:hAnsi="Times New Roman" w:cs="Times New Roman"/>
                <w:bCs/>
                <w:sz w:val="28"/>
                <w:szCs w:val="28"/>
                <w:lang w:eastAsia="en-US"/>
              </w:rPr>
              <w:t>170,0</w:t>
            </w:r>
          </w:p>
        </w:tc>
      </w:tr>
    </w:tbl>
    <w:p w:rsidR="0003219E" w:rsidRDefault="0003219E" w:rsidP="0003219E">
      <w:pPr>
        <w:autoSpaceDE w:val="0"/>
        <w:autoSpaceDN w:val="0"/>
        <w:adjustRightInd w:val="0"/>
        <w:spacing w:after="0" w:line="240" w:lineRule="auto"/>
        <w:contextualSpacing/>
        <w:jc w:val="both"/>
        <w:rPr>
          <w:rFonts w:ascii="Times New Roman" w:hAnsi="Times New Roman" w:cs="Times New Roman"/>
          <w:bCs/>
          <w:sz w:val="28"/>
          <w:szCs w:val="28"/>
        </w:rPr>
      </w:pPr>
    </w:p>
    <w:p w:rsidR="0003219E" w:rsidRDefault="0003219E" w:rsidP="007215A2">
      <w:pPr>
        <w:autoSpaceDE w:val="0"/>
        <w:autoSpaceDN w:val="0"/>
        <w:adjustRightInd w:val="0"/>
        <w:spacing w:after="0" w:line="240" w:lineRule="auto"/>
        <w:contextualSpacing/>
        <w:jc w:val="right"/>
        <w:rPr>
          <w:rFonts w:ascii="Times New Roman" w:hAnsi="Times New Roman" w:cs="Times New Roman"/>
          <w:bCs/>
          <w:sz w:val="28"/>
          <w:szCs w:val="28"/>
        </w:rPr>
      </w:pPr>
    </w:p>
    <w:p w:rsidR="00285A7A" w:rsidRPr="00C36FA6" w:rsidRDefault="00C36FA6" w:rsidP="00C36FA6">
      <w:pPr>
        <w:pStyle w:val="3"/>
        <w:rPr>
          <w:rFonts w:eastAsiaTheme="minorHAnsi"/>
          <w:sz w:val="28"/>
          <w:szCs w:val="28"/>
        </w:rPr>
      </w:pPr>
      <w:bookmarkStart w:id="53" w:name="_Toc47524135"/>
      <w:bookmarkStart w:id="54" w:name="_Toc47524473"/>
      <w:bookmarkStart w:id="55" w:name="_Toc47524556"/>
      <w:r>
        <w:rPr>
          <w:rFonts w:eastAsiaTheme="minorHAnsi"/>
          <w:sz w:val="28"/>
          <w:szCs w:val="28"/>
        </w:rPr>
        <w:t xml:space="preserve">1.3.2 </w:t>
      </w:r>
      <w:r w:rsidR="00285A7A" w:rsidRPr="00C36FA6">
        <w:rPr>
          <w:rFonts w:eastAsiaTheme="minorHAnsi"/>
          <w:sz w:val="28"/>
          <w:szCs w:val="28"/>
        </w:rPr>
        <w:t>Территориальный баланс подачи воды по технологическим зонам водоснабжения.</w:t>
      </w:r>
      <w:bookmarkEnd w:id="53"/>
      <w:bookmarkEnd w:id="54"/>
      <w:bookmarkEnd w:id="55"/>
    </w:p>
    <w:p w:rsidR="00F8168F" w:rsidRPr="00F8168F" w:rsidRDefault="00F8168F" w:rsidP="00F8168F">
      <w:pPr>
        <w:pStyle w:val="a3"/>
        <w:autoSpaceDE w:val="0"/>
        <w:autoSpaceDN w:val="0"/>
        <w:adjustRightInd w:val="0"/>
        <w:spacing w:after="0" w:line="240" w:lineRule="auto"/>
        <w:ind w:left="780"/>
        <w:rPr>
          <w:rFonts w:eastAsiaTheme="minorHAnsi"/>
          <w:b/>
          <w:bCs/>
          <w:sz w:val="28"/>
          <w:szCs w:val="28"/>
        </w:rPr>
      </w:pPr>
    </w:p>
    <w:p w:rsidR="00DC0E73" w:rsidRPr="00360434" w:rsidRDefault="00285A7A" w:rsidP="00285A7A">
      <w:pPr>
        <w:autoSpaceDE w:val="0"/>
        <w:autoSpaceDN w:val="0"/>
        <w:adjustRightInd w:val="0"/>
        <w:spacing w:after="0" w:line="240" w:lineRule="auto"/>
        <w:contextualSpacing/>
        <w:rPr>
          <w:rFonts w:ascii="Times New Roman" w:eastAsia="Times New Roman" w:hAnsi="Times New Roman" w:cs="Times New Roman"/>
          <w:bCs/>
          <w:sz w:val="28"/>
          <w:szCs w:val="28"/>
        </w:rPr>
      </w:pPr>
      <w:r w:rsidRPr="00285A7A">
        <w:rPr>
          <w:rFonts w:ascii="Times New Roman" w:eastAsia="Times New Roman" w:hAnsi="Times New Roman" w:cs="Times New Roman"/>
          <w:bCs/>
          <w:sz w:val="28"/>
          <w:szCs w:val="28"/>
        </w:rPr>
        <w:lastRenderedPageBreak/>
        <w:t xml:space="preserve">Сельское </w:t>
      </w:r>
      <w:r w:rsidRPr="00360434">
        <w:rPr>
          <w:rFonts w:ascii="Times New Roman" w:eastAsia="Times New Roman" w:hAnsi="Times New Roman" w:cs="Times New Roman"/>
          <w:bCs/>
          <w:sz w:val="28"/>
          <w:szCs w:val="28"/>
        </w:rPr>
        <w:t xml:space="preserve">поселение </w:t>
      </w:r>
      <w:r w:rsidR="00323D6A" w:rsidRPr="00360434">
        <w:rPr>
          <w:rFonts w:ascii="Times New Roman" w:eastAsia="Times New Roman" w:hAnsi="Times New Roman" w:cs="Times New Roman"/>
          <w:bCs/>
          <w:sz w:val="28"/>
          <w:szCs w:val="28"/>
        </w:rPr>
        <w:t>Шордаково</w:t>
      </w:r>
      <w:r w:rsidRPr="00360434">
        <w:rPr>
          <w:rFonts w:ascii="Times New Roman" w:eastAsia="Times New Roman" w:hAnsi="Times New Roman" w:cs="Times New Roman"/>
          <w:bCs/>
          <w:sz w:val="28"/>
          <w:szCs w:val="28"/>
        </w:rPr>
        <w:t xml:space="preserve"> имеет одну зону действия водопроводных сооружений.</w:t>
      </w:r>
    </w:p>
    <w:p w:rsidR="00DC0E73" w:rsidRPr="00360434" w:rsidRDefault="00285A7A" w:rsidP="009A4EEE">
      <w:pPr>
        <w:autoSpaceDE w:val="0"/>
        <w:autoSpaceDN w:val="0"/>
        <w:adjustRightInd w:val="0"/>
        <w:spacing w:after="0" w:line="240" w:lineRule="auto"/>
        <w:contextualSpacing/>
        <w:jc w:val="right"/>
        <w:rPr>
          <w:rFonts w:ascii="Times New Roman" w:eastAsia="Times New Roman" w:hAnsi="Times New Roman" w:cs="Times New Roman"/>
          <w:bCs/>
          <w:sz w:val="28"/>
          <w:szCs w:val="28"/>
        </w:rPr>
      </w:pPr>
      <w:r w:rsidRPr="00360434">
        <w:rPr>
          <w:rFonts w:ascii="Times New Roman" w:eastAsia="Times New Roman" w:hAnsi="Times New Roman" w:cs="Times New Roman"/>
          <w:bCs/>
          <w:sz w:val="28"/>
          <w:szCs w:val="28"/>
        </w:rPr>
        <w:t xml:space="preserve"> </w:t>
      </w:r>
      <w:r w:rsidR="009A4EEE" w:rsidRPr="00360434">
        <w:rPr>
          <w:rFonts w:ascii="Times New Roman" w:eastAsia="Times New Roman" w:hAnsi="Times New Roman" w:cs="Times New Roman"/>
          <w:bCs/>
          <w:sz w:val="28"/>
          <w:szCs w:val="28"/>
        </w:rPr>
        <w:t xml:space="preserve">Таблица </w:t>
      </w:r>
      <w:r w:rsidR="00360434" w:rsidRPr="00360434">
        <w:rPr>
          <w:rFonts w:ascii="Times New Roman" w:eastAsia="Times New Roman" w:hAnsi="Times New Roman" w:cs="Times New Roman"/>
          <w:bCs/>
          <w:sz w:val="28"/>
          <w:szCs w:val="28"/>
        </w:rPr>
        <w:t>1</w:t>
      </w:r>
      <w:r w:rsidR="001347C6">
        <w:rPr>
          <w:rFonts w:ascii="Times New Roman" w:eastAsia="Times New Roman" w:hAnsi="Times New Roman" w:cs="Times New Roman"/>
          <w:bCs/>
          <w:sz w:val="28"/>
          <w:szCs w:val="28"/>
        </w:rPr>
        <w:t>0</w:t>
      </w:r>
    </w:p>
    <w:tbl>
      <w:tblPr>
        <w:tblW w:w="4937" w:type="pct"/>
        <w:tblInd w:w="108" w:type="dxa"/>
        <w:tblLayout w:type="fixed"/>
        <w:tblLook w:val="04A0" w:firstRow="1" w:lastRow="0" w:firstColumn="1" w:lastColumn="0" w:noHBand="0" w:noVBand="1"/>
      </w:tblPr>
      <w:tblGrid>
        <w:gridCol w:w="1309"/>
        <w:gridCol w:w="7264"/>
        <w:gridCol w:w="2326"/>
        <w:gridCol w:w="2032"/>
        <w:gridCol w:w="2035"/>
      </w:tblGrid>
      <w:tr w:rsidR="00DC0E73" w:rsidRPr="00360434" w:rsidTr="000C6AFF">
        <w:trPr>
          <w:trHeight w:val="345"/>
        </w:trPr>
        <w:tc>
          <w:tcPr>
            <w:tcW w:w="4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0E73" w:rsidRPr="00360434" w:rsidRDefault="00DC0E73" w:rsidP="000C6AFF">
            <w:pPr>
              <w:spacing w:after="0" w:line="240" w:lineRule="auto"/>
              <w:jc w:val="center"/>
              <w:rPr>
                <w:rFonts w:ascii="Times New Roman CYR" w:eastAsia="Times New Roman" w:hAnsi="Times New Roman CYR" w:cs="Times New Roman CYR"/>
                <w:b/>
                <w:bCs/>
                <w:sz w:val="28"/>
                <w:szCs w:val="28"/>
              </w:rPr>
            </w:pPr>
            <w:r w:rsidRPr="00360434">
              <w:rPr>
                <w:rFonts w:ascii="Times New Roman CYR" w:eastAsia="Times New Roman" w:hAnsi="Times New Roman CYR" w:cs="Times New Roman CYR"/>
                <w:b/>
                <w:bCs/>
                <w:sz w:val="28"/>
                <w:szCs w:val="28"/>
              </w:rPr>
              <w:t xml:space="preserve">№ </w:t>
            </w:r>
          </w:p>
          <w:p w:rsidR="00DC0E73" w:rsidRPr="00360434" w:rsidRDefault="00DC0E73" w:rsidP="000C6AFF">
            <w:pPr>
              <w:spacing w:after="0" w:line="240" w:lineRule="auto"/>
              <w:jc w:val="center"/>
              <w:rPr>
                <w:rFonts w:ascii="Times New Roman CYR" w:eastAsia="Times New Roman" w:hAnsi="Times New Roman CYR" w:cs="Times New Roman CYR"/>
                <w:b/>
                <w:bCs/>
                <w:sz w:val="28"/>
                <w:szCs w:val="28"/>
              </w:rPr>
            </w:pPr>
            <w:r w:rsidRPr="00360434">
              <w:rPr>
                <w:rFonts w:ascii="Times New Roman CYR" w:eastAsia="Times New Roman" w:hAnsi="Times New Roman CYR" w:cs="Times New Roman CYR"/>
                <w:b/>
                <w:bCs/>
                <w:sz w:val="28"/>
                <w:szCs w:val="28"/>
              </w:rPr>
              <w:t>водозабора</w:t>
            </w:r>
          </w:p>
        </w:tc>
        <w:tc>
          <w:tcPr>
            <w:tcW w:w="2427" w:type="pct"/>
            <w:tcBorders>
              <w:top w:val="single" w:sz="4" w:space="0" w:color="auto"/>
              <w:left w:val="nil"/>
              <w:bottom w:val="single" w:sz="4" w:space="0" w:color="auto"/>
              <w:right w:val="single" w:sz="4" w:space="0" w:color="auto"/>
            </w:tcBorders>
            <w:shd w:val="clear" w:color="000000" w:fill="FFFFFF"/>
            <w:vAlign w:val="center"/>
            <w:hideMark/>
          </w:tcPr>
          <w:p w:rsidR="00DC0E73" w:rsidRPr="00360434" w:rsidRDefault="00DC0E73" w:rsidP="000C6AFF">
            <w:pPr>
              <w:spacing w:after="0" w:line="240" w:lineRule="auto"/>
              <w:jc w:val="center"/>
              <w:rPr>
                <w:rFonts w:ascii="Times New Roman CYR" w:eastAsia="Times New Roman" w:hAnsi="Times New Roman CYR" w:cs="Times New Roman CYR"/>
                <w:b/>
                <w:bCs/>
                <w:sz w:val="28"/>
                <w:szCs w:val="28"/>
              </w:rPr>
            </w:pPr>
            <w:r w:rsidRPr="00360434">
              <w:rPr>
                <w:rFonts w:ascii="Times New Roman CYR" w:eastAsia="Times New Roman" w:hAnsi="Times New Roman CYR" w:cs="Times New Roman CYR"/>
                <w:b/>
                <w:bCs/>
                <w:sz w:val="28"/>
                <w:szCs w:val="28"/>
              </w:rPr>
              <w:t>НАИМЕНОВАНИЕ и МЕСТОНАХОЖДЕНИ</w:t>
            </w:r>
            <w:r w:rsidR="00665A62">
              <w:rPr>
                <w:rFonts w:ascii="Times New Roman CYR" w:eastAsia="Times New Roman" w:hAnsi="Times New Roman CYR" w:cs="Times New Roman CYR"/>
                <w:b/>
                <w:bCs/>
                <w:sz w:val="28"/>
                <w:szCs w:val="28"/>
              </w:rPr>
              <w:t>Е</w:t>
            </w:r>
          </w:p>
        </w:tc>
        <w:tc>
          <w:tcPr>
            <w:tcW w:w="777" w:type="pct"/>
            <w:tcBorders>
              <w:top w:val="single" w:sz="4" w:space="0" w:color="auto"/>
              <w:left w:val="nil"/>
              <w:bottom w:val="single" w:sz="4" w:space="0" w:color="auto"/>
              <w:right w:val="single" w:sz="4" w:space="0" w:color="auto"/>
            </w:tcBorders>
            <w:shd w:val="clear" w:color="000000" w:fill="FFFFFF"/>
            <w:vAlign w:val="center"/>
            <w:hideMark/>
          </w:tcPr>
          <w:p w:rsidR="00DC0E73" w:rsidRPr="00360434" w:rsidRDefault="00DC0E73" w:rsidP="000C6AFF">
            <w:pPr>
              <w:spacing w:after="0" w:line="240" w:lineRule="auto"/>
              <w:jc w:val="center"/>
              <w:rPr>
                <w:rFonts w:ascii="Times New Roman CYR" w:eastAsia="Times New Roman" w:hAnsi="Times New Roman CYR" w:cs="Times New Roman CYR"/>
                <w:b/>
                <w:bCs/>
                <w:sz w:val="28"/>
                <w:szCs w:val="28"/>
              </w:rPr>
            </w:pPr>
            <w:r w:rsidRPr="00360434">
              <w:rPr>
                <w:rFonts w:ascii="Times New Roman CYR" w:eastAsia="Times New Roman" w:hAnsi="Times New Roman CYR" w:cs="Times New Roman CYR"/>
                <w:b/>
                <w:bCs/>
                <w:sz w:val="28"/>
                <w:szCs w:val="28"/>
              </w:rPr>
              <w:t>ВСЕГО ЗА ГОД</w:t>
            </w:r>
          </w:p>
          <w:p w:rsidR="00DC0E73" w:rsidRPr="00360434" w:rsidRDefault="00DC0E73" w:rsidP="000C6AFF">
            <w:pPr>
              <w:spacing w:after="0" w:line="240" w:lineRule="auto"/>
              <w:jc w:val="center"/>
              <w:rPr>
                <w:rFonts w:ascii="Times New Roman CYR" w:eastAsia="Times New Roman" w:hAnsi="Times New Roman CYR" w:cs="Times New Roman CYR"/>
                <w:b/>
                <w:bCs/>
                <w:sz w:val="28"/>
                <w:szCs w:val="28"/>
              </w:rPr>
            </w:pPr>
            <w:r w:rsidRPr="00360434">
              <w:rPr>
                <w:rFonts w:ascii="Times New Roman CYR" w:eastAsia="Times New Roman" w:hAnsi="Times New Roman CYR" w:cs="Times New Roman CYR"/>
                <w:b/>
                <w:bCs/>
                <w:sz w:val="28"/>
                <w:szCs w:val="28"/>
              </w:rPr>
              <w:t>тыс. м³</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rsidR="00DC0E73" w:rsidRPr="00360434" w:rsidRDefault="00DC0E73" w:rsidP="000C6AFF">
            <w:pPr>
              <w:spacing w:after="0" w:line="240" w:lineRule="auto"/>
              <w:jc w:val="center"/>
              <w:rPr>
                <w:rFonts w:ascii="Times New Roman CYR" w:eastAsia="Times New Roman" w:hAnsi="Times New Roman CYR" w:cs="Times New Roman CYR"/>
                <w:b/>
                <w:bCs/>
                <w:sz w:val="28"/>
                <w:szCs w:val="28"/>
              </w:rPr>
            </w:pPr>
            <w:proofErr w:type="spellStart"/>
            <w:proofErr w:type="gramStart"/>
            <w:r w:rsidRPr="00360434">
              <w:rPr>
                <w:rFonts w:ascii="Times New Roman CYR" w:eastAsia="Times New Roman" w:hAnsi="Times New Roman CYR" w:cs="Times New Roman CYR"/>
                <w:b/>
                <w:bCs/>
                <w:sz w:val="28"/>
                <w:szCs w:val="28"/>
              </w:rPr>
              <w:t>сред.сут</w:t>
            </w:r>
            <w:proofErr w:type="spellEnd"/>
            <w:proofErr w:type="gramEnd"/>
            <w:r w:rsidRPr="00360434">
              <w:rPr>
                <w:rFonts w:ascii="Times New Roman CYR" w:eastAsia="Times New Roman" w:hAnsi="Times New Roman CYR" w:cs="Times New Roman CYR"/>
                <w:b/>
                <w:bCs/>
                <w:sz w:val="28"/>
                <w:szCs w:val="28"/>
              </w:rPr>
              <w:t>.</w:t>
            </w:r>
          </w:p>
          <w:p w:rsidR="00DC0E73" w:rsidRPr="00360434" w:rsidRDefault="00DC0E73" w:rsidP="000C6AFF">
            <w:pPr>
              <w:spacing w:after="0" w:line="240" w:lineRule="auto"/>
              <w:jc w:val="center"/>
              <w:rPr>
                <w:rFonts w:ascii="Times New Roman CYR" w:eastAsia="Times New Roman" w:hAnsi="Times New Roman CYR" w:cs="Times New Roman CYR"/>
                <w:b/>
                <w:bCs/>
                <w:sz w:val="28"/>
                <w:szCs w:val="28"/>
              </w:rPr>
            </w:pPr>
            <w:r w:rsidRPr="00360434">
              <w:rPr>
                <w:rFonts w:ascii="Times New Roman CYR" w:eastAsia="Times New Roman" w:hAnsi="Times New Roman CYR" w:cs="Times New Roman CYR"/>
                <w:b/>
                <w:bCs/>
                <w:sz w:val="28"/>
                <w:szCs w:val="28"/>
              </w:rPr>
              <w:t xml:space="preserve"> м³/сут.</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DC0E73" w:rsidRPr="00360434" w:rsidRDefault="00DC0E73" w:rsidP="000C6AFF">
            <w:pPr>
              <w:spacing w:after="0" w:line="240" w:lineRule="auto"/>
              <w:jc w:val="center"/>
              <w:rPr>
                <w:rFonts w:ascii="Times New Roman CYR" w:eastAsia="Times New Roman" w:hAnsi="Times New Roman CYR" w:cs="Times New Roman CYR"/>
                <w:b/>
                <w:bCs/>
                <w:sz w:val="28"/>
                <w:szCs w:val="28"/>
              </w:rPr>
            </w:pPr>
            <w:proofErr w:type="spellStart"/>
            <w:proofErr w:type="gramStart"/>
            <w:r w:rsidRPr="00360434">
              <w:rPr>
                <w:rFonts w:ascii="Times New Roman CYR" w:eastAsia="Times New Roman" w:hAnsi="Times New Roman CYR" w:cs="Times New Roman CYR"/>
                <w:b/>
                <w:bCs/>
                <w:sz w:val="28"/>
                <w:szCs w:val="28"/>
              </w:rPr>
              <w:t>макс.час</w:t>
            </w:r>
            <w:proofErr w:type="spellEnd"/>
            <w:proofErr w:type="gramEnd"/>
            <w:r w:rsidRPr="00360434">
              <w:rPr>
                <w:rFonts w:ascii="Times New Roman CYR" w:eastAsia="Times New Roman" w:hAnsi="Times New Roman CYR" w:cs="Times New Roman CYR"/>
                <w:b/>
                <w:bCs/>
                <w:sz w:val="28"/>
                <w:szCs w:val="28"/>
              </w:rPr>
              <w:t>.</w:t>
            </w:r>
          </w:p>
          <w:p w:rsidR="00DC0E73" w:rsidRPr="00360434" w:rsidRDefault="00DC0E73" w:rsidP="000C6AFF">
            <w:pPr>
              <w:spacing w:after="0" w:line="240" w:lineRule="auto"/>
              <w:jc w:val="center"/>
              <w:rPr>
                <w:rFonts w:ascii="Times New Roman CYR" w:eastAsia="Times New Roman" w:hAnsi="Times New Roman CYR" w:cs="Times New Roman CYR"/>
                <w:b/>
                <w:bCs/>
                <w:sz w:val="28"/>
                <w:szCs w:val="28"/>
              </w:rPr>
            </w:pPr>
            <w:r w:rsidRPr="00360434">
              <w:rPr>
                <w:rFonts w:ascii="Times New Roman CYR" w:eastAsia="Times New Roman" w:hAnsi="Times New Roman CYR" w:cs="Times New Roman CYR"/>
                <w:b/>
                <w:bCs/>
                <w:sz w:val="28"/>
                <w:szCs w:val="28"/>
              </w:rPr>
              <w:t>м³/час.</w:t>
            </w:r>
          </w:p>
        </w:tc>
      </w:tr>
      <w:tr w:rsidR="00DC0E73" w:rsidRPr="00360434" w:rsidTr="000C6AFF">
        <w:trPr>
          <w:trHeight w:val="105"/>
        </w:trPr>
        <w:tc>
          <w:tcPr>
            <w:tcW w:w="43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0E73" w:rsidRPr="00360434" w:rsidRDefault="00DC0E73" w:rsidP="000C6AFF">
            <w:pPr>
              <w:spacing w:after="0" w:line="240" w:lineRule="auto"/>
              <w:jc w:val="center"/>
              <w:rPr>
                <w:rFonts w:ascii="Times New Roman CYR" w:eastAsia="Times New Roman" w:hAnsi="Times New Roman CYR" w:cs="Times New Roman CYR"/>
                <w:b/>
                <w:sz w:val="28"/>
                <w:szCs w:val="28"/>
              </w:rPr>
            </w:pPr>
            <w:r w:rsidRPr="00360434">
              <w:rPr>
                <w:rFonts w:ascii="Times New Roman CYR" w:eastAsia="Times New Roman" w:hAnsi="Times New Roman CYR" w:cs="Times New Roman CYR"/>
                <w:b/>
                <w:sz w:val="28"/>
                <w:szCs w:val="28"/>
              </w:rPr>
              <w:t>2</w:t>
            </w:r>
          </w:p>
        </w:tc>
        <w:tc>
          <w:tcPr>
            <w:tcW w:w="2427" w:type="pct"/>
            <w:tcBorders>
              <w:top w:val="single" w:sz="4" w:space="0" w:color="auto"/>
              <w:left w:val="nil"/>
              <w:bottom w:val="single" w:sz="4" w:space="0" w:color="auto"/>
              <w:right w:val="single" w:sz="4" w:space="0" w:color="auto"/>
            </w:tcBorders>
            <w:shd w:val="clear" w:color="000000" w:fill="FFFFFF"/>
            <w:noWrap/>
            <w:hideMark/>
          </w:tcPr>
          <w:p w:rsidR="00DC0E73" w:rsidRPr="00360434" w:rsidRDefault="00DC0E73" w:rsidP="000C6AFF">
            <w:pPr>
              <w:spacing w:line="240" w:lineRule="auto"/>
              <w:rPr>
                <w:rFonts w:ascii="Times New Roman" w:hAnsi="Times New Roman" w:cs="Times New Roman"/>
                <w:sz w:val="28"/>
                <w:szCs w:val="28"/>
              </w:rPr>
            </w:pPr>
            <w:r w:rsidRPr="00360434">
              <w:rPr>
                <w:rFonts w:ascii="Times New Roman" w:eastAsia="Times New Roman" w:hAnsi="Times New Roman" w:cs="Times New Roman"/>
                <w:bCs/>
                <w:sz w:val="28"/>
                <w:szCs w:val="28"/>
              </w:rPr>
              <w:t xml:space="preserve">с. </w:t>
            </w:r>
            <w:r w:rsidR="00323D6A" w:rsidRPr="00360434">
              <w:rPr>
                <w:rFonts w:ascii="Times New Roman" w:eastAsia="Times New Roman" w:hAnsi="Times New Roman" w:cs="Times New Roman"/>
                <w:bCs/>
                <w:sz w:val="28"/>
                <w:szCs w:val="28"/>
              </w:rPr>
              <w:t>Шордаково</w:t>
            </w:r>
          </w:p>
        </w:tc>
        <w:tc>
          <w:tcPr>
            <w:tcW w:w="777" w:type="pct"/>
            <w:tcBorders>
              <w:top w:val="single" w:sz="4" w:space="0" w:color="auto"/>
              <w:left w:val="nil"/>
              <w:bottom w:val="single" w:sz="4" w:space="0" w:color="auto"/>
              <w:right w:val="single" w:sz="4" w:space="0" w:color="auto"/>
            </w:tcBorders>
            <w:shd w:val="clear" w:color="000000" w:fill="FFFFFF"/>
            <w:noWrap/>
            <w:vAlign w:val="center"/>
            <w:hideMark/>
          </w:tcPr>
          <w:p w:rsidR="00DC0E73" w:rsidRPr="00360434" w:rsidRDefault="006521F3" w:rsidP="000C6AFF">
            <w:pPr>
              <w:spacing w:after="0" w:line="240" w:lineRule="auto"/>
              <w:jc w:val="center"/>
              <w:rPr>
                <w:rFonts w:ascii="Times New Roman" w:eastAsia="Times New Roman" w:hAnsi="Times New Roman" w:cs="Times New Roman"/>
                <w:bCs/>
                <w:sz w:val="28"/>
                <w:szCs w:val="28"/>
              </w:rPr>
            </w:pPr>
            <w:r w:rsidRPr="00360434">
              <w:rPr>
                <w:rFonts w:ascii="Times New Roman" w:eastAsia="Times New Roman" w:hAnsi="Times New Roman" w:cs="Times New Roman"/>
                <w:bCs/>
                <w:sz w:val="28"/>
                <w:szCs w:val="28"/>
              </w:rPr>
              <w:t>170,0</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rsidR="00DC0E73" w:rsidRPr="00360434" w:rsidRDefault="006521F3" w:rsidP="000C6AFF">
            <w:pPr>
              <w:spacing w:after="0" w:line="240" w:lineRule="auto"/>
              <w:jc w:val="center"/>
              <w:rPr>
                <w:rFonts w:ascii="Times New Roman" w:eastAsia="Times New Roman" w:hAnsi="Times New Roman" w:cs="Times New Roman"/>
                <w:sz w:val="28"/>
                <w:szCs w:val="28"/>
              </w:rPr>
            </w:pPr>
            <w:r w:rsidRPr="00360434">
              <w:rPr>
                <w:rFonts w:ascii="Times New Roman" w:eastAsia="Times New Roman" w:hAnsi="Times New Roman" w:cs="Times New Roman"/>
                <w:sz w:val="28"/>
                <w:szCs w:val="28"/>
              </w:rPr>
              <w:t>465,8</w:t>
            </w:r>
          </w:p>
        </w:tc>
        <w:tc>
          <w:tcPr>
            <w:tcW w:w="680" w:type="pct"/>
            <w:tcBorders>
              <w:top w:val="single" w:sz="4" w:space="0" w:color="auto"/>
              <w:left w:val="nil"/>
              <w:bottom w:val="single" w:sz="4" w:space="0" w:color="auto"/>
              <w:right w:val="single" w:sz="4" w:space="0" w:color="auto"/>
            </w:tcBorders>
            <w:shd w:val="clear" w:color="auto" w:fill="auto"/>
            <w:noWrap/>
            <w:vAlign w:val="center"/>
            <w:hideMark/>
          </w:tcPr>
          <w:p w:rsidR="00DC0E73" w:rsidRPr="00360434" w:rsidRDefault="00360434" w:rsidP="000C6AF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21,35</w:t>
            </w:r>
          </w:p>
        </w:tc>
      </w:tr>
      <w:tr w:rsidR="00DC0E73" w:rsidRPr="00360434" w:rsidTr="000C6AFF">
        <w:trPr>
          <w:trHeight w:val="2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rsidR="00DC0E73" w:rsidRPr="00360434" w:rsidRDefault="00DC0E73" w:rsidP="000C6AFF">
            <w:pPr>
              <w:spacing w:after="0" w:line="240" w:lineRule="auto"/>
              <w:jc w:val="center"/>
              <w:rPr>
                <w:rFonts w:ascii="Times New Roman CYR" w:eastAsia="Times New Roman" w:hAnsi="Times New Roman CYR" w:cs="Times New Roman CYR"/>
                <w:sz w:val="28"/>
                <w:szCs w:val="28"/>
              </w:rPr>
            </w:pPr>
          </w:p>
        </w:tc>
        <w:tc>
          <w:tcPr>
            <w:tcW w:w="2427" w:type="pct"/>
            <w:tcBorders>
              <w:top w:val="nil"/>
              <w:left w:val="nil"/>
              <w:bottom w:val="single" w:sz="4" w:space="0" w:color="auto"/>
              <w:right w:val="single" w:sz="4" w:space="0" w:color="auto"/>
            </w:tcBorders>
            <w:shd w:val="clear" w:color="000000" w:fill="FFFFFF"/>
            <w:noWrap/>
            <w:vAlign w:val="center"/>
            <w:hideMark/>
          </w:tcPr>
          <w:p w:rsidR="00DC0E73" w:rsidRPr="00360434" w:rsidRDefault="00DC0E73" w:rsidP="000C6AFF">
            <w:pPr>
              <w:spacing w:after="0" w:line="240" w:lineRule="auto"/>
              <w:rPr>
                <w:rFonts w:ascii="Times New Roman" w:eastAsia="Times New Roman" w:hAnsi="Times New Roman" w:cs="Times New Roman"/>
                <w:b/>
                <w:bCs/>
                <w:sz w:val="28"/>
                <w:szCs w:val="28"/>
              </w:rPr>
            </w:pPr>
            <w:r w:rsidRPr="00360434">
              <w:rPr>
                <w:rFonts w:ascii="Times New Roman" w:eastAsia="Times New Roman" w:hAnsi="Times New Roman" w:cs="Times New Roman"/>
                <w:b/>
                <w:bCs/>
                <w:sz w:val="28"/>
                <w:szCs w:val="28"/>
              </w:rPr>
              <w:t xml:space="preserve">ИТОГО: </w:t>
            </w:r>
          </w:p>
        </w:tc>
        <w:tc>
          <w:tcPr>
            <w:tcW w:w="777" w:type="pct"/>
            <w:tcBorders>
              <w:top w:val="nil"/>
              <w:left w:val="nil"/>
              <w:bottom w:val="single" w:sz="4" w:space="0" w:color="auto"/>
              <w:right w:val="single" w:sz="4" w:space="0" w:color="auto"/>
            </w:tcBorders>
            <w:shd w:val="clear" w:color="000000" w:fill="FFFFFF"/>
            <w:noWrap/>
            <w:vAlign w:val="center"/>
            <w:hideMark/>
          </w:tcPr>
          <w:p w:rsidR="00DC0E73" w:rsidRPr="00360434" w:rsidRDefault="006521F3" w:rsidP="000C6AFF">
            <w:pPr>
              <w:spacing w:after="0" w:line="240" w:lineRule="auto"/>
              <w:jc w:val="center"/>
              <w:rPr>
                <w:rFonts w:ascii="Times New Roman" w:eastAsia="Times New Roman" w:hAnsi="Times New Roman" w:cs="Times New Roman"/>
                <w:b/>
                <w:bCs/>
                <w:sz w:val="28"/>
                <w:szCs w:val="28"/>
              </w:rPr>
            </w:pPr>
            <w:r w:rsidRPr="00360434">
              <w:rPr>
                <w:rFonts w:ascii="Times New Roman" w:eastAsia="Times New Roman" w:hAnsi="Times New Roman" w:cs="Times New Roman"/>
                <w:b/>
                <w:bCs/>
                <w:sz w:val="28"/>
                <w:szCs w:val="28"/>
              </w:rPr>
              <w:t>170,0</w:t>
            </w:r>
          </w:p>
        </w:tc>
        <w:tc>
          <w:tcPr>
            <w:tcW w:w="679" w:type="pct"/>
            <w:tcBorders>
              <w:top w:val="nil"/>
              <w:left w:val="nil"/>
              <w:bottom w:val="single" w:sz="4" w:space="0" w:color="auto"/>
              <w:right w:val="single" w:sz="4" w:space="0" w:color="auto"/>
            </w:tcBorders>
            <w:shd w:val="clear" w:color="auto" w:fill="auto"/>
            <w:noWrap/>
            <w:vAlign w:val="center"/>
            <w:hideMark/>
          </w:tcPr>
          <w:p w:rsidR="00DC0E73" w:rsidRPr="00360434" w:rsidRDefault="006521F3" w:rsidP="000C6AFF">
            <w:pPr>
              <w:spacing w:after="0" w:line="240" w:lineRule="auto"/>
              <w:jc w:val="center"/>
              <w:rPr>
                <w:rFonts w:ascii="Times New Roman" w:eastAsia="Times New Roman" w:hAnsi="Times New Roman" w:cs="Times New Roman"/>
                <w:b/>
                <w:sz w:val="28"/>
                <w:szCs w:val="28"/>
              </w:rPr>
            </w:pPr>
            <w:r w:rsidRPr="00360434">
              <w:rPr>
                <w:rFonts w:ascii="Times New Roman" w:eastAsia="Times New Roman" w:hAnsi="Times New Roman" w:cs="Times New Roman"/>
                <w:b/>
                <w:sz w:val="28"/>
                <w:szCs w:val="28"/>
              </w:rPr>
              <w:t>465,8</w:t>
            </w:r>
          </w:p>
        </w:tc>
        <w:tc>
          <w:tcPr>
            <w:tcW w:w="680" w:type="pct"/>
            <w:tcBorders>
              <w:top w:val="nil"/>
              <w:left w:val="nil"/>
              <w:bottom w:val="single" w:sz="4" w:space="0" w:color="auto"/>
              <w:right w:val="single" w:sz="4" w:space="0" w:color="auto"/>
            </w:tcBorders>
            <w:shd w:val="clear" w:color="auto" w:fill="auto"/>
            <w:noWrap/>
            <w:vAlign w:val="center"/>
            <w:hideMark/>
          </w:tcPr>
          <w:p w:rsidR="00DC0E73" w:rsidRPr="00360434" w:rsidRDefault="00360434" w:rsidP="000C6AF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21,35</w:t>
            </w:r>
          </w:p>
        </w:tc>
      </w:tr>
    </w:tbl>
    <w:p w:rsidR="00F8168F" w:rsidRDefault="00285A7A" w:rsidP="00285A7A">
      <w:pPr>
        <w:autoSpaceDE w:val="0"/>
        <w:autoSpaceDN w:val="0"/>
        <w:adjustRightInd w:val="0"/>
        <w:spacing w:after="0" w:line="240" w:lineRule="auto"/>
        <w:contextualSpacing/>
        <w:rPr>
          <w:rFonts w:ascii="Times New Roman" w:eastAsia="Times New Roman" w:hAnsi="Times New Roman" w:cs="Times New Roman"/>
          <w:bCs/>
          <w:sz w:val="28"/>
          <w:szCs w:val="28"/>
        </w:rPr>
      </w:pPr>
      <w:r w:rsidRPr="00285A7A">
        <w:rPr>
          <w:rFonts w:ascii="Times New Roman" w:eastAsia="Times New Roman" w:hAnsi="Times New Roman" w:cs="Times New Roman"/>
          <w:bCs/>
          <w:sz w:val="28"/>
          <w:szCs w:val="28"/>
        </w:rPr>
        <w:t xml:space="preserve"> </w:t>
      </w:r>
    </w:p>
    <w:p w:rsidR="00F8168F" w:rsidRPr="00F8168F" w:rsidRDefault="00F8168F" w:rsidP="00F8168F">
      <w:pPr>
        <w:autoSpaceDE w:val="0"/>
        <w:autoSpaceDN w:val="0"/>
        <w:adjustRightInd w:val="0"/>
        <w:spacing w:after="0" w:line="240" w:lineRule="auto"/>
        <w:contextualSpacing/>
        <w:jc w:val="right"/>
        <w:rPr>
          <w:rFonts w:ascii="Times New Roman" w:eastAsia="Times New Roman" w:hAnsi="Times New Roman" w:cs="Times New Roman"/>
          <w:bCs/>
          <w:sz w:val="28"/>
          <w:szCs w:val="28"/>
        </w:rPr>
      </w:pPr>
    </w:p>
    <w:p w:rsidR="00387EA2" w:rsidRDefault="00387EA2" w:rsidP="00285A7A">
      <w:pPr>
        <w:autoSpaceDE w:val="0"/>
        <w:autoSpaceDN w:val="0"/>
        <w:adjustRightInd w:val="0"/>
        <w:spacing w:after="0" w:line="240" w:lineRule="auto"/>
        <w:contextualSpacing/>
        <w:rPr>
          <w:rFonts w:ascii="Times New Roman" w:eastAsia="Times New Roman" w:hAnsi="Times New Roman" w:cs="Times New Roman"/>
          <w:bCs/>
          <w:sz w:val="28"/>
          <w:szCs w:val="28"/>
        </w:rPr>
      </w:pPr>
    </w:p>
    <w:p w:rsidR="00387EA2" w:rsidRPr="00285A7A" w:rsidRDefault="009A4EEE" w:rsidP="00387EA2">
      <w:pPr>
        <w:autoSpaceDE w:val="0"/>
        <w:autoSpaceDN w:val="0"/>
        <w:adjustRightInd w:val="0"/>
        <w:spacing w:after="0" w:line="240" w:lineRule="auto"/>
        <w:contextualSpacing/>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Табл</w:t>
      </w:r>
      <w:r w:rsidR="00974CB8">
        <w:rPr>
          <w:rFonts w:ascii="Times New Roman" w:eastAsia="Times New Roman" w:hAnsi="Times New Roman" w:cs="Times New Roman"/>
          <w:bCs/>
          <w:sz w:val="28"/>
          <w:szCs w:val="28"/>
        </w:rPr>
        <w:t xml:space="preserve">ица </w:t>
      </w:r>
      <w:r>
        <w:rPr>
          <w:rFonts w:ascii="Times New Roman" w:eastAsia="Times New Roman" w:hAnsi="Times New Roman" w:cs="Times New Roman"/>
          <w:bCs/>
          <w:sz w:val="28"/>
          <w:szCs w:val="28"/>
        </w:rPr>
        <w:t>1</w:t>
      </w:r>
      <w:r w:rsidR="001347C6">
        <w:rPr>
          <w:rFonts w:ascii="Times New Roman" w:eastAsia="Times New Roman" w:hAnsi="Times New Roman" w:cs="Times New Roman"/>
          <w:bCs/>
          <w:sz w:val="28"/>
          <w:szCs w:val="28"/>
        </w:rPr>
        <w:t>1</w:t>
      </w:r>
    </w:p>
    <w:tbl>
      <w:tblPr>
        <w:tblW w:w="15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3"/>
        <w:gridCol w:w="6598"/>
        <w:gridCol w:w="6609"/>
      </w:tblGrid>
      <w:tr w:rsidR="00285A7A" w:rsidRPr="00285A7A" w:rsidTr="00B84A13">
        <w:trPr>
          <w:trHeight w:val="863"/>
        </w:trPr>
        <w:tc>
          <w:tcPr>
            <w:tcW w:w="1963" w:type="dxa"/>
          </w:tcPr>
          <w:p w:rsidR="00285A7A" w:rsidRPr="00360434" w:rsidRDefault="00285A7A" w:rsidP="000C6AFF">
            <w:pPr>
              <w:keepNext/>
              <w:keepLines/>
              <w:spacing w:after="0" w:line="240" w:lineRule="auto"/>
              <w:contextualSpacing/>
              <w:rPr>
                <w:rFonts w:ascii="Times New Roman" w:eastAsia="Calibri" w:hAnsi="Times New Roman" w:cs="Times New Roman"/>
                <w:bCs/>
                <w:sz w:val="28"/>
                <w:szCs w:val="28"/>
              </w:rPr>
            </w:pPr>
            <w:r w:rsidRPr="00360434">
              <w:rPr>
                <w:rFonts w:ascii="Times New Roman" w:eastAsia="Calibri" w:hAnsi="Times New Roman" w:cs="Times New Roman"/>
                <w:bCs/>
                <w:sz w:val="28"/>
                <w:szCs w:val="28"/>
              </w:rPr>
              <w:t>№ п/п</w:t>
            </w:r>
          </w:p>
        </w:tc>
        <w:tc>
          <w:tcPr>
            <w:tcW w:w="6598" w:type="dxa"/>
          </w:tcPr>
          <w:p w:rsidR="00285A7A" w:rsidRPr="00360434" w:rsidRDefault="00285A7A" w:rsidP="000C6AFF">
            <w:pPr>
              <w:keepNext/>
              <w:keepLines/>
              <w:spacing w:after="0" w:line="240" w:lineRule="auto"/>
              <w:contextualSpacing/>
              <w:jc w:val="center"/>
              <w:rPr>
                <w:rFonts w:ascii="Times New Roman" w:eastAsia="Calibri" w:hAnsi="Times New Roman" w:cs="Times New Roman"/>
                <w:bCs/>
                <w:sz w:val="28"/>
                <w:szCs w:val="28"/>
              </w:rPr>
            </w:pPr>
            <w:r w:rsidRPr="00360434">
              <w:rPr>
                <w:rFonts w:ascii="Times New Roman" w:eastAsia="Calibri" w:hAnsi="Times New Roman" w:cs="Times New Roman"/>
                <w:bCs/>
                <w:sz w:val="28"/>
                <w:szCs w:val="28"/>
              </w:rPr>
              <w:t>Населенный пункт</w:t>
            </w:r>
          </w:p>
        </w:tc>
        <w:tc>
          <w:tcPr>
            <w:tcW w:w="6609" w:type="dxa"/>
          </w:tcPr>
          <w:p w:rsidR="00285A7A" w:rsidRPr="00360434" w:rsidRDefault="00285A7A" w:rsidP="000C6AFF">
            <w:pPr>
              <w:keepNext/>
              <w:keepLines/>
              <w:spacing w:after="0" w:line="240" w:lineRule="auto"/>
              <w:contextualSpacing/>
              <w:jc w:val="center"/>
              <w:rPr>
                <w:rFonts w:ascii="Times New Roman" w:eastAsia="Calibri" w:hAnsi="Times New Roman" w:cs="Times New Roman"/>
                <w:bCs/>
                <w:sz w:val="28"/>
                <w:szCs w:val="28"/>
              </w:rPr>
            </w:pPr>
            <w:r w:rsidRPr="00360434">
              <w:rPr>
                <w:rFonts w:ascii="Times New Roman" w:eastAsia="Calibri" w:hAnsi="Times New Roman" w:cs="Times New Roman"/>
                <w:bCs/>
                <w:sz w:val="28"/>
                <w:szCs w:val="28"/>
              </w:rPr>
              <w:t>Производительность водовода на врезке, м</w:t>
            </w:r>
            <w:r w:rsidRPr="00360434">
              <w:rPr>
                <w:rFonts w:ascii="Times New Roman" w:eastAsia="Calibri" w:hAnsi="Times New Roman" w:cs="Times New Roman"/>
                <w:bCs/>
                <w:sz w:val="28"/>
                <w:szCs w:val="28"/>
                <w:vertAlign w:val="superscript"/>
              </w:rPr>
              <w:t>3</w:t>
            </w:r>
            <w:r w:rsidRPr="00360434">
              <w:rPr>
                <w:rFonts w:ascii="Times New Roman" w:eastAsia="Calibri" w:hAnsi="Times New Roman" w:cs="Times New Roman"/>
                <w:bCs/>
                <w:sz w:val="28"/>
                <w:szCs w:val="28"/>
              </w:rPr>
              <w:t>/сут</w:t>
            </w:r>
          </w:p>
        </w:tc>
      </w:tr>
      <w:tr w:rsidR="00285A7A" w:rsidRPr="00285A7A" w:rsidTr="00B84A13">
        <w:trPr>
          <w:trHeight w:val="443"/>
        </w:trPr>
        <w:tc>
          <w:tcPr>
            <w:tcW w:w="1963" w:type="dxa"/>
          </w:tcPr>
          <w:p w:rsidR="00285A7A" w:rsidRPr="00360434" w:rsidRDefault="00285A7A" w:rsidP="000C6AFF">
            <w:pPr>
              <w:keepNext/>
              <w:keepLines/>
              <w:spacing w:after="0" w:line="240" w:lineRule="auto"/>
              <w:contextualSpacing/>
              <w:jc w:val="center"/>
              <w:rPr>
                <w:rFonts w:ascii="Times New Roman" w:eastAsia="Calibri" w:hAnsi="Times New Roman" w:cs="Times New Roman"/>
                <w:bCs/>
                <w:sz w:val="28"/>
                <w:szCs w:val="28"/>
              </w:rPr>
            </w:pPr>
            <w:r w:rsidRPr="00360434">
              <w:rPr>
                <w:rFonts w:ascii="Times New Roman" w:eastAsia="Calibri" w:hAnsi="Times New Roman" w:cs="Times New Roman"/>
                <w:bCs/>
                <w:sz w:val="28"/>
                <w:szCs w:val="28"/>
              </w:rPr>
              <w:t>1</w:t>
            </w:r>
          </w:p>
        </w:tc>
        <w:tc>
          <w:tcPr>
            <w:tcW w:w="6598" w:type="dxa"/>
          </w:tcPr>
          <w:p w:rsidR="00285A7A" w:rsidRPr="00360434" w:rsidRDefault="00285A7A" w:rsidP="000C6AFF">
            <w:pPr>
              <w:keepNext/>
              <w:keepLines/>
              <w:spacing w:after="0" w:line="240" w:lineRule="auto"/>
              <w:contextualSpacing/>
              <w:jc w:val="center"/>
              <w:rPr>
                <w:rFonts w:ascii="Times New Roman" w:eastAsia="Calibri" w:hAnsi="Times New Roman" w:cs="Times New Roman"/>
                <w:bCs/>
                <w:sz w:val="28"/>
                <w:szCs w:val="28"/>
              </w:rPr>
            </w:pPr>
            <w:r w:rsidRPr="00360434">
              <w:rPr>
                <w:rFonts w:ascii="Times New Roman" w:eastAsia="Calibri" w:hAnsi="Times New Roman" w:cs="Times New Roman"/>
                <w:bCs/>
                <w:sz w:val="28"/>
                <w:szCs w:val="28"/>
              </w:rPr>
              <w:t>2</w:t>
            </w:r>
          </w:p>
        </w:tc>
        <w:tc>
          <w:tcPr>
            <w:tcW w:w="6609" w:type="dxa"/>
          </w:tcPr>
          <w:p w:rsidR="00285A7A" w:rsidRPr="00360434" w:rsidRDefault="00285A7A" w:rsidP="000C6AFF">
            <w:pPr>
              <w:keepNext/>
              <w:keepLines/>
              <w:spacing w:after="0" w:line="240" w:lineRule="auto"/>
              <w:contextualSpacing/>
              <w:jc w:val="center"/>
              <w:rPr>
                <w:rFonts w:ascii="Times New Roman" w:eastAsia="Calibri" w:hAnsi="Times New Roman" w:cs="Times New Roman"/>
                <w:bCs/>
                <w:sz w:val="28"/>
                <w:szCs w:val="28"/>
              </w:rPr>
            </w:pPr>
            <w:r w:rsidRPr="00360434">
              <w:rPr>
                <w:rFonts w:ascii="Times New Roman" w:eastAsia="Calibri" w:hAnsi="Times New Roman" w:cs="Times New Roman"/>
                <w:bCs/>
                <w:sz w:val="28"/>
                <w:szCs w:val="28"/>
              </w:rPr>
              <w:t>3</w:t>
            </w:r>
          </w:p>
        </w:tc>
      </w:tr>
      <w:tr w:rsidR="00285A7A" w:rsidRPr="00285A7A" w:rsidTr="00B84A13">
        <w:trPr>
          <w:trHeight w:val="262"/>
        </w:trPr>
        <w:tc>
          <w:tcPr>
            <w:tcW w:w="1963" w:type="dxa"/>
          </w:tcPr>
          <w:p w:rsidR="00285A7A" w:rsidRPr="00360434" w:rsidRDefault="00285A7A" w:rsidP="000C6AFF">
            <w:pPr>
              <w:keepNext/>
              <w:keepLines/>
              <w:spacing w:after="0" w:line="240" w:lineRule="auto"/>
              <w:contextualSpacing/>
              <w:jc w:val="center"/>
              <w:rPr>
                <w:rFonts w:ascii="Times New Roman" w:eastAsia="Calibri" w:hAnsi="Times New Roman" w:cs="Times New Roman"/>
                <w:bCs/>
                <w:sz w:val="28"/>
                <w:szCs w:val="28"/>
              </w:rPr>
            </w:pPr>
            <w:r w:rsidRPr="00360434">
              <w:rPr>
                <w:rFonts w:ascii="Times New Roman" w:eastAsia="Calibri" w:hAnsi="Times New Roman" w:cs="Times New Roman"/>
                <w:bCs/>
                <w:sz w:val="28"/>
                <w:szCs w:val="28"/>
              </w:rPr>
              <w:t>1</w:t>
            </w:r>
          </w:p>
        </w:tc>
        <w:tc>
          <w:tcPr>
            <w:tcW w:w="6598" w:type="dxa"/>
          </w:tcPr>
          <w:p w:rsidR="00285A7A" w:rsidRPr="00360434" w:rsidRDefault="00285A7A" w:rsidP="000C6AFF">
            <w:pPr>
              <w:keepNext/>
              <w:keepLines/>
              <w:spacing w:after="0" w:line="240" w:lineRule="auto"/>
              <w:contextualSpacing/>
              <w:rPr>
                <w:rFonts w:ascii="Times New Roman" w:eastAsia="Calibri" w:hAnsi="Times New Roman" w:cs="Times New Roman"/>
                <w:bCs/>
                <w:sz w:val="28"/>
                <w:szCs w:val="28"/>
              </w:rPr>
            </w:pPr>
            <w:r w:rsidRPr="00360434">
              <w:rPr>
                <w:rFonts w:ascii="Times New Roman" w:eastAsia="Calibri" w:hAnsi="Times New Roman" w:cs="Times New Roman"/>
                <w:bCs/>
                <w:sz w:val="28"/>
                <w:szCs w:val="28"/>
              </w:rPr>
              <w:t xml:space="preserve">с. </w:t>
            </w:r>
            <w:r w:rsidR="00323D6A" w:rsidRPr="00360434">
              <w:rPr>
                <w:rFonts w:ascii="Times New Roman" w:eastAsia="Calibri" w:hAnsi="Times New Roman" w:cs="Times New Roman"/>
                <w:bCs/>
                <w:sz w:val="28"/>
                <w:szCs w:val="28"/>
              </w:rPr>
              <w:t>Шордаково</w:t>
            </w:r>
          </w:p>
        </w:tc>
        <w:tc>
          <w:tcPr>
            <w:tcW w:w="6609" w:type="dxa"/>
          </w:tcPr>
          <w:p w:rsidR="00285A7A" w:rsidRPr="00360434" w:rsidRDefault="006521F3" w:rsidP="000C6AFF">
            <w:pPr>
              <w:keepNext/>
              <w:keepLines/>
              <w:spacing w:after="0" w:line="240" w:lineRule="auto"/>
              <w:contextualSpacing/>
              <w:jc w:val="center"/>
              <w:rPr>
                <w:rFonts w:ascii="Times New Roman" w:eastAsia="Calibri" w:hAnsi="Times New Roman" w:cs="Times New Roman"/>
                <w:bCs/>
                <w:sz w:val="28"/>
                <w:szCs w:val="28"/>
              </w:rPr>
            </w:pPr>
            <w:r w:rsidRPr="00360434">
              <w:rPr>
                <w:rFonts w:ascii="Times New Roman" w:eastAsia="Calibri" w:hAnsi="Times New Roman" w:cs="Times New Roman"/>
                <w:bCs/>
                <w:sz w:val="28"/>
                <w:szCs w:val="28"/>
              </w:rPr>
              <w:t>570,24</w:t>
            </w:r>
          </w:p>
        </w:tc>
      </w:tr>
    </w:tbl>
    <w:p w:rsidR="00B61BD5" w:rsidRPr="00C36FA6" w:rsidRDefault="00B61BD5" w:rsidP="00C36FA6">
      <w:pPr>
        <w:pStyle w:val="3"/>
        <w:rPr>
          <w:sz w:val="28"/>
          <w:szCs w:val="28"/>
          <w:lang w:eastAsia="en-US"/>
        </w:rPr>
      </w:pPr>
    </w:p>
    <w:p w:rsidR="00D11533" w:rsidRPr="00D11533" w:rsidRDefault="00C36FA6" w:rsidP="00C36FA6">
      <w:pPr>
        <w:pStyle w:val="3"/>
      </w:pPr>
      <w:bookmarkStart w:id="56" w:name="_Toc47524136"/>
      <w:bookmarkStart w:id="57" w:name="_Toc47524474"/>
      <w:bookmarkStart w:id="58" w:name="_Toc47524557"/>
      <w:r>
        <w:rPr>
          <w:sz w:val="28"/>
          <w:szCs w:val="28"/>
        </w:rPr>
        <w:t xml:space="preserve">1.3.3 </w:t>
      </w:r>
      <w:r w:rsidR="004D6EEF" w:rsidRPr="00C36FA6">
        <w:rPr>
          <w:sz w:val="28"/>
          <w:szCs w:val="28"/>
        </w:rPr>
        <w:t>Структурный баланс реализации воды по группам абонентов.</w:t>
      </w:r>
      <w:bookmarkEnd w:id="56"/>
      <w:bookmarkEnd w:id="57"/>
      <w:bookmarkEnd w:id="58"/>
    </w:p>
    <w:p w:rsidR="00B45E6B" w:rsidRPr="00D11533" w:rsidRDefault="00601AB3" w:rsidP="00D11533">
      <w:pPr>
        <w:pStyle w:val="a3"/>
        <w:autoSpaceDE w:val="0"/>
        <w:autoSpaceDN w:val="0"/>
        <w:adjustRightInd w:val="0"/>
        <w:spacing w:after="0" w:line="240" w:lineRule="auto"/>
        <w:ind w:left="780"/>
        <w:rPr>
          <w:bCs/>
          <w:sz w:val="28"/>
          <w:szCs w:val="28"/>
        </w:rPr>
      </w:pPr>
      <w:r w:rsidRPr="00D11533">
        <w:rPr>
          <w:bCs/>
          <w:sz w:val="28"/>
          <w:szCs w:val="28"/>
        </w:rPr>
        <w:tab/>
      </w:r>
      <w:r w:rsidRPr="00D11533">
        <w:rPr>
          <w:bCs/>
          <w:sz w:val="28"/>
          <w:szCs w:val="28"/>
        </w:rPr>
        <w:tab/>
      </w:r>
    </w:p>
    <w:p w:rsidR="00387EA2" w:rsidRDefault="00BB66B1" w:rsidP="00941256">
      <w:pPr>
        <w:keepNext/>
        <w:keepLines/>
        <w:spacing w:after="0" w:line="240" w:lineRule="auto"/>
        <w:contextualSpacing/>
        <w:rPr>
          <w:rFonts w:ascii="Times New Roman" w:eastAsia="Times New Roman" w:hAnsi="Times New Roman" w:cs="Times New Roman"/>
          <w:bCs/>
          <w:sz w:val="28"/>
          <w:szCs w:val="28"/>
        </w:rPr>
      </w:pPr>
      <w:r w:rsidRPr="00FD2485">
        <w:rPr>
          <w:rFonts w:ascii="Times New Roman" w:eastAsia="Times New Roman" w:hAnsi="Times New Roman" w:cs="Times New Roman"/>
          <w:b/>
          <w:bCs/>
          <w:sz w:val="28"/>
          <w:szCs w:val="28"/>
        </w:rPr>
        <w:t xml:space="preserve">Структурный водный </w:t>
      </w:r>
      <w:r w:rsidR="00387EA2" w:rsidRPr="00FD2485">
        <w:rPr>
          <w:rFonts w:ascii="Times New Roman" w:eastAsia="Times New Roman" w:hAnsi="Times New Roman" w:cs="Times New Roman"/>
          <w:b/>
          <w:bCs/>
          <w:sz w:val="28"/>
          <w:szCs w:val="28"/>
        </w:rPr>
        <w:t>баланс реализации</w:t>
      </w:r>
      <w:r w:rsidRPr="00FD2485">
        <w:rPr>
          <w:rFonts w:ascii="Times New Roman" w:eastAsia="Times New Roman" w:hAnsi="Times New Roman" w:cs="Times New Roman"/>
          <w:b/>
          <w:bCs/>
          <w:sz w:val="28"/>
          <w:szCs w:val="28"/>
        </w:rPr>
        <w:t xml:space="preserve"> воды по </w:t>
      </w:r>
      <w:r w:rsidR="00387EA2" w:rsidRPr="00FD2485">
        <w:rPr>
          <w:rFonts w:ascii="Times New Roman" w:eastAsia="Times New Roman" w:hAnsi="Times New Roman" w:cs="Times New Roman"/>
          <w:b/>
          <w:bCs/>
          <w:sz w:val="28"/>
          <w:szCs w:val="28"/>
        </w:rPr>
        <w:t>группам потребителей</w:t>
      </w:r>
      <w:r w:rsidRPr="00FD2485">
        <w:rPr>
          <w:rFonts w:ascii="Times New Roman" w:eastAsia="Times New Roman" w:hAnsi="Times New Roman" w:cs="Times New Roman"/>
          <w:b/>
          <w:bCs/>
          <w:sz w:val="28"/>
          <w:szCs w:val="28"/>
        </w:rPr>
        <w:t xml:space="preserve"> </w:t>
      </w:r>
      <w:r w:rsidRPr="00FD2485">
        <w:rPr>
          <w:rFonts w:ascii="Times New Roman" w:hAnsi="Times New Roman" w:cs="Times New Roman"/>
          <w:b/>
          <w:bCs/>
          <w:sz w:val="28"/>
          <w:szCs w:val="28"/>
        </w:rPr>
        <w:t>сельского</w:t>
      </w:r>
      <w:r w:rsidR="00FD2485">
        <w:rPr>
          <w:rFonts w:ascii="Times New Roman" w:hAnsi="Times New Roman" w:cs="Times New Roman"/>
          <w:b/>
          <w:bCs/>
          <w:sz w:val="28"/>
          <w:szCs w:val="28"/>
        </w:rPr>
        <w:t xml:space="preserve"> </w:t>
      </w:r>
      <w:r w:rsidRPr="00FD2485">
        <w:rPr>
          <w:rFonts w:ascii="Times New Roman" w:hAnsi="Times New Roman" w:cs="Times New Roman"/>
          <w:b/>
          <w:bCs/>
          <w:sz w:val="28"/>
          <w:szCs w:val="28"/>
        </w:rPr>
        <w:t>поселения</w:t>
      </w:r>
      <w:r w:rsidR="00941256" w:rsidRPr="00FD2485">
        <w:rPr>
          <w:rFonts w:ascii="Times New Roman" w:hAnsi="Times New Roman" w:cs="Times New Roman"/>
          <w:b/>
          <w:bCs/>
          <w:sz w:val="28"/>
          <w:szCs w:val="28"/>
        </w:rPr>
        <w:t xml:space="preserve"> </w:t>
      </w:r>
      <w:r w:rsidR="00FD2485" w:rsidRPr="00FD2485">
        <w:rPr>
          <w:rFonts w:ascii="Times New Roman" w:hAnsi="Times New Roman" w:cs="Times New Roman"/>
          <w:b/>
          <w:bCs/>
          <w:sz w:val="28"/>
          <w:szCs w:val="28"/>
        </w:rPr>
        <w:t xml:space="preserve">Шордаково </w:t>
      </w:r>
      <w:r w:rsidRPr="00FD2485">
        <w:rPr>
          <w:rFonts w:ascii="Times New Roman" w:eastAsia="Times New Roman" w:hAnsi="Times New Roman" w:cs="Times New Roman"/>
          <w:b/>
          <w:bCs/>
          <w:sz w:val="28"/>
          <w:szCs w:val="28"/>
        </w:rPr>
        <w:t>з</w:t>
      </w:r>
      <w:r w:rsidR="00D11533" w:rsidRPr="00FD2485">
        <w:rPr>
          <w:rFonts w:ascii="Times New Roman" w:eastAsia="Times New Roman" w:hAnsi="Times New Roman" w:cs="Times New Roman"/>
          <w:b/>
          <w:bCs/>
          <w:sz w:val="28"/>
          <w:szCs w:val="28"/>
        </w:rPr>
        <w:t>а 2020</w:t>
      </w:r>
      <w:r w:rsidRPr="00FD2485">
        <w:rPr>
          <w:rFonts w:ascii="Times New Roman" w:eastAsia="Times New Roman" w:hAnsi="Times New Roman" w:cs="Times New Roman"/>
          <w:b/>
          <w:bCs/>
          <w:sz w:val="28"/>
          <w:szCs w:val="28"/>
        </w:rPr>
        <w:t xml:space="preserve"> г</w:t>
      </w:r>
      <w:r>
        <w:rPr>
          <w:rFonts w:ascii="Times New Roman" w:eastAsia="Times New Roman" w:hAnsi="Times New Roman" w:cs="Times New Roman"/>
          <w:bCs/>
          <w:sz w:val="28"/>
          <w:szCs w:val="28"/>
        </w:rPr>
        <w:t xml:space="preserve">.  </w:t>
      </w:r>
    </w:p>
    <w:p w:rsidR="00387EA2" w:rsidRDefault="00387EA2" w:rsidP="00941256">
      <w:pPr>
        <w:keepNext/>
        <w:keepLines/>
        <w:spacing w:after="0" w:line="240" w:lineRule="auto"/>
        <w:contextualSpacing/>
        <w:rPr>
          <w:rFonts w:ascii="Times New Roman" w:eastAsia="Times New Roman" w:hAnsi="Times New Roman" w:cs="Times New Roman"/>
          <w:bCs/>
          <w:sz w:val="28"/>
          <w:szCs w:val="28"/>
        </w:rPr>
      </w:pPr>
    </w:p>
    <w:p w:rsidR="00FD2485" w:rsidRDefault="00FD2485" w:rsidP="00941256">
      <w:pPr>
        <w:keepNext/>
        <w:keepLines/>
        <w:spacing w:after="0" w:line="240" w:lineRule="auto"/>
        <w:contextualSpacing/>
        <w:rPr>
          <w:rFonts w:ascii="Times New Roman" w:eastAsia="Times New Roman" w:hAnsi="Times New Roman" w:cs="Times New Roman"/>
          <w:bCs/>
          <w:sz w:val="28"/>
          <w:szCs w:val="28"/>
        </w:rPr>
      </w:pPr>
    </w:p>
    <w:p w:rsidR="00387EA2" w:rsidRDefault="00360434" w:rsidP="00FD2485">
      <w:pPr>
        <w:autoSpaceDE w:val="0"/>
        <w:autoSpaceDN w:val="0"/>
        <w:adjustRightInd w:val="0"/>
        <w:spacing w:after="0" w:line="240" w:lineRule="auto"/>
        <w:contextualSpacing/>
        <w:jc w:val="center"/>
        <w:rPr>
          <w:rFonts w:ascii="Times New Roman" w:eastAsia="Times New Roman" w:hAnsi="Times New Roman" w:cs="Times New Roman"/>
          <w:bCs/>
          <w:sz w:val="28"/>
          <w:szCs w:val="28"/>
        </w:rPr>
      </w:pPr>
      <w:r w:rsidRPr="00360434">
        <w:rPr>
          <w:rFonts w:ascii="Times New Roman" w:eastAsia="Times New Roman" w:hAnsi="Times New Roman" w:cs="Times New Roman"/>
          <w:bCs/>
          <w:sz w:val="28"/>
          <w:szCs w:val="28"/>
        </w:rPr>
        <w:t>Водопотребители сельского поселения Шордаково</w:t>
      </w:r>
    </w:p>
    <w:tbl>
      <w:tblPr>
        <w:tblpPr w:leftFromText="180" w:rightFromText="180" w:vertAnchor="text" w:horzAnchor="margin" w:tblpXSpec="center" w:tblpY="1088"/>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4"/>
        <w:gridCol w:w="4447"/>
        <w:gridCol w:w="1998"/>
        <w:gridCol w:w="2591"/>
        <w:gridCol w:w="2478"/>
        <w:gridCol w:w="2858"/>
      </w:tblGrid>
      <w:tr w:rsidR="00DC0E73" w:rsidRPr="00F159FC" w:rsidTr="00360434">
        <w:trPr>
          <w:trHeight w:val="460"/>
        </w:trPr>
        <w:tc>
          <w:tcPr>
            <w:tcW w:w="824" w:type="dxa"/>
            <w:vMerge w:val="restart"/>
            <w:vAlign w:val="center"/>
          </w:tcPr>
          <w:p w:rsidR="00DC0E73" w:rsidRPr="00F159FC" w:rsidRDefault="00DC0E73"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lastRenderedPageBreak/>
              <w:t>№ п/п</w:t>
            </w:r>
          </w:p>
        </w:tc>
        <w:tc>
          <w:tcPr>
            <w:tcW w:w="4447" w:type="dxa"/>
            <w:vMerge w:val="restart"/>
            <w:vAlign w:val="center"/>
          </w:tcPr>
          <w:p w:rsidR="00DC0E73" w:rsidRPr="00F159FC" w:rsidRDefault="00DC0E73"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 xml:space="preserve">Категория потребления воды и </w:t>
            </w:r>
            <w:proofErr w:type="spellStart"/>
            <w:r w:rsidR="00B84A13">
              <w:rPr>
                <w:rFonts w:ascii="Times New Roman" w:eastAsia="Calibri" w:hAnsi="Times New Roman" w:cs="Times New Roman"/>
                <w:bCs/>
              </w:rPr>
              <w:t>в</w:t>
            </w:r>
            <w:r w:rsidR="00B84A13" w:rsidRPr="00F159FC">
              <w:rPr>
                <w:rFonts w:ascii="Times New Roman" w:eastAsia="Calibri" w:hAnsi="Times New Roman" w:cs="Times New Roman"/>
                <w:bCs/>
              </w:rPr>
              <w:t>одопотребители</w:t>
            </w:r>
            <w:proofErr w:type="spellEnd"/>
          </w:p>
        </w:tc>
        <w:tc>
          <w:tcPr>
            <w:tcW w:w="1998" w:type="dxa"/>
            <w:vMerge w:val="restart"/>
            <w:vAlign w:val="center"/>
          </w:tcPr>
          <w:p w:rsidR="00DC0E73" w:rsidRPr="00F159FC" w:rsidRDefault="00DC0E73"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Единица измерения</w:t>
            </w:r>
          </w:p>
        </w:tc>
        <w:tc>
          <w:tcPr>
            <w:tcW w:w="7927" w:type="dxa"/>
            <w:gridSpan w:val="3"/>
            <w:vAlign w:val="center"/>
          </w:tcPr>
          <w:p w:rsidR="00DC0E73" w:rsidRPr="00F159FC" w:rsidRDefault="00DC0E73"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Показатели</w:t>
            </w:r>
          </w:p>
        </w:tc>
      </w:tr>
      <w:tr w:rsidR="006B435E" w:rsidRPr="00F159FC" w:rsidTr="00974CB8">
        <w:trPr>
          <w:trHeight w:val="460"/>
        </w:trPr>
        <w:tc>
          <w:tcPr>
            <w:tcW w:w="824" w:type="dxa"/>
            <w:vMerge/>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p>
        </w:tc>
        <w:tc>
          <w:tcPr>
            <w:tcW w:w="4447" w:type="dxa"/>
            <w:vMerge/>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p>
        </w:tc>
        <w:tc>
          <w:tcPr>
            <w:tcW w:w="1998" w:type="dxa"/>
            <w:vMerge/>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p>
        </w:tc>
        <w:tc>
          <w:tcPr>
            <w:tcW w:w="2591"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201</w:t>
            </w:r>
            <w:r w:rsidR="007C3104">
              <w:rPr>
                <w:rFonts w:ascii="Times New Roman" w:eastAsia="Calibri" w:hAnsi="Times New Roman" w:cs="Times New Roman"/>
                <w:bCs/>
              </w:rPr>
              <w:t>4</w:t>
            </w:r>
            <w:r w:rsidRPr="00F159FC">
              <w:rPr>
                <w:rFonts w:ascii="Times New Roman" w:eastAsia="Calibri" w:hAnsi="Times New Roman" w:cs="Times New Roman"/>
                <w:bCs/>
              </w:rPr>
              <w:t xml:space="preserve"> г.</w:t>
            </w:r>
          </w:p>
        </w:tc>
        <w:tc>
          <w:tcPr>
            <w:tcW w:w="2478"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2020</w:t>
            </w:r>
          </w:p>
        </w:tc>
        <w:tc>
          <w:tcPr>
            <w:tcW w:w="2858" w:type="dxa"/>
            <w:vAlign w:val="center"/>
          </w:tcPr>
          <w:p w:rsidR="006B435E" w:rsidRPr="00F159FC" w:rsidRDefault="00B0298D"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2024</w:t>
            </w:r>
            <w:r w:rsidR="006B435E" w:rsidRPr="00F159FC">
              <w:rPr>
                <w:rFonts w:ascii="Times New Roman" w:eastAsia="Calibri" w:hAnsi="Times New Roman" w:cs="Times New Roman"/>
                <w:bCs/>
              </w:rPr>
              <w:t xml:space="preserve"> г.</w:t>
            </w:r>
          </w:p>
        </w:tc>
      </w:tr>
      <w:tr w:rsidR="006B435E" w:rsidRPr="00F159FC" w:rsidTr="00974CB8">
        <w:trPr>
          <w:trHeight w:val="460"/>
        </w:trPr>
        <w:tc>
          <w:tcPr>
            <w:tcW w:w="824"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1</w:t>
            </w:r>
          </w:p>
        </w:tc>
        <w:tc>
          <w:tcPr>
            <w:tcW w:w="4447"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2</w:t>
            </w:r>
          </w:p>
        </w:tc>
        <w:tc>
          <w:tcPr>
            <w:tcW w:w="1998"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3</w:t>
            </w:r>
          </w:p>
        </w:tc>
        <w:tc>
          <w:tcPr>
            <w:tcW w:w="2591"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4</w:t>
            </w:r>
          </w:p>
        </w:tc>
        <w:tc>
          <w:tcPr>
            <w:tcW w:w="2478"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5</w:t>
            </w:r>
          </w:p>
        </w:tc>
        <w:tc>
          <w:tcPr>
            <w:tcW w:w="2858"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6</w:t>
            </w:r>
          </w:p>
        </w:tc>
      </w:tr>
      <w:tr w:rsidR="006B435E" w:rsidRPr="00F159FC" w:rsidTr="00974CB8">
        <w:trPr>
          <w:trHeight w:val="432"/>
        </w:trPr>
        <w:tc>
          <w:tcPr>
            <w:tcW w:w="824"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1</w:t>
            </w:r>
          </w:p>
        </w:tc>
        <w:tc>
          <w:tcPr>
            <w:tcW w:w="4447"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Население</w:t>
            </w:r>
          </w:p>
        </w:tc>
        <w:tc>
          <w:tcPr>
            <w:tcW w:w="1998"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p>
        </w:tc>
        <w:tc>
          <w:tcPr>
            <w:tcW w:w="2591"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highlight w:val="yellow"/>
              </w:rPr>
            </w:pPr>
          </w:p>
        </w:tc>
        <w:tc>
          <w:tcPr>
            <w:tcW w:w="2478"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highlight w:val="yellow"/>
              </w:rPr>
            </w:pPr>
          </w:p>
        </w:tc>
        <w:tc>
          <w:tcPr>
            <w:tcW w:w="2858"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highlight w:val="yellow"/>
              </w:rPr>
            </w:pPr>
          </w:p>
        </w:tc>
      </w:tr>
      <w:tr w:rsidR="006B435E" w:rsidRPr="00F159FC" w:rsidTr="00974CB8">
        <w:trPr>
          <w:trHeight w:val="900"/>
        </w:trPr>
        <w:tc>
          <w:tcPr>
            <w:tcW w:w="824"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1.1</w:t>
            </w:r>
          </w:p>
        </w:tc>
        <w:tc>
          <w:tcPr>
            <w:tcW w:w="4447" w:type="dxa"/>
            <w:vAlign w:val="center"/>
          </w:tcPr>
          <w:p w:rsidR="006B435E" w:rsidRPr="00F159FC" w:rsidRDefault="006B435E" w:rsidP="00DC0E73">
            <w:pPr>
              <w:keepNext/>
              <w:keepLines/>
              <w:spacing w:after="0" w:line="240" w:lineRule="auto"/>
              <w:contextualSpacing/>
              <w:rPr>
                <w:rFonts w:ascii="Times New Roman" w:eastAsia="Calibri" w:hAnsi="Times New Roman" w:cs="Times New Roman"/>
                <w:bCs/>
              </w:rPr>
            </w:pPr>
            <w:r w:rsidRPr="00F159FC">
              <w:rPr>
                <w:rFonts w:ascii="Times New Roman" w:eastAsia="Calibri" w:hAnsi="Times New Roman" w:cs="Times New Roman"/>
                <w:bCs/>
              </w:rPr>
              <w:t>Хозяйственно-питьевые нужды населения</w:t>
            </w:r>
          </w:p>
        </w:tc>
        <w:tc>
          <w:tcPr>
            <w:tcW w:w="1998"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1 человек</w:t>
            </w:r>
          </w:p>
        </w:tc>
        <w:tc>
          <w:tcPr>
            <w:tcW w:w="2591" w:type="dxa"/>
            <w:vAlign w:val="center"/>
          </w:tcPr>
          <w:p w:rsidR="006B435E" w:rsidRPr="00F159FC" w:rsidRDefault="00FD2485"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171</w:t>
            </w:r>
            <w:r w:rsidR="007C3104">
              <w:rPr>
                <w:rFonts w:ascii="Times New Roman" w:eastAsia="Calibri" w:hAnsi="Times New Roman" w:cs="Times New Roman"/>
                <w:bCs/>
              </w:rPr>
              <w:t>7</w:t>
            </w:r>
          </w:p>
        </w:tc>
        <w:tc>
          <w:tcPr>
            <w:tcW w:w="2478" w:type="dxa"/>
            <w:vAlign w:val="center"/>
          </w:tcPr>
          <w:p w:rsidR="006B435E" w:rsidRPr="00F159FC" w:rsidRDefault="00FD2485"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1700</w:t>
            </w:r>
          </w:p>
        </w:tc>
        <w:tc>
          <w:tcPr>
            <w:tcW w:w="2858" w:type="dxa"/>
            <w:vAlign w:val="center"/>
          </w:tcPr>
          <w:p w:rsidR="006B435E" w:rsidRPr="00F159FC" w:rsidRDefault="00FD2485"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1785</w:t>
            </w:r>
          </w:p>
        </w:tc>
      </w:tr>
      <w:tr w:rsidR="006B435E" w:rsidRPr="00F159FC" w:rsidTr="00974CB8">
        <w:trPr>
          <w:trHeight w:val="900"/>
        </w:trPr>
        <w:tc>
          <w:tcPr>
            <w:tcW w:w="824"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1.2</w:t>
            </w:r>
          </w:p>
        </w:tc>
        <w:tc>
          <w:tcPr>
            <w:tcW w:w="4447" w:type="dxa"/>
            <w:vAlign w:val="center"/>
          </w:tcPr>
          <w:p w:rsidR="006B435E" w:rsidRPr="00F159FC" w:rsidRDefault="006B435E" w:rsidP="00DC0E73">
            <w:pPr>
              <w:keepNext/>
              <w:keepLines/>
              <w:spacing w:after="0" w:line="240" w:lineRule="auto"/>
              <w:contextualSpacing/>
              <w:rPr>
                <w:rFonts w:ascii="Times New Roman" w:eastAsia="Calibri" w:hAnsi="Times New Roman" w:cs="Times New Roman"/>
                <w:bCs/>
              </w:rPr>
            </w:pPr>
            <w:r w:rsidRPr="00F159FC">
              <w:rPr>
                <w:rFonts w:ascii="Times New Roman" w:eastAsia="Calibri" w:hAnsi="Times New Roman" w:cs="Times New Roman"/>
                <w:bCs/>
              </w:rPr>
              <w:t>Общеобразовательные</w:t>
            </w:r>
          </w:p>
          <w:p w:rsidR="006B435E" w:rsidRPr="00F159FC" w:rsidRDefault="006B435E" w:rsidP="00DC0E73">
            <w:pPr>
              <w:keepNext/>
              <w:keepLines/>
              <w:spacing w:after="0" w:line="240" w:lineRule="auto"/>
              <w:contextualSpacing/>
              <w:rPr>
                <w:rFonts w:ascii="Times New Roman" w:eastAsia="Calibri" w:hAnsi="Times New Roman" w:cs="Times New Roman"/>
                <w:bCs/>
              </w:rPr>
            </w:pPr>
            <w:r w:rsidRPr="00F159FC">
              <w:rPr>
                <w:rFonts w:ascii="Times New Roman" w:eastAsia="Calibri" w:hAnsi="Times New Roman" w:cs="Times New Roman"/>
                <w:bCs/>
              </w:rPr>
              <w:t xml:space="preserve"> учреждения</w:t>
            </w:r>
          </w:p>
        </w:tc>
        <w:tc>
          <w:tcPr>
            <w:tcW w:w="1998"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1 человек</w:t>
            </w:r>
          </w:p>
        </w:tc>
        <w:tc>
          <w:tcPr>
            <w:tcW w:w="2591" w:type="dxa"/>
            <w:vAlign w:val="center"/>
          </w:tcPr>
          <w:p w:rsidR="006B435E" w:rsidRPr="00F159FC" w:rsidRDefault="007C3104"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187</w:t>
            </w:r>
          </w:p>
        </w:tc>
        <w:tc>
          <w:tcPr>
            <w:tcW w:w="2478" w:type="dxa"/>
            <w:vAlign w:val="center"/>
          </w:tcPr>
          <w:p w:rsidR="006B435E" w:rsidRPr="00F159FC" w:rsidRDefault="007C3104"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187</w:t>
            </w:r>
          </w:p>
        </w:tc>
        <w:tc>
          <w:tcPr>
            <w:tcW w:w="2858" w:type="dxa"/>
            <w:vAlign w:val="center"/>
          </w:tcPr>
          <w:p w:rsidR="006B435E" w:rsidRPr="00F159FC" w:rsidRDefault="00362CC2"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255</w:t>
            </w:r>
          </w:p>
        </w:tc>
      </w:tr>
      <w:tr w:rsidR="006B435E" w:rsidRPr="00F159FC" w:rsidTr="00974CB8">
        <w:trPr>
          <w:trHeight w:val="924"/>
        </w:trPr>
        <w:tc>
          <w:tcPr>
            <w:tcW w:w="824"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1.3</w:t>
            </w:r>
          </w:p>
        </w:tc>
        <w:tc>
          <w:tcPr>
            <w:tcW w:w="4447" w:type="dxa"/>
            <w:vAlign w:val="center"/>
          </w:tcPr>
          <w:p w:rsidR="006B435E" w:rsidRPr="00F159FC" w:rsidRDefault="006B435E" w:rsidP="00DC0E73">
            <w:pPr>
              <w:keepNext/>
              <w:keepLines/>
              <w:spacing w:after="0" w:line="240" w:lineRule="auto"/>
              <w:contextualSpacing/>
              <w:rPr>
                <w:rFonts w:ascii="Times New Roman" w:eastAsia="Calibri" w:hAnsi="Times New Roman" w:cs="Times New Roman"/>
                <w:bCs/>
              </w:rPr>
            </w:pPr>
            <w:r w:rsidRPr="00F159FC">
              <w:rPr>
                <w:rFonts w:ascii="Times New Roman" w:eastAsia="Calibri" w:hAnsi="Times New Roman" w:cs="Times New Roman"/>
                <w:bCs/>
              </w:rPr>
              <w:t>Дошкольные общеобразовательные учреждения</w:t>
            </w:r>
          </w:p>
        </w:tc>
        <w:tc>
          <w:tcPr>
            <w:tcW w:w="1998"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1 человек</w:t>
            </w:r>
          </w:p>
        </w:tc>
        <w:tc>
          <w:tcPr>
            <w:tcW w:w="2591" w:type="dxa"/>
            <w:vAlign w:val="center"/>
          </w:tcPr>
          <w:p w:rsidR="006B435E" w:rsidRPr="00F159FC" w:rsidRDefault="007C3104"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96</w:t>
            </w:r>
          </w:p>
        </w:tc>
        <w:tc>
          <w:tcPr>
            <w:tcW w:w="2478" w:type="dxa"/>
            <w:vAlign w:val="center"/>
          </w:tcPr>
          <w:p w:rsidR="006B435E" w:rsidRPr="00F159FC" w:rsidRDefault="007C3104"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110</w:t>
            </w:r>
          </w:p>
        </w:tc>
        <w:tc>
          <w:tcPr>
            <w:tcW w:w="2858" w:type="dxa"/>
            <w:vAlign w:val="center"/>
          </w:tcPr>
          <w:p w:rsidR="006B435E" w:rsidRPr="00F159FC" w:rsidRDefault="00362CC2"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164</w:t>
            </w:r>
          </w:p>
        </w:tc>
      </w:tr>
      <w:tr w:rsidR="006B435E" w:rsidRPr="00F159FC" w:rsidTr="00974CB8">
        <w:trPr>
          <w:trHeight w:val="924"/>
        </w:trPr>
        <w:tc>
          <w:tcPr>
            <w:tcW w:w="824" w:type="dxa"/>
            <w:vAlign w:val="center"/>
          </w:tcPr>
          <w:p w:rsidR="006B435E" w:rsidRDefault="006B435E"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1.6</w:t>
            </w:r>
          </w:p>
        </w:tc>
        <w:tc>
          <w:tcPr>
            <w:tcW w:w="4447" w:type="dxa"/>
            <w:vAlign w:val="center"/>
          </w:tcPr>
          <w:p w:rsidR="006B435E" w:rsidRDefault="006B435E" w:rsidP="00DC0E73">
            <w:pPr>
              <w:keepNext/>
              <w:keepLines/>
              <w:spacing w:after="0" w:line="240" w:lineRule="auto"/>
              <w:contextualSpacing/>
              <w:rPr>
                <w:rFonts w:ascii="Times New Roman" w:eastAsia="Calibri" w:hAnsi="Times New Roman" w:cs="Times New Roman"/>
                <w:bCs/>
              </w:rPr>
            </w:pPr>
            <w:r>
              <w:rPr>
                <w:rFonts w:ascii="Times New Roman" w:eastAsia="Calibri" w:hAnsi="Times New Roman" w:cs="Times New Roman"/>
                <w:bCs/>
              </w:rPr>
              <w:t>Мытье легковых автомобилей</w:t>
            </w:r>
          </w:p>
        </w:tc>
        <w:tc>
          <w:tcPr>
            <w:tcW w:w="1998" w:type="dxa"/>
            <w:vAlign w:val="center"/>
          </w:tcPr>
          <w:p w:rsidR="006B435E" w:rsidRPr="00E1774F" w:rsidRDefault="006B435E"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1 мойка</w:t>
            </w:r>
          </w:p>
        </w:tc>
        <w:tc>
          <w:tcPr>
            <w:tcW w:w="2591" w:type="dxa"/>
            <w:vAlign w:val="center"/>
          </w:tcPr>
          <w:p w:rsidR="006B435E" w:rsidRDefault="006B435E"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w:t>
            </w:r>
          </w:p>
        </w:tc>
        <w:tc>
          <w:tcPr>
            <w:tcW w:w="2478" w:type="dxa"/>
            <w:vAlign w:val="center"/>
          </w:tcPr>
          <w:p w:rsidR="006B435E" w:rsidRPr="00CB2635" w:rsidRDefault="007C3104"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w:t>
            </w:r>
          </w:p>
        </w:tc>
        <w:tc>
          <w:tcPr>
            <w:tcW w:w="2858" w:type="dxa"/>
            <w:vAlign w:val="center"/>
          </w:tcPr>
          <w:p w:rsidR="006B435E" w:rsidRPr="00CB2635" w:rsidRDefault="007C3104"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w:t>
            </w:r>
          </w:p>
        </w:tc>
      </w:tr>
      <w:tr w:rsidR="006B435E" w:rsidRPr="00F159FC" w:rsidTr="00974CB8">
        <w:trPr>
          <w:trHeight w:val="900"/>
        </w:trPr>
        <w:tc>
          <w:tcPr>
            <w:tcW w:w="824"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2</w:t>
            </w:r>
          </w:p>
        </w:tc>
        <w:tc>
          <w:tcPr>
            <w:tcW w:w="4447"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Сельскохозяйственные животные и птица, принадлежащие населению</w:t>
            </w:r>
          </w:p>
        </w:tc>
        <w:tc>
          <w:tcPr>
            <w:tcW w:w="1998"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p>
        </w:tc>
        <w:tc>
          <w:tcPr>
            <w:tcW w:w="2591"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p>
        </w:tc>
        <w:tc>
          <w:tcPr>
            <w:tcW w:w="2478"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p>
        </w:tc>
        <w:tc>
          <w:tcPr>
            <w:tcW w:w="2858"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p>
        </w:tc>
      </w:tr>
      <w:tr w:rsidR="006B435E" w:rsidRPr="00F159FC" w:rsidTr="00974CB8">
        <w:trPr>
          <w:trHeight w:val="460"/>
        </w:trPr>
        <w:tc>
          <w:tcPr>
            <w:tcW w:w="824"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2.1</w:t>
            </w:r>
          </w:p>
        </w:tc>
        <w:tc>
          <w:tcPr>
            <w:tcW w:w="4447" w:type="dxa"/>
            <w:vAlign w:val="center"/>
          </w:tcPr>
          <w:p w:rsidR="006B435E" w:rsidRPr="00F159FC" w:rsidRDefault="006B435E" w:rsidP="00DC0E73">
            <w:pPr>
              <w:keepNext/>
              <w:keepLines/>
              <w:spacing w:after="0" w:line="240" w:lineRule="auto"/>
              <w:contextualSpacing/>
              <w:rPr>
                <w:rFonts w:ascii="Times New Roman" w:eastAsia="Calibri" w:hAnsi="Times New Roman" w:cs="Times New Roman"/>
                <w:bCs/>
              </w:rPr>
            </w:pPr>
            <w:r w:rsidRPr="00F159FC">
              <w:rPr>
                <w:rFonts w:ascii="Times New Roman" w:eastAsia="Calibri" w:hAnsi="Times New Roman" w:cs="Times New Roman"/>
                <w:bCs/>
              </w:rPr>
              <w:t>Коровы</w:t>
            </w:r>
          </w:p>
        </w:tc>
        <w:tc>
          <w:tcPr>
            <w:tcW w:w="1998"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1 голова</w:t>
            </w:r>
          </w:p>
        </w:tc>
        <w:tc>
          <w:tcPr>
            <w:tcW w:w="2591" w:type="dxa"/>
            <w:vAlign w:val="center"/>
          </w:tcPr>
          <w:p w:rsidR="006B435E" w:rsidRPr="00F159FC" w:rsidRDefault="007C3104"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500</w:t>
            </w:r>
          </w:p>
        </w:tc>
        <w:tc>
          <w:tcPr>
            <w:tcW w:w="2478" w:type="dxa"/>
            <w:vAlign w:val="center"/>
          </w:tcPr>
          <w:p w:rsidR="006B435E" w:rsidRPr="00F159FC" w:rsidRDefault="007C3104"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320</w:t>
            </w:r>
          </w:p>
        </w:tc>
        <w:tc>
          <w:tcPr>
            <w:tcW w:w="2858" w:type="dxa"/>
            <w:vAlign w:val="center"/>
          </w:tcPr>
          <w:p w:rsidR="006B435E" w:rsidRPr="00F159FC" w:rsidRDefault="00362CC2"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600</w:t>
            </w:r>
          </w:p>
        </w:tc>
      </w:tr>
      <w:tr w:rsidR="006B435E" w:rsidRPr="00F159FC" w:rsidTr="00974CB8">
        <w:trPr>
          <w:trHeight w:val="432"/>
        </w:trPr>
        <w:tc>
          <w:tcPr>
            <w:tcW w:w="824"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2.2</w:t>
            </w:r>
          </w:p>
        </w:tc>
        <w:tc>
          <w:tcPr>
            <w:tcW w:w="4447" w:type="dxa"/>
            <w:vAlign w:val="center"/>
          </w:tcPr>
          <w:p w:rsidR="006B435E" w:rsidRPr="00F159FC" w:rsidRDefault="006B435E" w:rsidP="00DC0E73">
            <w:pPr>
              <w:keepNext/>
              <w:keepLines/>
              <w:spacing w:after="0" w:line="240" w:lineRule="auto"/>
              <w:contextualSpacing/>
              <w:rPr>
                <w:rFonts w:ascii="Times New Roman" w:eastAsia="Calibri" w:hAnsi="Times New Roman" w:cs="Times New Roman"/>
                <w:bCs/>
              </w:rPr>
            </w:pPr>
            <w:r w:rsidRPr="00F159FC">
              <w:rPr>
                <w:rFonts w:ascii="Times New Roman" w:eastAsia="Calibri" w:hAnsi="Times New Roman" w:cs="Times New Roman"/>
                <w:bCs/>
              </w:rPr>
              <w:t>Овцы</w:t>
            </w:r>
          </w:p>
        </w:tc>
        <w:tc>
          <w:tcPr>
            <w:tcW w:w="1998"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1 голова</w:t>
            </w:r>
          </w:p>
        </w:tc>
        <w:tc>
          <w:tcPr>
            <w:tcW w:w="2591"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1</w:t>
            </w:r>
            <w:r w:rsidR="007C3104">
              <w:rPr>
                <w:rFonts w:ascii="Times New Roman" w:eastAsia="Calibri" w:hAnsi="Times New Roman" w:cs="Times New Roman"/>
                <w:bCs/>
              </w:rPr>
              <w:t>800</w:t>
            </w:r>
          </w:p>
        </w:tc>
        <w:tc>
          <w:tcPr>
            <w:tcW w:w="2478" w:type="dxa"/>
            <w:vAlign w:val="center"/>
          </w:tcPr>
          <w:p w:rsidR="006B435E" w:rsidRPr="00F159FC" w:rsidRDefault="007C3104"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2500</w:t>
            </w:r>
          </w:p>
        </w:tc>
        <w:tc>
          <w:tcPr>
            <w:tcW w:w="2858" w:type="dxa"/>
            <w:vAlign w:val="center"/>
          </w:tcPr>
          <w:p w:rsidR="006B435E" w:rsidRPr="00F159FC" w:rsidRDefault="007C3104"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2800</w:t>
            </w:r>
          </w:p>
        </w:tc>
      </w:tr>
      <w:tr w:rsidR="006B435E" w:rsidRPr="00F159FC" w:rsidTr="00974CB8">
        <w:trPr>
          <w:trHeight w:val="460"/>
        </w:trPr>
        <w:tc>
          <w:tcPr>
            <w:tcW w:w="824"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2.3</w:t>
            </w:r>
          </w:p>
        </w:tc>
        <w:tc>
          <w:tcPr>
            <w:tcW w:w="4447" w:type="dxa"/>
            <w:vAlign w:val="center"/>
          </w:tcPr>
          <w:p w:rsidR="006B435E" w:rsidRPr="00F159FC" w:rsidRDefault="006B435E" w:rsidP="00DC0E73">
            <w:pPr>
              <w:keepNext/>
              <w:keepLines/>
              <w:spacing w:after="0" w:line="240" w:lineRule="auto"/>
              <w:contextualSpacing/>
              <w:rPr>
                <w:rFonts w:ascii="Times New Roman" w:eastAsia="Calibri" w:hAnsi="Times New Roman" w:cs="Times New Roman"/>
                <w:bCs/>
              </w:rPr>
            </w:pPr>
            <w:r w:rsidRPr="00F159FC">
              <w:rPr>
                <w:rFonts w:ascii="Times New Roman" w:eastAsia="Calibri" w:hAnsi="Times New Roman" w:cs="Times New Roman"/>
                <w:bCs/>
              </w:rPr>
              <w:t>Лошади</w:t>
            </w:r>
          </w:p>
        </w:tc>
        <w:tc>
          <w:tcPr>
            <w:tcW w:w="1998"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1 голова</w:t>
            </w:r>
          </w:p>
        </w:tc>
        <w:tc>
          <w:tcPr>
            <w:tcW w:w="2591" w:type="dxa"/>
            <w:vAlign w:val="center"/>
          </w:tcPr>
          <w:p w:rsidR="006B435E" w:rsidRPr="00F159FC" w:rsidRDefault="007C3104"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60</w:t>
            </w:r>
          </w:p>
        </w:tc>
        <w:tc>
          <w:tcPr>
            <w:tcW w:w="2478" w:type="dxa"/>
            <w:vAlign w:val="center"/>
          </w:tcPr>
          <w:p w:rsidR="006B435E" w:rsidRPr="00F159FC" w:rsidRDefault="007C3104"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20</w:t>
            </w:r>
          </w:p>
        </w:tc>
        <w:tc>
          <w:tcPr>
            <w:tcW w:w="2858" w:type="dxa"/>
            <w:vAlign w:val="center"/>
          </w:tcPr>
          <w:p w:rsidR="006B435E" w:rsidRPr="00F159FC" w:rsidRDefault="00362CC2"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72</w:t>
            </w:r>
          </w:p>
        </w:tc>
      </w:tr>
      <w:tr w:rsidR="006B435E" w:rsidRPr="00F159FC" w:rsidTr="00974CB8">
        <w:trPr>
          <w:trHeight w:val="460"/>
        </w:trPr>
        <w:tc>
          <w:tcPr>
            <w:tcW w:w="824"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2.4</w:t>
            </w:r>
          </w:p>
        </w:tc>
        <w:tc>
          <w:tcPr>
            <w:tcW w:w="4447" w:type="dxa"/>
            <w:vAlign w:val="center"/>
          </w:tcPr>
          <w:p w:rsidR="006B435E" w:rsidRPr="00F159FC" w:rsidRDefault="006B435E" w:rsidP="00DC0E73">
            <w:pPr>
              <w:keepNext/>
              <w:keepLines/>
              <w:spacing w:after="0" w:line="240" w:lineRule="auto"/>
              <w:contextualSpacing/>
              <w:rPr>
                <w:rFonts w:ascii="Times New Roman" w:eastAsia="Calibri" w:hAnsi="Times New Roman" w:cs="Times New Roman"/>
                <w:bCs/>
              </w:rPr>
            </w:pPr>
            <w:r w:rsidRPr="00F159FC">
              <w:rPr>
                <w:rFonts w:ascii="Times New Roman" w:eastAsia="Calibri" w:hAnsi="Times New Roman" w:cs="Times New Roman"/>
                <w:bCs/>
              </w:rPr>
              <w:t>Куры яичных пород</w:t>
            </w:r>
          </w:p>
        </w:tc>
        <w:tc>
          <w:tcPr>
            <w:tcW w:w="1998" w:type="dxa"/>
            <w:vAlign w:val="center"/>
          </w:tcPr>
          <w:p w:rsidR="006B435E" w:rsidRPr="00F159FC" w:rsidRDefault="006B435E" w:rsidP="00DC0E73">
            <w:pPr>
              <w:keepNext/>
              <w:keepLines/>
              <w:spacing w:after="0" w:line="240" w:lineRule="auto"/>
              <w:contextualSpacing/>
              <w:jc w:val="center"/>
              <w:rPr>
                <w:rFonts w:ascii="Times New Roman" w:eastAsia="Calibri" w:hAnsi="Times New Roman" w:cs="Times New Roman"/>
                <w:bCs/>
              </w:rPr>
            </w:pPr>
            <w:r w:rsidRPr="00F159FC">
              <w:rPr>
                <w:rFonts w:ascii="Times New Roman" w:eastAsia="Calibri" w:hAnsi="Times New Roman" w:cs="Times New Roman"/>
                <w:bCs/>
              </w:rPr>
              <w:t>1 голова</w:t>
            </w:r>
          </w:p>
        </w:tc>
        <w:tc>
          <w:tcPr>
            <w:tcW w:w="2591" w:type="dxa"/>
            <w:vAlign w:val="center"/>
          </w:tcPr>
          <w:p w:rsidR="006B435E" w:rsidRPr="00F159FC" w:rsidRDefault="007C3104"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4000</w:t>
            </w:r>
          </w:p>
        </w:tc>
        <w:tc>
          <w:tcPr>
            <w:tcW w:w="2478" w:type="dxa"/>
            <w:vAlign w:val="center"/>
          </w:tcPr>
          <w:p w:rsidR="006B435E" w:rsidRPr="00F159FC" w:rsidRDefault="007C3104"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2500</w:t>
            </w:r>
          </w:p>
        </w:tc>
        <w:tc>
          <w:tcPr>
            <w:tcW w:w="2858" w:type="dxa"/>
            <w:vAlign w:val="center"/>
          </w:tcPr>
          <w:p w:rsidR="006B435E" w:rsidRPr="00F159FC" w:rsidRDefault="00362CC2" w:rsidP="00DC0E73">
            <w:pPr>
              <w:keepNext/>
              <w:keepLines/>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4800</w:t>
            </w:r>
          </w:p>
        </w:tc>
      </w:tr>
    </w:tbl>
    <w:p w:rsidR="00C36FA6" w:rsidRPr="00974CB8" w:rsidRDefault="00974CB8" w:rsidP="00974CB8">
      <w:pPr>
        <w:autoSpaceDE w:val="0"/>
        <w:autoSpaceDN w:val="0"/>
        <w:adjustRightInd w:val="0"/>
        <w:spacing w:after="0" w:line="240" w:lineRule="auto"/>
        <w:jc w:val="right"/>
        <w:rPr>
          <w:rFonts w:ascii="Times New Roman" w:hAnsi="Times New Roman" w:cs="Times New Roman"/>
          <w:bCs/>
          <w:sz w:val="28"/>
          <w:szCs w:val="28"/>
        </w:rPr>
      </w:pPr>
      <w:r w:rsidRPr="00974CB8">
        <w:rPr>
          <w:rFonts w:ascii="Times New Roman" w:hAnsi="Times New Roman" w:cs="Times New Roman"/>
          <w:bCs/>
          <w:sz w:val="28"/>
          <w:szCs w:val="28"/>
        </w:rPr>
        <w:t>Таблица 1</w:t>
      </w:r>
      <w:r w:rsidR="001347C6">
        <w:rPr>
          <w:rFonts w:ascii="Times New Roman" w:hAnsi="Times New Roman" w:cs="Times New Roman"/>
          <w:bCs/>
          <w:sz w:val="28"/>
          <w:szCs w:val="28"/>
        </w:rPr>
        <w:t>2</w:t>
      </w:r>
    </w:p>
    <w:p w:rsidR="00C36FA6" w:rsidRPr="00C36FA6" w:rsidRDefault="00C36FA6" w:rsidP="00C36FA6">
      <w:pPr>
        <w:pStyle w:val="3"/>
        <w:rPr>
          <w:sz w:val="28"/>
          <w:szCs w:val="28"/>
        </w:rPr>
      </w:pPr>
      <w:bookmarkStart w:id="59" w:name="_Toc47524137"/>
      <w:bookmarkStart w:id="60" w:name="_Toc47524475"/>
      <w:bookmarkStart w:id="61" w:name="_Toc47524558"/>
      <w:r>
        <w:rPr>
          <w:sz w:val="28"/>
          <w:szCs w:val="28"/>
        </w:rPr>
        <w:lastRenderedPageBreak/>
        <w:t xml:space="preserve">1.3.4 </w:t>
      </w:r>
      <w:r w:rsidR="004D6EEF" w:rsidRPr="00C36FA6">
        <w:rPr>
          <w:sz w:val="28"/>
          <w:szCs w:val="28"/>
        </w:rPr>
        <w:t>Сведения о фактическом потреблении воды исходя из статистических и расчетных данных и сведений о действующих нормативах потребления коммунальных услуг.</w:t>
      </w:r>
      <w:bookmarkEnd w:id="59"/>
      <w:bookmarkEnd w:id="60"/>
      <w:bookmarkEnd w:id="61"/>
      <w:r w:rsidR="009A4EEE" w:rsidRPr="00C36FA6">
        <w:rPr>
          <w:sz w:val="28"/>
          <w:szCs w:val="28"/>
        </w:rPr>
        <w:t xml:space="preserve"> </w:t>
      </w:r>
    </w:p>
    <w:p w:rsidR="00DE0429" w:rsidRDefault="00DE0429" w:rsidP="00DC0E73">
      <w:pPr>
        <w:autoSpaceDE w:val="0"/>
        <w:autoSpaceDN w:val="0"/>
        <w:adjustRightInd w:val="0"/>
        <w:spacing w:after="0" w:line="240" w:lineRule="auto"/>
        <w:contextualSpacing/>
        <w:rPr>
          <w:rFonts w:ascii="Times New Roman" w:hAnsi="Times New Roman"/>
          <w:b/>
          <w:bCs/>
          <w:sz w:val="28"/>
          <w:szCs w:val="28"/>
        </w:rPr>
      </w:pPr>
    </w:p>
    <w:p w:rsidR="00DC0E73" w:rsidRDefault="00DC0E73" w:rsidP="00DC0E73">
      <w:pPr>
        <w:autoSpaceDE w:val="0"/>
        <w:autoSpaceDN w:val="0"/>
        <w:adjustRightInd w:val="0"/>
        <w:spacing w:after="0" w:line="240" w:lineRule="auto"/>
        <w:contextualSpacing/>
        <w:jc w:val="center"/>
        <w:rPr>
          <w:rFonts w:ascii="Times New Roman" w:eastAsia="Times New Roman" w:hAnsi="Times New Roman" w:cs="Times New Roman"/>
          <w:bCs/>
          <w:sz w:val="28"/>
          <w:szCs w:val="28"/>
        </w:rPr>
      </w:pPr>
      <w:r w:rsidRPr="00F8168F">
        <w:rPr>
          <w:rFonts w:ascii="Times New Roman" w:eastAsia="Times New Roman" w:hAnsi="Times New Roman" w:cs="Times New Roman"/>
          <w:bCs/>
          <w:sz w:val="28"/>
          <w:szCs w:val="28"/>
        </w:rPr>
        <w:t>Фактичес</w:t>
      </w:r>
      <w:r>
        <w:rPr>
          <w:rFonts w:ascii="Times New Roman" w:eastAsia="Times New Roman" w:hAnsi="Times New Roman" w:cs="Times New Roman"/>
          <w:bCs/>
          <w:sz w:val="28"/>
          <w:szCs w:val="28"/>
        </w:rPr>
        <w:t>кое потребление воды населением</w:t>
      </w:r>
    </w:p>
    <w:p w:rsidR="00DE0429" w:rsidRDefault="00DE0429" w:rsidP="00DC0E73">
      <w:pPr>
        <w:autoSpaceDE w:val="0"/>
        <w:autoSpaceDN w:val="0"/>
        <w:adjustRightInd w:val="0"/>
        <w:spacing w:after="0" w:line="240" w:lineRule="auto"/>
        <w:contextualSpacing/>
        <w:rPr>
          <w:rFonts w:ascii="Times New Roman" w:hAnsi="Times New Roman"/>
          <w:bCs/>
          <w:sz w:val="28"/>
          <w:szCs w:val="28"/>
        </w:rPr>
      </w:pPr>
    </w:p>
    <w:p w:rsidR="009A4EEE" w:rsidRDefault="00DC0E73" w:rsidP="00DC0E73">
      <w:pPr>
        <w:autoSpaceDE w:val="0"/>
        <w:autoSpaceDN w:val="0"/>
        <w:adjustRightInd w:val="0"/>
        <w:spacing w:after="0" w:line="240" w:lineRule="auto"/>
        <w:contextualSpacing/>
        <w:rPr>
          <w:rFonts w:ascii="Times New Roman" w:hAnsi="Times New Roman"/>
          <w:bCs/>
          <w:sz w:val="28"/>
          <w:szCs w:val="28"/>
        </w:rPr>
      </w:pPr>
      <w:r w:rsidRPr="00DC0E73">
        <w:rPr>
          <w:rFonts w:ascii="Times New Roman" w:hAnsi="Times New Roman"/>
          <w:bCs/>
          <w:sz w:val="28"/>
          <w:szCs w:val="28"/>
        </w:rPr>
        <w:t xml:space="preserve">Неучтенные потери </w:t>
      </w:r>
      <w:r w:rsidR="00F60EB7">
        <w:rPr>
          <w:rFonts w:ascii="Times New Roman" w:hAnsi="Times New Roman"/>
          <w:bCs/>
          <w:sz w:val="28"/>
          <w:szCs w:val="28"/>
        </w:rPr>
        <w:t>27,49</w:t>
      </w:r>
      <w:r w:rsidR="00C03574">
        <w:rPr>
          <w:rFonts w:ascii="Times New Roman" w:hAnsi="Times New Roman"/>
          <w:bCs/>
          <w:sz w:val="28"/>
          <w:szCs w:val="28"/>
        </w:rPr>
        <w:t xml:space="preserve"> </w:t>
      </w:r>
      <w:r w:rsidRPr="00DC0E73">
        <w:rPr>
          <w:rFonts w:ascii="Times New Roman" w:hAnsi="Times New Roman"/>
          <w:bCs/>
          <w:sz w:val="28"/>
          <w:szCs w:val="28"/>
        </w:rPr>
        <w:t>% от потребленной. Расход питьевой воды считаем по нормам</w:t>
      </w:r>
      <w:r w:rsidR="009A4EEE" w:rsidRPr="009A4EEE">
        <w:rPr>
          <w:rFonts w:ascii="Times New Roman" w:hAnsi="Times New Roman"/>
          <w:bCs/>
          <w:sz w:val="28"/>
          <w:szCs w:val="28"/>
        </w:rPr>
        <w:t xml:space="preserve"> СНиП 2.04.02-84.</w:t>
      </w:r>
      <w:r w:rsidR="009A4EEE">
        <w:rPr>
          <w:rFonts w:ascii="Times New Roman" w:hAnsi="Times New Roman"/>
          <w:bCs/>
          <w:sz w:val="28"/>
          <w:szCs w:val="28"/>
        </w:rPr>
        <w:t xml:space="preserve"> </w:t>
      </w:r>
    </w:p>
    <w:p w:rsidR="00C03574" w:rsidRDefault="00C03574" w:rsidP="00DC0E73">
      <w:pPr>
        <w:autoSpaceDE w:val="0"/>
        <w:autoSpaceDN w:val="0"/>
        <w:adjustRightInd w:val="0"/>
        <w:spacing w:after="0" w:line="240" w:lineRule="auto"/>
        <w:contextualSpacing/>
        <w:rPr>
          <w:rFonts w:ascii="Times New Roman" w:hAnsi="Times New Roman"/>
          <w:bCs/>
          <w:sz w:val="28"/>
          <w:szCs w:val="28"/>
        </w:rPr>
      </w:pPr>
    </w:p>
    <w:tbl>
      <w:tblPr>
        <w:tblpPr w:leftFromText="180" w:rightFromText="180" w:vertAnchor="text" w:horzAnchor="margin" w:tblpXSpec="center" w:tblpY="6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1"/>
        <w:gridCol w:w="2360"/>
        <w:gridCol w:w="944"/>
        <w:gridCol w:w="980"/>
        <w:gridCol w:w="1970"/>
        <w:gridCol w:w="1649"/>
        <w:gridCol w:w="1463"/>
        <w:gridCol w:w="1445"/>
        <w:gridCol w:w="1493"/>
      </w:tblGrid>
      <w:tr w:rsidR="009A4EEE" w:rsidRPr="000C4708" w:rsidTr="00A157B8">
        <w:trPr>
          <w:trHeight w:val="392"/>
        </w:trPr>
        <w:tc>
          <w:tcPr>
            <w:tcW w:w="2751" w:type="dxa"/>
            <w:vMerge w:val="restart"/>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Потребитель</w:t>
            </w:r>
          </w:p>
        </w:tc>
        <w:tc>
          <w:tcPr>
            <w:tcW w:w="2360" w:type="dxa"/>
            <w:vMerge w:val="restart"/>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Наименование расхода</w:t>
            </w:r>
          </w:p>
        </w:tc>
        <w:tc>
          <w:tcPr>
            <w:tcW w:w="944" w:type="dxa"/>
            <w:vMerge w:val="restart"/>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Ед. изм.</w:t>
            </w:r>
          </w:p>
        </w:tc>
        <w:tc>
          <w:tcPr>
            <w:tcW w:w="980" w:type="dxa"/>
            <w:vMerge w:val="restart"/>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Кол-во</w:t>
            </w:r>
          </w:p>
        </w:tc>
        <w:tc>
          <w:tcPr>
            <w:tcW w:w="1970" w:type="dxa"/>
            <w:vMerge w:val="restart"/>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Фактическое потребление воды, м</w:t>
            </w:r>
            <w:r w:rsidRPr="00A157B8">
              <w:rPr>
                <w:rFonts w:ascii="Times New Roman" w:eastAsia="Calibri" w:hAnsi="Times New Roman" w:cs="Times New Roman"/>
                <w:bCs/>
                <w:sz w:val="28"/>
                <w:szCs w:val="28"/>
                <w:vertAlign w:val="superscript"/>
                <w:lang w:eastAsia="en-US"/>
              </w:rPr>
              <w:t>3</w:t>
            </w:r>
            <w:r w:rsidRPr="00A157B8">
              <w:rPr>
                <w:rFonts w:ascii="Times New Roman" w:eastAsia="Calibri" w:hAnsi="Times New Roman" w:cs="Times New Roman"/>
                <w:bCs/>
                <w:sz w:val="28"/>
                <w:szCs w:val="28"/>
                <w:lang w:eastAsia="en-US"/>
              </w:rPr>
              <w:t>/сут</w:t>
            </w:r>
          </w:p>
        </w:tc>
        <w:tc>
          <w:tcPr>
            <w:tcW w:w="6050" w:type="dxa"/>
            <w:gridSpan w:val="4"/>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Водопотребление</w:t>
            </w:r>
          </w:p>
        </w:tc>
      </w:tr>
      <w:tr w:rsidR="009A4EEE" w:rsidRPr="000C4708" w:rsidTr="00A157B8">
        <w:trPr>
          <w:trHeight w:val="1230"/>
        </w:trPr>
        <w:tc>
          <w:tcPr>
            <w:tcW w:w="2751" w:type="dxa"/>
            <w:vMerge/>
          </w:tcPr>
          <w:p w:rsidR="009A4EEE" w:rsidRPr="00A157B8" w:rsidRDefault="009A4EEE" w:rsidP="00993B7F">
            <w:pPr>
              <w:keepNext/>
              <w:keepLines/>
              <w:spacing w:after="0" w:line="240" w:lineRule="auto"/>
              <w:jc w:val="both"/>
              <w:rPr>
                <w:rFonts w:ascii="Times New Roman" w:eastAsia="Calibri" w:hAnsi="Times New Roman" w:cs="Times New Roman"/>
                <w:bCs/>
                <w:sz w:val="28"/>
                <w:szCs w:val="28"/>
                <w:lang w:eastAsia="en-US"/>
              </w:rPr>
            </w:pPr>
          </w:p>
        </w:tc>
        <w:tc>
          <w:tcPr>
            <w:tcW w:w="2360" w:type="dxa"/>
            <w:vMerge/>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p>
        </w:tc>
        <w:tc>
          <w:tcPr>
            <w:tcW w:w="944" w:type="dxa"/>
            <w:vMerge/>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p>
        </w:tc>
        <w:tc>
          <w:tcPr>
            <w:tcW w:w="980" w:type="dxa"/>
            <w:vMerge/>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p>
        </w:tc>
        <w:tc>
          <w:tcPr>
            <w:tcW w:w="1970" w:type="dxa"/>
            <w:vMerge/>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p>
        </w:tc>
        <w:tc>
          <w:tcPr>
            <w:tcW w:w="1649" w:type="dxa"/>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 xml:space="preserve">Средне </w:t>
            </w:r>
            <w:proofErr w:type="spellStart"/>
            <w:r w:rsidRPr="00A157B8">
              <w:rPr>
                <w:rFonts w:ascii="Times New Roman" w:eastAsia="Calibri" w:hAnsi="Times New Roman" w:cs="Times New Roman"/>
                <w:bCs/>
                <w:sz w:val="28"/>
                <w:szCs w:val="28"/>
                <w:lang w:eastAsia="en-US"/>
              </w:rPr>
              <w:t>суточн</w:t>
            </w:r>
            <w:proofErr w:type="spellEnd"/>
            <w:r w:rsidRPr="00A157B8">
              <w:rPr>
                <w:rFonts w:ascii="Times New Roman" w:eastAsia="Calibri" w:hAnsi="Times New Roman" w:cs="Times New Roman"/>
                <w:bCs/>
                <w:sz w:val="28"/>
                <w:szCs w:val="28"/>
                <w:lang w:eastAsia="en-US"/>
              </w:rPr>
              <w:t>., м</w:t>
            </w:r>
            <w:r w:rsidRPr="00A157B8">
              <w:rPr>
                <w:rFonts w:ascii="Times New Roman" w:eastAsia="Calibri" w:hAnsi="Times New Roman" w:cs="Times New Roman"/>
                <w:bCs/>
                <w:sz w:val="28"/>
                <w:szCs w:val="28"/>
                <w:vertAlign w:val="superscript"/>
                <w:lang w:eastAsia="en-US"/>
              </w:rPr>
              <w:t>3</w:t>
            </w:r>
            <w:r w:rsidRPr="00A157B8">
              <w:rPr>
                <w:rFonts w:ascii="Times New Roman" w:eastAsia="Calibri" w:hAnsi="Times New Roman" w:cs="Times New Roman"/>
                <w:bCs/>
                <w:sz w:val="28"/>
                <w:szCs w:val="28"/>
                <w:lang w:eastAsia="en-US"/>
              </w:rPr>
              <w:t>/сут</w:t>
            </w:r>
          </w:p>
        </w:tc>
        <w:tc>
          <w:tcPr>
            <w:tcW w:w="1463" w:type="dxa"/>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 xml:space="preserve">Годовое </w:t>
            </w:r>
          </w:p>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тыс. м</w:t>
            </w:r>
            <w:r w:rsidRPr="00A157B8">
              <w:rPr>
                <w:rFonts w:ascii="Times New Roman" w:eastAsia="Calibri" w:hAnsi="Times New Roman" w:cs="Times New Roman"/>
                <w:bCs/>
                <w:sz w:val="28"/>
                <w:szCs w:val="28"/>
                <w:vertAlign w:val="superscript"/>
                <w:lang w:eastAsia="en-US"/>
              </w:rPr>
              <w:t>3/</w:t>
            </w:r>
            <w:r w:rsidRPr="00A157B8">
              <w:rPr>
                <w:rFonts w:ascii="Times New Roman" w:eastAsia="Calibri" w:hAnsi="Times New Roman" w:cs="Times New Roman"/>
                <w:bCs/>
                <w:sz w:val="28"/>
                <w:szCs w:val="28"/>
                <w:lang w:eastAsia="en-US"/>
              </w:rPr>
              <w:t>год</w:t>
            </w:r>
          </w:p>
        </w:tc>
        <w:tc>
          <w:tcPr>
            <w:tcW w:w="1445" w:type="dxa"/>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Макс. сут.</w:t>
            </w:r>
          </w:p>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м</w:t>
            </w:r>
            <w:r w:rsidRPr="00A157B8">
              <w:rPr>
                <w:rFonts w:ascii="Times New Roman" w:eastAsia="Calibri" w:hAnsi="Times New Roman" w:cs="Times New Roman"/>
                <w:bCs/>
                <w:sz w:val="28"/>
                <w:szCs w:val="28"/>
                <w:vertAlign w:val="superscript"/>
                <w:lang w:eastAsia="en-US"/>
              </w:rPr>
              <w:t>3</w:t>
            </w:r>
            <w:r w:rsidRPr="00A157B8">
              <w:rPr>
                <w:rFonts w:ascii="Times New Roman" w:eastAsia="Calibri" w:hAnsi="Times New Roman" w:cs="Times New Roman"/>
                <w:bCs/>
                <w:sz w:val="28"/>
                <w:szCs w:val="28"/>
                <w:lang w:eastAsia="en-US"/>
              </w:rPr>
              <w:t>/сут</w:t>
            </w:r>
          </w:p>
        </w:tc>
        <w:tc>
          <w:tcPr>
            <w:tcW w:w="1491" w:type="dxa"/>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Макс. часовое</w:t>
            </w:r>
          </w:p>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м</w:t>
            </w:r>
            <w:r w:rsidRPr="00A157B8">
              <w:rPr>
                <w:rFonts w:ascii="Times New Roman" w:eastAsia="Calibri" w:hAnsi="Times New Roman" w:cs="Times New Roman"/>
                <w:bCs/>
                <w:sz w:val="28"/>
                <w:szCs w:val="28"/>
                <w:vertAlign w:val="superscript"/>
                <w:lang w:eastAsia="en-US"/>
              </w:rPr>
              <w:t>3</w:t>
            </w:r>
            <w:r w:rsidRPr="00A157B8">
              <w:rPr>
                <w:rFonts w:ascii="Times New Roman" w:eastAsia="Calibri" w:hAnsi="Times New Roman" w:cs="Times New Roman"/>
                <w:bCs/>
                <w:sz w:val="28"/>
                <w:szCs w:val="28"/>
                <w:lang w:eastAsia="en-US"/>
              </w:rPr>
              <w:t xml:space="preserve">/час  </w:t>
            </w:r>
          </w:p>
        </w:tc>
      </w:tr>
      <w:tr w:rsidR="009A4EEE" w:rsidRPr="000C4708" w:rsidTr="00A157B8">
        <w:trPr>
          <w:trHeight w:val="365"/>
        </w:trPr>
        <w:tc>
          <w:tcPr>
            <w:tcW w:w="2751" w:type="dxa"/>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1</w:t>
            </w:r>
          </w:p>
        </w:tc>
        <w:tc>
          <w:tcPr>
            <w:tcW w:w="2360" w:type="dxa"/>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2</w:t>
            </w:r>
          </w:p>
        </w:tc>
        <w:tc>
          <w:tcPr>
            <w:tcW w:w="944" w:type="dxa"/>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3</w:t>
            </w:r>
          </w:p>
        </w:tc>
        <w:tc>
          <w:tcPr>
            <w:tcW w:w="980" w:type="dxa"/>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4</w:t>
            </w:r>
          </w:p>
        </w:tc>
        <w:tc>
          <w:tcPr>
            <w:tcW w:w="1970" w:type="dxa"/>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5</w:t>
            </w:r>
          </w:p>
        </w:tc>
        <w:tc>
          <w:tcPr>
            <w:tcW w:w="1649" w:type="dxa"/>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6</w:t>
            </w:r>
          </w:p>
        </w:tc>
        <w:tc>
          <w:tcPr>
            <w:tcW w:w="1463" w:type="dxa"/>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7</w:t>
            </w:r>
          </w:p>
        </w:tc>
        <w:tc>
          <w:tcPr>
            <w:tcW w:w="1445" w:type="dxa"/>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8</w:t>
            </w:r>
          </w:p>
        </w:tc>
        <w:tc>
          <w:tcPr>
            <w:tcW w:w="1491" w:type="dxa"/>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9</w:t>
            </w:r>
          </w:p>
        </w:tc>
      </w:tr>
      <w:tr w:rsidR="009A4EEE" w:rsidRPr="000C4708" w:rsidTr="00A157B8">
        <w:trPr>
          <w:trHeight w:val="785"/>
        </w:trPr>
        <w:tc>
          <w:tcPr>
            <w:tcW w:w="2751" w:type="dxa"/>
            <w:vMerge w:val="restart"/>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 xml:space="preserve">Население </w:t>
            </w:r>
          </w:p>
        </w:tc>
        <w:tc>
          <w:tcPr>
            <w:tcW w:w="2360"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Хозяйственно-питьевые нужды</w:t>
            </w:r>
          </w:p>
        </w:tc>
        <w:tc>
          <w:tcPr>
            <w:tcW w:w="944"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чел.</w:t>
            </w:r>
          </w:p>
        </w:tc>
        <w:tc>
          <w:tcPr>
            <w:tcW w:w="980" w:type="dxa"/>
            <w:vAlign w:val="center"/>
          </w:tcPr>
          <w:p w:rsidR="009A4EEE" w:rsidRPr="00A157B8" w:rsidRDefault="00902BF5"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1700</w:t>
            </w:r>
          </w:p>
        </w:tc>
        <w:tc>
          <w:tcPr>
            <w:tcW w:w="1970"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0,2425</w:t>
            </w:r>
          </w:p>
        </w:tc>
        <w:tc>
          <w:tcPr>
            <w:tcW w:w="1649" w:type="dxa"/>
            <w:vAlign w:val="center"/>
          </w:tcPr>
          <w:p w:rsidR="009A4EEE" w:rsidRPr="00A157B8" w:rsidRDefault="00902BF5"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412,3</w:t>
            </w:r>
          </w:p>
        </w:tc>
        <w:tc>
          <w:tcPr>
            <w:tcW w:w="1463" w:type="dxa"/>
            <w:vAlign w:val="center"/>
          </w:tcPr>
          <w:p w:rsidR="009A4EEE" w:rsidRPr="00A157B8" w:rsidRDefault="00902BF5"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150,5</w:t>
            </w:r>
          </w:p>
        </w:tc>
        <w:tc>
          <w:tcPr>
            <w:tcW w:w="1445" w:type="dxa"/>
            <w:vAlign w:val="center"/>
          </w:tcPr>
          <w:p w:rsidR="009A4EEE" w:rsidRPr="00A157B8" w:rsidRDefault="00902BF5"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453,5</w:t>
            </w:r>
          </w:p>
        </w:tc>
        <w:tc>
          <w:tcPr>
            <w:tcW w:w="1491" w:type="dxa"/>
            <w:vAlign w:val="center"/>
          </w:tcPr>
          <w:p w:rsidR="009A4EEE" w:rsidRPr="00A157B8" w:rsidRDefault="00902BF5"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18,9</w:t>
            </w:r>
          </w:p>
        </w:tc>
      </w:tr>
      <w:tr w:rsidR="009A4EEE" w:rsidRPr="000C4708" w:rsidTr="00A157B8">
        <w:trPr>
          <w:trHeight w:val="418"/>
        </w:trPr>
        <w:tc>
          <w:tcPr>
            <w:tcW w:w="2751" w:type="dxa"/>
            <w:vMerge/>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p>
        </w:tc>
        <w:tc>
          <w:tcPr>
            <w:tcW w:w="2360"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Школа</w:t>
            </w:r>
          </w:p>
        </w:tc>
        <w:tc>
          <w:tcPr>
            <w:tcW w:w="944"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чел.</w:t>
            </w:r>
          </w:p>
        </w:tc>
        <w:tc>
          <w:tcPr>
            <w:tcW w:w="980" w:type="dxa"/>
            <w:vAlign w:val="center"/>
          </w:tcPr>
          <w:p w:rsidR="009A4EEE" w:rsidRPr="00A157B8" w:rsidRDefault="00902BF5"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187</w:t>
            </w:r>
          </w:p>
        </w:tc>
        <w:tc>
          <w:tcPr>
            <w:tcW w:w="1970"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0,0</w:t>
            </w:r>
            <w:r w:rsidR="00902BF5" w:rsidRPr="00A157B8">
              <w:rPr>
                <w:rFonts w:ascii="Times New Roman" w:eastAsia="Calibri" w:hAnsi="Times New Roman" w:cs="Times New Roman"/>
                <w:bCs/>
                <w:sz w:val="28"/>
                <w:szCs w:val="28"/>
                <w:lang w:eastAsia="en-US"/>
              </w:rPr>
              <w:t>17</w:t>
            </w:r>
          </w:p>
        </w:tc>
        <w:tc>
          <w:tcPr>
            <w:tcW w:w="1649" w:type="dxa"/>
            <w:vAlign w:val="center"/>
          </w:tcPr>
          <w:p w:rsidR="009A4EEE" w:rsidRPr="00A157B8" w:rsidRDefault="00902BF5"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3,18</w:t>
            </w:r>
          </w:p>
        </w:tc>
        <w:tc>
          <w:tcPr>
            <w:tcW w:w="1463" w:type="dxa"/>
            <w:vAlign w:val="center"/>
          </w:tcPr>
          <w:p w:rsidR="009A4EEE" w:rsidRPr="00A157B8" w:rsidRDefault="00902BF5"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1,16</w:t>
            </w:r>
          </w:p>
        </w:tc>
        <w:tc>
          <w:tcPr>
            <w:tcW w:w="1445" w:type="dxa"/>
            <w:vAlign w:val="center"/>
          </w:tcPr>
          <w:p w:rsidR="009A4EEE" w:rsidRPr="00A157B8" w:rsidRDefault="00902BF5"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3,5</w:t>
            </w:r>
          </w:p>
        </w:tc>
        <w:tc>
          <w:tcPr>
            <w:tcW w:w="1491" w:type="dxa"/>
            <w:vAlign w:val="center"/>
          </w:tcPr>
          <w:p w:rsidR="009A4EEE" w:rsidRPr="00A157B8" w:rsidRDefault="00902BF5"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0,15</w:t>
            </w:r>
          </w:p>
        </w:tc>
      </w:tr>
      <w:tr w:rsidR="009A4EEE" w:rsidRPr="000C4708" w:rsidTr="00A157B8">
        <w:trPr>
          <w:trHeight w:val="418"/>
        </w:trPr>
        <w:tc>
          <w:tcPr>
            <w:tcW w:w="2751" w:type="dxa"/>
            <w:vMerge/>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p>
        </w:tc>
        <w:tc>
          <w:tcPr>
            <w:tcW w:w="2360"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Детский сад</w:t>
            </w:r>
          </w:p>
        </w:tc>
        <w:tc>
          <w:tcPr>
            <w:tcW w:w="944"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чел.</w:t>
            </w:r>
          </w:p>
        </w:tc>
        <w:tc>
          <w:tcPr>
            <w:tcW w:w="980" w:type="dxa"/>
            <w:vAlign w:val="center"/>
          </w:tcPr>
          <w:p w:rsidR="009A4EEE" w:rsidRPr="00A157B8" w:rsidRDefault="00902BF5"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110</w:t>
            </w:r>
          </w:p>
        </w:tc>
        <w:tc>
          <w:tcPr>
            <w:tcW w:w="1970"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0,0</w:t>
            </w:r>
            <w:r w:rsidR="00902BF5" w:rsidRPr="00A157B8">
              <w:rPr>
                <w:rFonts w:ascii="Times New Roman" w:eastAsia="Calibri" w:hAnsi="Times New Roman" w:cs="Times New Roman"/>
                <w:bCs/>
                <w:sz w:val="28"/>
                <w:szCs w:val="28"/>
                <w:lang w:eastAsia="en-US"/>
              </w:rPr>
              <w:t>7</w:t>
            </w:r>
            <w:r w:rsidRPr="00A157B8">
              <w:rPr>
                <w:rFonts w:ascii="Times New Roman" w:eastAsia="Calibri" w:hAnsi="Times New Roman" w:cs="Times New Roman"/>
                <w:bCs/>
                <w:sz w:val="28"/>
                <w:szCs w:val="28"/>
                <w:lang w:eastAsia="en-US"/>
              </w:rPr>
              <w:t>5</w:t>
            </w:r>
          </w:p>
        </w:tc>
        <w:tc>
          <w:tcPr>
            <w:tcW w:w="1649" w:type="dxa"/>
            <w:vAlign w:val="center"/>
          </w:tcPr>
          <w:p w:rsidR="009A4EEE" w:rsidRPr="00A157B8" w:rsidRDefault="00902BF5"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8,25</w:t>
            </w:r>
          </w:p>
        </w:tc>
        <w:tc>
          <w:tcPr>
            <w:tcW w:w="1463" w:type="dxa"/>
            <w:vAlign w:val="center"/>
          </w:tcPr>
          <w:p w:rsidR="009A4EEE" w:rsidRPr="00A157B8" w:rsidRDefault="00902BF5"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3,01</w:t>
            </w:r>
          </w:p>
        </w:tc>
        <w:tc>
          <w:tcPr>
            <w:tcW w:w="1445" w:type="dxa"/>
            <w:vAlign w:val="center"/>
          </w:tcPr>
          <w:p w:rsidR="009A4EEE" w:rsidRPr="00A157B8" w:rsidRDefault="00902BF5"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9,08</w:t>
            </w:r>
          </w:p>
        </w:tc>
        <w:tc>
          <w:tcPr>
            <w:tcW w:w="1491"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0,</w:t>
            </w:r>
            <w:r w:rsidR="00902BF5" w:rsidRPr="00A157B8">
              <w:rPr>
                <w:rFonts w:ascii="Times New Roman" w:eastAsia="Calibri" w:hAnsi="Times New Roman" w:cs="Times New Roman"/>
                <w:bCs/>
                <w:sz w:val="28"/>
                <w:szCs w:val="28"/>
                <w:lang w:eastAsia="en-US"/>
              </w:rPr>
              <w:t>38</w:t>
            </w:r>
          </w:p>
        </w:tc>
      </w:tr>
      <w:tr w:rsidR="009A4EEE" w:rsidRPr="000C4708" w:rsidTr="00A157B8">
        <w:trPr>
          <w:trHeight w:val="418"/>
        </w:trPr>
        <w:tc>
          <w:tcPr>
            <w:tcW w:w="2751" w:type="dxa"/>
            <w:vMerge/>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p>
        </w:tc>
        <w:tc>
          <w:tcPr>
            <w:tcW w:w="2360"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Прочие</w:t>
            </w:r>
          </w:p>
        </w:tc>
        <w:tc>
          <w:tcPr>
            <w:tcW w:w="944"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p>
        </w:tc>
        <w:tc>
          <w:tcPr>
            <w:tcW w:w="980"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p>
        </w:tc>
        <w:tc>
          <w:tcPr>
            <w:tcW w:w="1970"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w:t>
            </w:r>
          </w:p>
        </w:tc>
        <w:tc>
          <w:tcPr>
            <w:tcW w:w="1649"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7,45</w:t>
            </w:r>
          </w:p>
        </w:tc>
        <w:tc>
          <w:tcPr>
            <w:tcW w:w="1463"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2,72</w:t>
            </w:r>
          </w:p>
        </w:tc>
        <w:tc>
          <w:tcPr>
            <w:tcW w:w="1445"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8,2</w:t>
            </w:r>
          </w:p>
        </w:tc>
        <w:tc>
          <w:tcPr>
            <w:tcW w:w="1491"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0,34</w:t>
            </w:r>
          </w:p>
        </w:tc>
      </w:tr>
      <w:tr w:rsidR="009A4EEE" w:rsidRPr="000C4708" w:rsidTr="00A157B8">
        <w:trPr>
          <w:trHeight w:val="836"/>
        </w:trPr>
        <w:tc>
          <w:tcPr>
            <w:tcW w:w="2751" w:type="dxa"/>
            <w:vMerge/>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p>
        </w:tc>
        <w:tc>
          <w:tcPr>
            <w:tcW w:w="2360"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Неучтенные потери</w:t>
            </w:r>
          </w:p>
        </w:tc>
        <w:tc>
          <w:tcPr>
            <w:tcW w:w="944"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w:t>
            </w:r>
          </w:p>
        </w:tc>
        <w:tc>
          <w:tcPr>
            <w:tcW w:w="980" w:type="dxa"/>
            <w:vAlign w:val="center"/>
          </w:tcPr>
          <w:p w:rsidR="009A4EEE" w:rsidRPr="00A157B8" w:rsidRDefault="00C03574"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27</w:t>
            </w:r>
            <w:r w:rsidR="00D5583A" w:rsidRPr="00A157B8">
              <w:rPr>
                <w:rFonts w:ascii="Times New Roman" w:eastAsia="Calibri" w:hAnsi="Times New Roman" w:cs="Times New Roman"/>
                <w:bCs/>
                <w:sz w:val="28"/>
                <w:szCs w:val="28"/>
                <w:lang w:eastAsia="en-US"/>
              </w:rPr>
              <w:t>,49</w:t>
            </w:r>
          </w:p>
        </w:tc>
        <w:tc>
          <w:tcPr>
            <w:tcW w:w="1970"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Cs/>
                <w:sz w:val="28"/>
                <w:szCs w:val="28"/>
                <w:lang w:eastAsia="en-US"/>
              </w:rPr>
            </w:pPr>
          </w:p>
        </w:tc>
        <w:tc>
          <w:tcPr>
            <w:tcW w:w="1649" w:type="dxa"/>
            <w:vAlign w:val="center"/>
          </w:tcPr>
          <w:p w:rsidR="009A4EEE" w:rsidRPr="00A157B8" w:rsidRDefault="00C03574"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128,77</w:t>
            </w:r>
          </w:p>
        </w:tc>
        <w:tc>
          <w:tcPr>
            <w:tcW w:w="1463" w:type="dxa"/>
            <w:vAlign w:val="center"/>
          </w:tcPr>
          <w:p w:rsidR="009A4EEE" w:rsidRPr="00A157B8" w:rsidRDefault="00C03574"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47,0</w:t>
            </w:r>
          </w:p>
        </w:tc>
        <w:tc>
          <w:tcPr>
            <w:tcW w:w="1445" w:type="dxa"/>
            <w:vAlign w:val="center"/>
          </w:tcPr>
          <w:p w:rsidR="009A4EEE" w:rsidRPr="00A157B8" w:rsidRDefault="00C03574"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141,64</w:t>
            </w:r>
          </w:p>
        </w:tc>
        <w:tc>
          <w:tcPr>
            <w:tcW w:w="1491" w:type="dxa"/>
            <w:vAlign w:val="center"/>
          </w:tcPr>
          <w:p w:rsidR="009A4EEE" w:rsidRPr="00A157B8" w:rsidRDefault="00C03574" w:rsidP="00993B7F">
            <w:pPr>
              <w:keepNext/>
              <w:keepLines/>
              <w:spacing w:after="0" w:line="240" w:lineRule="auto"/>
              <w:jc w:val="center"/>
              <w:rPr>
                <w:rFonts w:ascii="Times New Roman" w:eastAsia="Calibri" w:hAnsi="Times New Roman" w:cs="Times New Roman"/>
                <w:bCs/>
                <w:sz w:val="28"/>
                <w:szCs w:val="28"/>
                <w:lang w:eastAsia="en-US"/>
              </w:rPr>
            </w:pPr>
            <w:r w:rsidRPr="00A157B8">
              <w:rPr>
                <w:rFonts w:ascii="Times New Roman" w:eastAsia="Calibri" w:hAnsi="Times New Roman" w:cs="Times New Roman"/>
                <w:bCs/>
                <w:sz w:val="28"/>
                <w:szCs w:val="28"/>
                <w:lang w:eastAsia="en-US"/>
              </w:rPr>
              <w:t>5,9</w:t>
            </w:r>
          </w:p>
        </w:tc>
      </w:tr>
      <w:tr w:rsidR="009A4EEE" w:rsidRPr="00B84A13" w:rsidTr="00A157B8">
        <w:trPr>
          <w:trHeight w:val="365"/>
        </w:trPr>
        <w:tc>
          <w:tcPr>
            <w:tcW w:w="2751"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
                <w:bCs/>
                <w:sz w:val="28"/>
                <w:szCs w:val="28"/>
                <w:lang w:eastAsia="en-US"/>
              </w:rPr>
            </w:pPr>
          </w:p>
        </w:tc>
        <w:tc>
          <w:tcPr>
            <w:tcW w:w="2360"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
                <w:bCs/>
                <w:sz w:val="28"/>
                <w:szCs w:val="28"/>
                <w:lang w:eastAsia="en-US"/>
              </w:rPr>
            </w:pPr>
            <w:r w:rsidRPr="00A157B8">
              <w:rPr>
                <w:rFonts w:ascii="Times New Roman" w:eastAsia="Calibri" w:hAnsi="Times New Roman" w:cs="Times New Roman"/>
                <w:b/>
                <w:bCs/>
                <w:sz w:val="28"/>
                <w:szCs w:val="28"/>
                <w:lang w:eastAsia="en-US"/>
              </w:rPr>
              <w:t>ИТОГО</w:t>
            </w:r>
          </w:p>
        </w:tc>
        <w:tc>
          <w:tcPr>
            <w:tcW w:w="944"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
                <w:bCs/>
                <w:sz w:val="28"/>
                <w:szCs w:val="28"/>
                <w:lang w:eastAsia="en-US"/>
              </w:rPr>
            </w:pPr>
          </w:p>
        </w:tc>
        <w:tc>
          <w:tcPr>
            <w:tcW w:w="980"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
                <w:bCs/>
                <w:sz w:val="28"/>
                <w:szCs w:val="28"/>
                <w:lang w:eastAsia="en-US"/>
              </w:rPr>
            </w:pPr>
          </w:p>
        </w:tc>
        <w:tc>
          <w:tcPr>
            <w:tcW w:w="1970" w:type="dxa"/>
            <w:vAlign w:val="center"/>
          </w:tcPr>
          <w:p w:rsidR="009A4EEE" w:rsidRPr="00A157B8" w:rsidRDefault="009A4EEE" w:rsidP="00993B7F">
            <w:pPr>
              <w:keepNext/>
              <w:keepLines/>
              <w:spacing w:after="0" w:line="240" w:lineRule="auto"/>
              <w:jc w:val="center"/>
              <w:rPr>
                <w:rFonts w:ascii="Times New Roman" w:eastAsia="Calibri" w:hAnsi="Times New Roman" w:cs="Times New Roman"/>
                <w:b/>
                <w:bCs/>
                <w:sz w:val="28"/>
                <w:szCs w:val="28"/>
                <w:lang w:eastAsia="en-US"/>
              </w:rPr>
            </w:pPr>
          </w:p>
        </w:tc>
        <w:tc>
          <w:tcPr>
            <w:tcW w:w="1649" w:type="dxa"/>
            <w:vAlign w:val="center"/>
          </w:tcPr>
          <w:p w:rsidR="009A4EEE" w:rsidRPr="00A157B8" w:rsidRDefault="00C03574" w:rsidP="00993B7F">
            <w:pPr>
              <w:keepNext/>
              <w:keepLines/>
              <w:spacing w:after="0" w:line="240" w:lineRule="auto"/>
              <w:jc w:val="center"/>
              <w:rPr>
                <w:rFonts w:ascii="Times New Roman" w:eastAsia="Calibri" w:hAnsi="Times New Roman" w:cs="Times New Roman"/>
                <w:b/>
                <w:bCs/>
                <w:sz w:val="28"/>
                <w:szCs w:val="28"/>
                <w:lang w:eastAsia="en-US"/>
              </w:rPr>
            </w:pPr>
            <w:r w:rsidRPr="00A157B8">
              <w:rPr>
                <w:rFonts w:ascii="Times New Roman" w:eastAsia="Calibri" w:hAnsi="Times New Roman" w:cs="Times New Roman"/>
                <w:b/>
                <w:bCs/>
                <w:sz w:val="28"/>
                <w:szCs w:val="28"/>
                <w:lang w:eastAsia="en-US"/>
              </w:rPr>
              <w:t>559,95</w:t>
            </w:r>
          </w:p>
        </w:tc>
        <w:tc>
          <w:tcPr>
            <w:tcW w:w="1463" w:type="dxa"/>
            <w:vAlign w:val="center"/>
          </w:tcPr>
          <w:p w:rsidR="009A4EEE" w:rsidRPr="00A157B8" w:rsidRDefault="00C03574" w:rsidP="00993B7F">
            <w:pPr>
              <w:keepNext/>
              <w:keepLines/>
              <w:spacing w:after="0" w:line="240" w:lineRule="auto"/>
              <w:jc w:val="center"/>
              <w:rPr>
                <w:rFonts w:ascii="Times New Roman" w:eastAsia="Calibri" w:hAnsi="Times New Roman" w:cs="Times New Roman"/>
                <w:b/>
                <w:bCs/>
                <w:sz w:val="28"/>
                <w:szCs w:val="28"/>
                <w:lang w:eastAsia="en-US"/>
              </w:rPr>
            </w:pPr>
            <w:r w:rsidRPr="00A157B8">
              <w:rPr>
                <w:rFonts w:ascii="Times New Roman" w:eastAsia="Calibri" w:hAnsi="Times New Roman" w:cs="Times New Roman"/>
                <w:b/>
                <w:bCs/>
                <w:sz w:val="28"/>
                <w:szCs w:val="28"/>
                <w:lang w:eastAsia="en-US"/>
              </w:rPr>
              <w:t>204,39</w:t>
            </w:r>
          </w:p>
        </w:tc>
        <w:tc>
          <w:tcPr>
            <w:tcW w:w="1445" w:type="dxa"/>
            <w:vAlign w:val="center"/>
          </w:tcPr>
          <w:p w:rsidR="009A4EEE" w:rsidRPr="00A157B8" w:rsidRDefault="00C03574" w:rsidP="00993B7F">
            <w:pPr>
              <w:keepNext/>
              <w:keepLines/>
              <w:spacing w:after="0" w:line="240" w:lineRule="auto"/>
              <w:jc w:val="center"/>
              <w:rPr>
                <w:rFonts w:ascii="Times New Roman" w:eastAsia="Calibri" w:hAnsi="Times New Roman" w:cs="Times New Roman"/>
                <w:b/>
                <w:bCs/>
                <w:sz w:val="28"/>
                <w:szCs w:val="28"/>
                <w:lang w:eastAsia="en-US"/>
              </w:rPr>
            </w:pPr>
            <w:r w:rsidRPr="00A157B8">
              <w:rPr>
                <w:rFonts w:ascii="Times New Roman" w:eastAsia="Calibri" w:hAnsi="Times New Roman" w:cs="Times New Roman"/>
                <w:b/>
                <w:bCs/>
                <w:sz w:val="28"/>
                <w:szCs w:val="28"/>
                <w:lang w:eastAsia="en-US"/>
              </w:rPr>
              <w:t>615,93</w:t>
            </w:r>
          </w:p>
        </w:tc>
        <w:tc>
          <w:tcPr>
            <w:tcW w:w="1491" w:type="dxa"/>
            <w:vAlign w:val="center"/>
          </w:tcPr>
          <w:p w:rsidR="009A4EEE" w:rsidRPr="00A157B8" w:rsidRDefault="00C03574" w:rsidP="00993B7F">
            <w:pPr>
              <w:keepNext/>
              <w:keepLines/>
              <w:spacing w:after="0" w:line="240" w:lineRule="auto"/>
              <w:jc w:val="center"/>
              <w:rPr>
                <w:rFonts w:ascii="Times New Roman" w:eastAsia="Calibri" w:hAnsi="Times New Roman" w:cs="Times New Roman"/>
                <w:b/>
                <w:bCs/>
                <w:sz w:val="28"/>
                <w:szCs w:val="28"/>
                <w:lang w:eastAsia="en-US"/>
              </w:rPr>
            </w:pPr>
            <w:r w:rsidRPr="00A157B8">
              <w:rPr>
                <w:rFonts w:ascii="Times New Roman" w:eastAsia="Calibri" w:hAnsi="Times New Roman" w:cs="Times New Roman"/>
                <w:b/>
                <w:bCs/>
                <w:sz w:val="28"/>
                <w:szCs w:val="28"/>
                <w:lang w:eastAsia="en-US"/>
              </w:rPr>
              <w:t>25,68</w:t>
            </w:r>
          </w:p>
        </w:tc>
      </w:tr>
    </w:tbl>
    <w:p w:rsidR="009A4EEE" w:rsidRPr="00B84A13" w:rsidRDefault="009A4EEE" w:rsidP="00DC0E73">
      <w:pPr>
        <w:autoSpaceDE w:val="0"/>
        <w:autoSpaceDN w:val="0"/>
        <w:adjustRightInd w:val="0"/>
        <w:spacing w:after="0" w:line="240" w:lineRule="auto"/>
        <w:contextualSpacing/>
        <w:rPr>
          <w:rFonts w:ascii="Times New Roman" w:hAnsi="Times New Roman"/>
          <w:b/>
          <w:bCs/>
          <w:sz w:val="28"/>
          <w:szCs w:val="28"/>
        </w:rPr>
      </w:pPr>
    </w:p>
    <w:p w:rsidR="009A4EEE" w:rsidRPr="00974CB8" w:rsidRDefault="009A4EEE" w:rsidP="009A4EEE">
      <w:pPr>
        <w:autoSpaceDE w:val="0"/>
        <w:autoSpaceDN w:val="0"/>
        <w:adjustRightInd w:val="0"/>
        <w:spacing w:after="0" w:line="240" w:lineRule="auto"/>
        <w:contextualSpacing/>
        <w:jc w:val="right"/>
        <w:rPr>
          <w:rFonts w:ascii="Times New Roman" w:hAnsi="Times New Roman"/>
          <w:bCs/>
          <w:sz w:val="28"/>
          <w:szCs w:val="28"/>
        </w:rPr>
      </w:pPr>
      <w:r w:rsidRPr="00974CB8">
        <w:rPr>
          <w:rFonts w:ascii="Times New Roman" w:hAnsi="Times New Roman"/>
          <w:bCs/>
          <w:sz w:val="28"/>
          <w:szCs w:val="28"/>
        </w:rPr>
        <w:t>. Табл</w:t>
      </w:r>
      <w:r w:rsidR="00974CB8">
        <w:rPr>
          <w:rFonts w:ascii="Times New Roman" w:hAnsi="Times New Roman"/>
          <w:bCs/>
          <w:sz w:val="28"/>
          <w:szCs w:val="28"/>
        </w:rPr>
        <w:t>ица</w:t>
      </w:r>
      <w:r w:rsidRPr="00974CB8">
        <w:rPr>
          <w:rFonts w:ascii="Times New Roman" w:hAnsi="Times New Roman"/>
          <w:bCs/>
          <w:sz w:val="28"/>
          <w:szCs w:val="28"/>
        </w:rPr>
        <w:t xml:space="preserve"> 1</w:t>
      </w:r>
      <w:r w:rsidR="001347C6">
        <w:rPr>
          <w:rFonts w:ascii="Times New Roman" w:hAnsi="Times New Roman"/>
          <w:bCs/>
          <w:sz w:val="28"/>
          <w:szCs w:val="28"/>
        </w:rPr>
        <w:t>3</w:t>
      </w:r>
      <w:r w:rsidRPr="00974CB8">
        <w:rPr>
          <w:rFonts w:ascii="Times New Roman" w:hAnsi="Times New Roman"/>
          <w:bCs/>
          <w:sz w:val="28"/>
          <w:szCs w:val="28"/>
        </w:rPr>
        <w:t>.</w:t>
      </w:r>
    </w:p>
    <w:p w:rsidR="00236899" w:rsidRPr="00B84A13" w:rsidRDefault="00236899" w:rsidP="00C03574">
      <w:pPr>
        <w:autoSpaceDE w:val="0"/>
        <w:autoSpaceDN w:val="0"/>
        <w:adjustRightInd w:val="0"/>
        <w:spacing w:after="0" w:line="240" w:lineRule="auto"/>
        <w:ind w:firstLine="851"/>
        <w:contextualSpacing/>
        <w:jc w:val="both"/>
        <w:rPr>
          <w:rFonts w:ascii="Times New Roman" w:hAnsi="Times New Roman"/>
          <w:b/>
          <w:bCs/>
          <w:sz w:val="28"/>
          <w:szCs w:val="28"/>
        </w:rPr>
      </w:pPr>
    </w:p>
    <w:p w:rsidR="00236899" w:rsidRDefault="00236899" w:rsidP="00C03574">
      <w:pPr>
        <w:autoSpaceDE w:val="0"/>
        <w:autoSpaceDN w:val="0"/>
        <w:adjustRightInd w:val="0"/>
        <w:spacing w:after="0" w:line="240" w:lineRule="auto"/>
        <w:ind w:firstLine="851"/>
        <w:contextualSpacing/>
        <w:jc w:val="both"/>
        <w:rPr>
          <w:rFonts w:ascii="Times New Roman" w:hAnsi="Times New Roman"/>
          <w:bCs/>
          <w:sz w:val="28"/>
          <w:szCs w:val="28"/>
        </w:rPr>
      </w:pPr>
      <w:r w:rsidRPr="00236899">
        <w:rPr>
          <w:rFonts w:ascii="Times New Roman" w:hAnsi="Times New Roman"/>
          <w:bCs/>
          <w:sz w:val="28"/>
          <w:szCs w:val="28"/>
        </w:rPr>
        <w:t>В настоящее время в сельском поселении</w:t>
      </w:r>
      <w:r>
        <w:rPr>
          <w:rFonts w:ascii="Times New Roman" w:hAnsi="Times New Roman"/>
          <w:bCs/>
          <w:sz w:val="28"/>
          <w:szCs w:val="28"/>
        </w:rPr>
        <w:t xml:space="preserve"> </w:t>
      </w:r>
      <w:r w:rsidR="00323D6A">
        <w:rPr>
          <w:rFonts w:ascii="Times New Roman" w:hAnsi="Times New Roman"/>
          <w:bCs/>
          <w:sz w:val="28"/>
          <w:szCs w:val="28"/>
        </w:rPr>
        <w:t>Шордаково</w:t>
      </w:r>
      <w:r w:rsidRPr="00236899">
        <w:rPr>
          <w:rFonts w:ascii="Times New Roman" w:hAnsi="Times New Roman"/>
          <w:bCs/>
          <w:sz w:val="28"/>
          <w:szCs w:val="28"/>
        </w:rPr>
        <w:t xml:space="preserve"> действуют нормы удельн</w:t>
      </w:r>
      <w:r>
        <w:rPr>
          <w:rFonts w:ascii="Times New Roman" w:hAnsi="Times New Roman"/>
          <w:bCs/>
          <w:sz w:val="28"/>
          <w:szCs w:val="28"/>
        </w:rPr>
        <w:t>ого водопотребления, установлен</w:t>
      </w:r>
      <w:r w:rsidRPr="00236899">
        <w:rPr>
          <w:rFonts w:ascii="Times New Roman" w:hAnsi="Times New Roman"/>
          <w:bCs/>
          <w:sz w:val="28"/>
          <w:szCs w:val="28"/>
        </w:rPr>
        <w:t>ные Приказом Государственного комитета Кабардино-Балкарской Республики по</w:t>
      </w:r>
      <w:r w:rsidR="00DE0429">
        <w:rPr>
          <w:rFonts w:ascii="Times New Roman" w:hAnsi="Times New Roman"/>
          <w:bCs/>
          <w:sz w:val="28"/>
          <w:szCs w:val="28"/>
        </w:rPr>
        <w:t xml:space="preserve"> энергетике и тарифам от 20 мая 2015 г. № 14</w:t>
      </w:r>
      <w:r w:rsidRPr="00236899">
        <w:rPr>
          <w:rFonts w:ascii="Times New Roman" w:hAnsi="Times New Roman"/>
          <w:bCs/>
          <w:sz w:val="28"/>
          <w:szCs w:val="28"/>
        </w:rPr>
        <w:t xml:space="preserve"> «Об </w:t>
      </w:r>
      <w:r w:rsidRPr="00236899">
        <w:rPr>
          <w:rFonts w:ascii="Times New Roman" w:hAnsi="Times New Roman"/>
          <w:bCs/>
          <w:sz w:val="28"/>
          <w:szCs w:val="28"/>
        </w:rPr>
        <w:lastRenderedPageBreak/>
        <w:t>утверждении нормативов потребления коммунальных услуг п</w:t>
      </w:r>
      <w:r>
        <w:rPr>
          <w:rFonts w:ascii="Times New Roman" w:hAnsi="Times New Roman"/>
          <w:bCs/>
          <w:sz w:val="28"/>
          <w:szCs w:val="28"/>
        </w:rPr>
        <w:t>о холодному и горячему водоснаб</w:t>
      </w:r>
      <w:r w:rsidRPr="00236899">
        <w:rPr>
          <w:rFonts w:ascii="Times New Roman" w:hAnsi="Times New Roman"/>
          <w:bCs/>
          <w:sz w:val="28"/>
          <w:szCs w:val="28"/>
        </w:rPr>
        <w:t>жению на территории Кабардино-Балкарской Республики».</w:t>
      </w:r>
    </w:p>
    <w:p w:rsidR="00236899" w:rsidRDefault="00236899" w:rsidP="00DC0E73">
      <w:pPr>
        <w:autoSpaceDE w:val="0"/>
        <w:autoSpaceDN w:val="0"/>
        <w:adjustRightInd w:val="0"/>
        <w:spacing w:after="0" w:line="240" w:lineRule="auto"/>
        <w:contextualSpacing/>
        <w:rPr>
          <w:rFonts w:ascii="Times New Roman" w:hAnsi="Times New Roman"/>
          <w:bCs/>
          <w:sz w:val="28"/>
          <w:szCs w:val="28"/>
        </w:rPr>
      </w:pPr>
    </w:p>
    <w:p w:rsidR="00236899" w:rsidRPr="00236899" w:rsidRDefault="00236899" w:rsidP="00236899">
      <w:pPr>
        <w:autoSpaceDE w:val="0"/>
        <w:autoSpaceDN w:val="0"/>
        <w:adjustRightInd w:val="0"/>
        <w:spacing w:after="0" w:line="240" w:lineRule="auto"/>
        <w:rPr>
          <w:rFonts w:ascii="Times New Roman" w:hAnsi="Times New Roman" w:cs="Times New Roman"/>
          <w:color w:val="000000"/>
          <w:sz w:val="28"/>
          <w:szCs w:val="28"/>
        </w:rPr>
      </w:pPr>
    </w:p>
    <w:p w:rsidR="00236899" w:rsidRPr="00236899" w:rsidRDefault="00236899" w:rsidP="00236899">
      <w:pPr>
        <w:autoSpaceDE w:val="0"/>
        <w:autoSpaceDN w:val="0"/>
        <w:adjustRightInd w:val="0"/>
        <w:spacing w:after="0" w:line="240" w:lineRule="auto"/>
        <w:jc w:val="right"/>
        <w:rPr>
          <w:rFonts w:ascii="Times New Roman" w:hAnsi="Times New Roman" w:cs="Times New Roman"/>
          <w:color w:val="000000"/>
          <w:sz w:val="28"/>
          <w:szCs w:val="28"/>
        </w:rPr>
      </w:pPr>
    </w:p>
    <w:p w:rsidR="00236899" w:rsidRPr="00236899" w:rsidRDefault="00236899" w:rsidP="00236899">
      <w:pPr>
        <w:autoSpaceDE w:val="0"/>
        <w:autoSpaceDN w:val="0"/>
        <w:adjustRightInd w:val="0"/>
        <w:spacing w:after="0" w:line="240" w:lineRule="auto"/>
        <w:jc w:val="right"/>
        <w:rPr>
          <w:rFonts w:ascii="Times New Roman" w:hAnsi="Times New Roman" w:cs="Times New Roman"/>
          <w:color w:val="000000"/>
          <w:sz w:val="28"/>
          <w:szCs w:val="28"/>
        </w:rPr>
      </w:pPr>
      <w:r w:rsidRPr="00236899">
        <w:rPr>
          <w:rFonts w:ascii="Times New Roman" w:hAnsi="Times New Roman" w:cs="Times New Roman"/>
          <w:color w:val="000000"/>
          <w:sz w:val="28"/>
          <w:szCs w:val="28"/>
        </w:rPr>
        <w:t xml:space="preserve">ПРИЛОЖЕНИЕ </w:t>
      </w:r>
    </w:p>
    <w:p w:rsidR="00236899" w:rsidRPr="00236899" w:rsidRDefault="00236899" w:rsidP="00236899">
      <w:pPr>
        <w:autoSpaceDE w:val="0"/>
        <w:autoSpaceDN w:val="0"/>
        <w:adjustRightInd w:val="0"/>
        <w:spacing w:after="0" w:line="240" w:lineRule="auto"/>
        <w:jc w:val="right"/>
        <w:rPr>
          <w:rFonts w:ascii="Times New Roman" w:hAnsi="Times New Roman" w:cs="Times New Roman"/>
          <w:color w:val="000000"/>
          <w:sz w:val="28"/>
          <w:szCs w:val="28"/>
        </w:rPr>
      </w:pPr>
      <w:r w:rsidRPr="00236899">
        <w:rPr>
          <w:rFonts w:ascii="Times New Roman" w:hAnsi="Times New Roman" w:cs="Times New Roman"/>
          <w:color w:val="000000"/>
          <w:sz w:val="28"/>
          <w:szCs w:val="28"/>
        </w:rPr>
        <w:t xml:space="preserve">к приказу Государственного </w:t>
      </w:r>
    </w:p>
    <w:p w:rsidR="00236899" w:rsidRPr="00236899" w:rsidRDefault="00236899" w:rsidP="00236899">
      <w:pPr>
        <w:autoSpaceDE w:val="0"/>
        <w:autoSpaceDN w:val="0"/>
        <w:adjustRightInd w:val="0"/>
        <w:spacing w:after="0" w:line="240" w:lineRule="auto"/>
        <w:jc w:val="right"/>
        <w:rPr>
          <w:rFonts w:ascii="Times New Roman" w:hAnsi="Times New Roman" w:cs="Times New Roman"/>
          <w:color w:val="000000"/>
          <w:sz w:val="28"/>
          <w:szCs w:val="28"/>
        </w:rPr>
      </w:pPr>
      <w:r w:rsidRPr="00236899">
        <w:rPr>
          <w:rFonts w:ascii="Times New Roman" w:hAnsi="Times New Roman" w:cs="Times New Roman"/>
          <w:color w:val="000000"/>
          <w:sz w:val="28"/>
          <w:szCs w:val="28"/>
        </w:rPr>
        <w:t>комитета Кабардино-Балкарской</w:t>
      </w:r>
    </w:p>
    <w:p w:rsidR="00236899" w:rsidRPr="00236899" w:rsidRDefault="00236899" w:rsidP="00236899">
      <w:pPr>
        <w:autoSpaceDE w:val="0"/>
        <w:autoSpaceDN w:val="0"/>
        <w:adjustRightInd w:val="0"/>
        <w:spacing w:after="0" w:line="240" w:lineRule="auto"/>
        <w:jc w:val="right"/>
        <w:rPr>
          <w:rFonts w:ascii="Times New Roman" w:hAnsi="Times New Roman" w:cs="Times New Roman"/>
          <w:color w:val="000000"/>
          <w:sz w:val="28"/>
          <w:szCs w:val="28"/>
        </w:rPr>
      </w:pPr>
      <w:r w:rsidRPr="00236899">
        <w:rPr>
          <w:rFonts w:ascii="Times New Roman" w:hAnsi="Times New Roman" w:cs="Times New Roman"/>
          <w:color w:val="000000"/>
          <w:sz w:val="28"/>
          <w:szCs w:val="28"/>
        </w:rPr>
        <w:t xml:space="preserve"> Республики по энергетике и тарифам</w:t>
      </w:r>
    </w:p>
    <w:p w:rsidR="00236899" w:rsidRPr="00236899" w:rsidRDefault="00236899" w:rsidP="00236899">
      <w:pPr>
        <w:autoSpaceDE w:val="0"/>
        <w:autoSpaceDN w:val="0"/>
        <w:adjustRightInd w:val="0"/>
        <w:spacing w:after="0" w:line="240" w:lineRule="auto"/>
        <w:jc w:val="right"/>
        <w:rPr>
          <w:rFonts w:ascii="Times New Roman" w:hAnsi="Times New Roman" w:cs="Times New Roman"/>
          <w:color w:val="000000"/>
          <w:sz w:val="28"/>
          <w:szCs w:val="28"/>
        </w:rPr>
      </w:pPr>
      <w:r w:rsidRPr="00236899">
        <w:rPr>
          <w:rFonts w:ascii="Times New Roman" w:hAnsi="Times New Roman" w:cs="Times New Roman"/>
          <w:color w:val="000000"/>
          <w:sz w:val="28"/>
          <w:szCs w:val="28"/>
        </w:rPr>
        <w:t xml:space="preserve">  от 20 июня 2014 г. № 10 </w:t>
      </w:r>
    </w:p>
    <w:p w:rsidR="00236899" w:rsidRPr="00236899" w:rsidRDefault="00236899" w:rsidP="00236899">
      <w:pPr>
        <w:autoSpaceDE w:val="0"/>
        <w:autoSpaceDN w:val="0"/>
        <w:adjustRightInd w:val="0"/>
        <w:spacing w:after="0" w:line="240" w:lineRule="auto"/>
        <w:jc w:val="right"/>
        <w:rPr>
          <w:rFonts w:ascii="Times New Roman" w:hAnsi="Times New Roman" w:cs="Times New Roman"/>
          <w:color w:val="000000"/>
          <w:sz w:val="28"/>
          <w:szCs w:val="28"/>
        </w:rPr>
      </w:pPr>
    </w:p>
    <w:p w:rsidR="00236899" w:rsidRPr="00236899" w:rsidRDefault="00236899" w:rsidP="00236899">
      <w:pPr>
        <w:autoSpaceDE w:val="0"/>
        <w:autoSpaceDN w:val="0"/>
        <w:adjustRightInd w:val="0"/>
        <w:spacing w:after="0" w:line="240" w:lineRule="auto"/>
        <w:rPr>
          <w:rFonts w:ascii="Times New Roman" w:hAnsi="Times New Roman" w:cs="Times New Roman"/>
          <w:color w:val="000000"/>
          <w:sz w:val="28"/>
          <w:szCs w:val="28"/>
        </w:rPr>
      </w:pPr>
      <w:r w:rsidRPr="00236899">
        <w:rPr>
          <w:rFonts w:ascii="Times New Roman" w:hAnsi="Times New Roman" w:cs="Times New Roman"/>
          <w:color w:val="000000"/>
          <w:sz w:val="28"/>
          <w:szCs w:val="28"/>
        </w:rPr>
        <w:t>Нормативы потребления коммунальных услуг по холодному водоснабжению, нормативы потребления коммунальной услуги по горячему водоснабжению и водоотведению в жилых помещениях.</w:t>
      </w:r>
    </w:p>
    <w:p w:rsidR="00236899" w:rsidRPr="00236899" w:rsidRDefault="00236899" w:rsidP="00236899">
      <w:pPr>
        <w:autoSpaceDE w:val="0"/>
        <w:autoSpaceDN w:val="0"/>
        <w:adjustRightInd w:val="0"/>
        <w:spacing w:after="0" w:line="240" w:lineRule="auto"/>
        <w:rPr>
          <w:rFonts w:ascii="Times New Roman" w:hAnsi="Times New Roman" w:cs="Times New Roman"/>
          <w:color w:val="000000"/>
          <w:sz w:val="28"/>
          <w:szCs w:val="28"/>
        </w:rPr>
      </w:pPr>
    </w:p>
    <w:p w:rsidR="00236899" w:rsidRPr="00236899" w:rsidRDefault="009A4EEE" w:rsidP="00236899">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Табл</w:t>
      </w:r>
      <w:r w:rsidR="00A157B8">
        <w:rPr>
          <w:rFonts w:ascii="Times New Roman" w:hAnsi="Times New Roman" w:cs="Times New Roman"/>
          <w:color w:val="000000"/>
          <w:sz w:val="28"/>
          <w:szCs w:val="28"/>
        </w:rPr>
        <w:t xml:space="preserve">ица </w:t>
      </w:r>
      <w:r>
        <w:rPr>
          <w:rFonts w:ascii="Times New Roman" w:hAnsi="Times New Roman" w:cs="Times New Roman"/>
          <w:color w:val="000000"/>
          <w:sz w:val="28"/>
          <w:szCs w:val="28"/>
        </w:rPr>
        <w:t>1</w:t>
      </w:r>
      <w:r w:rsidR="001347C6">
        <w:rPr>
          <w:rFonts w:ascii="Times New Roman" w:hAnsi="Times New Roman" w:cs="Times New Roman"/>
          <w:color w:val="000000"/>
          <w:sz w:val="28"/>
          <w:szCs w:val="28"/>
        </w:rPr>
        <w:t>4</w:t>
      </w:r>
    </w:p>
    <w:tbl>
      <w:tblPr>
        <w:tblStyle w:val="4"/>
        <w:tblW w:w="15355" w:type="dxa"/>
        <w:tblLook w:val="04A0" w:firstRow="1" w:lastRow="0" w:firstColumn="1" w:lastColumn="0" w:noHBand="0" w:noVBand="1"/>
      </w:tblPr>
      <w:tblGrid>
        <w:gridCol w:w="701"/>
        <w:gridCol w:w="7802"/>
        <w:gridCol w:w="2061"/>
        <w:gridCol w:w="2113"/>
        <w:gridCol w:w="2678"/>
      </w:tblGrid>
      <w:tr w:rsidR="00236899" w:rsidRPr="00A157B8" w:rsidTr="00A157B8">
        <w:trPr>
          <w:trHeight w:val="245"/>
        </w:trPr>
        <w:tc>
          <w:tcPr>
            <w:tcW w:w="701" w:type="dxa"/>
            <w:vMerge w:val="restart"/>
          </w:tcPr>
          <w:p w:rsidR="00236899" w:rsidRPr="00A157B8" w:rsidRDefault="00236899" w:rsidP="00236899">
            <w:pPr>
              <w:autoSpaceDE w:val="0"/>
              <w:autoSpaceDN w:val="0"/>
              <w:adjustRightInd w:val="0"/>
              <w:rPr>
                <w:rFonts w:ascii="Times New Roman" w:hAnsi="Times New Roman" w:cs="Times New Roman"/>
                <w:color w:val="000000"/>
                <w:sz w:val="28"/>
                <w:szCs w:val="28"/>
              </w:rPr>
            </w:pPr>
            <w:r w:rsidRPr="00A157B8">
              <w:rPr>
                <w:rFonts w:ascii="Times New Roman" w:hAnsi="Times New Roman" w:cs="Times New Roman"/>
                <w:color w:val="000000"/>
                <w:sz w:val="28"/>
                <w:szCs w:val="28"/>
              </w:rPr>
              <w:t>№ п/п</w:t>
            </w:r>
          </w:p>
        </w:tc>
        <w:tc>
          <w:tcPr>
            <w:tcW w:w="7802" w:type="dxa"/>
            <w:vMerge w:val="restart"/>
          </w:tcPr>
          <w:p w:rsidR="00236899" w:rsidRPr="00A157B8" w:rsidRDefault="00236899" w:rsidP="00236899">
            <w:pPr>
              <w:autoSpaceDE w:val="0"/>
              <w:autoSpaceDN w:val="0"/>
              <w:adjustRightInd w:val="0"/>
              <w:rPr>
                <w:rFonts w:ascii="Times New Roman" w:hAnsi="Times New Roman" w:cs="Times New Roman"/>
                <w:color w:val="000000"/>
                <w:sz w:val="28"/>
                <w:szCs w:val="28"/>
              </w:rPr>
            </w:pPr>
            <w:r w:rsidRPr="00A157B8">
              <w:rPr>
                <w:rFonts w:ascii="Times New Roman" w:hAnsi="Times New Roman" w:cs="Times New Roman"/>
                <w:color w:val="000000"/>
                <w:sz w:val="28"/>
                <w:szCs w:val="28"/>
              </w:rPr>
              <w:t>Степень благоустройства жилищного фонда</w:t>
            </w:r>
          </w:p>
        </w:tc>
        <w:tc>
          <w:tcPr>
            <w:tcW w:w="6852" w:type="dxa"/>
            <w:gridSpan w:val="3"/>
          </w:tcPr>
          <w:p w:rsidR="00236899" w:rsidRPr="00A157B8" w:rsidRDefault="00236899" w:rsidP="00236899">
            <w:pPr>
              <w:autoSpaceDE w:val="0"/>
              <w:autoSpaceDN w:val="0"/>
              <w:adjustRightInd w:val="0"/>
              <w:rPr>
                <w:rFonts w:ascii="Times New Roman" w:hAnsi="Times New Roman" w:cs="Times New Roman"/>
                <w:color w:val="000000"/>
                <w:sz w:val="28"/>
                <w:szCs w:val="28"/>
              </w:rPr>
            </w:pPr>
            <w:r w:rsidRPr="00A157B8">
              <w:rPr>
                <w:rFonts w:ascii="Times New Roman" w:hAnsi="Times New Roman" w:cs="Times New Roman"/>
                <w:color w:val="000000"/>
                <w:sz w:val="28"/>
                <w:szCs w:val="28"/>
              </w:rPr>
              <w:t>Норматив потребления коммунальных услуг в жилых помещениях (</w:t>
            </w:r>
            <w:proofErr w:type="spellStart"/>
            <w:proofErr w:type="gramStart"/>
            <w:r w:rsidRPr="00A157B8">
              <w:rPr>
                <w:rFonts w:ascii="Times New Roman" w:hAnsi="Times New Roman" w:cs="Times New Roman"/>
                <w:color w:val="000000"/>
                <w:sz w:val="28"/>
                <w:szCs w:val="28"/>
              </w:rPr>
              <w:t>куб.метр</w:t>
            </w:r>
            <w:proofErr w:type="spellEnd"/>
            <w:proofErr w:type="gramEnd"/>
            <w:r w:rsidRPr="00A157B8">
              <w:rPr>
                <w:rFonts w:ascii="Times New Roman" w:hAnsi="Times New Roman" w:cs="Times New Roman"/>
                <w:color w:val="000000"/>
                <w:sz w:val="28"/>
                <w:szCs w:val="28"/>
              </w:rPr>
              <w:t xml:space="preserve"> в месяц на 1 человека)</w:t>
            </w:r>
          </w:p>
        </w:tc>
      </w:tr>
      <w:tr w:rsidR="00236899" w:rsidRPr="00A157B8" w:rsidTr="00A157B8">
        <w:trPr>
          <w:trHeight w:val="244"/>
        </w:trPr>
        <w:tc>
          <w:tcPr>
            <w:tcW w:w="701" w:type="dxa"/>
            <w:vMerge/>
          </w:tcPr>
          <w:p w:rsidR="00236899" w:rsidRPr="00A157B8" w:rsidRDefault="00236899" w:rsidP="00236899">
            <w:pPr>
              <w:autoSpaceDE w:val="0"/>
              <w:autoSpaceDN w:val="0"/>
              <w:adjustRightInd w:val="0"/>
              <w:rPr>
                <w:rFonts w:ascii="Times New Roman" w:hAnsi="Times New Roman" w:cs="Times New Roman"/>
                <w:color w:val="000000"/>
                <w:sz w:val="28"/>
                <w:szCs w:val="28"/>
              </w:rPr>
            </w:pPr>
          </w:p>
        </w:tc>
        <w:tc>
          <w:tcPr>
            <w:tcW w:w="7802" w:type="dxa"/>
            <w:vMerge/>
          </w:tcPr>
          <w:p w:rsidR="00236899" w:rsidRPr="00A157B8" w:rsidRDefault="00236899" w:rsidP="00236899">
            <w:pPr>
              <w:autoSpaceDE w:val="0"/>
              <w:autoSpaceDN w:val="0"/>
              <w:adjustRightInd w:val="0"/>
              <w:rPr>
                <w:rFonts w:ascii="Times New Roman" w:hAnsi="Times New Roman" w:cs="Times New Roman"/>
                <w:color w:val="000000"/>
                <w:sz w:val="28"/>
                <w:szCs w:val="28"/>
              </w:rPr>
            </w:pPr>
          </w:p>
        </w:tc>
        <w:tc>
          <w:tcPr>
            <w:tcW w:w="2061" w:type="dxa"/>
          </w:tcPr>
          <w:p w:rsidR="00236899" w:rsidRPr="00A157B8" w:rsidRDefault="00236899" w:rsidP="00236899">
            <w:pPr>
              <w:autoSpaceDE w:val="0"/>
              <w:autoSpaceDN w:val="0"/>
              <w:adjustRightInd w:val="0"/>
              <w:rPr>
                <w:rFonts w:ascii="Times New Roman" w:hAnsi="Times New Roman" w:cs="Times New Roman"/>
                <w:color w:val="000000"/>
                <w:sz w:val="28"/>
                <w:szCs w:val="28"/>
              </w:rPr>
            </w:pPr>
            <w:r w:rsidRPr="00A157B8">
              <w:rPr>
                <w:rFonts w:ascii="Times New Roman" w:hAnsi="Times New Roman" w:cs="Times New Roman"/>
                <w:color w:val="000000"/>
                <w:sz w:val="28"/>
                <w:szCs w:val="28"/>
              </w:rPr>
              <w:t>по горячему водоснабжению</w:t>
            </w:r>
          </w:p>
        </w:tc>
        <w:tc>
          <w:tcPr>
            <w:tcW w:w="2113" w:type="dxa"/>
          </w:tcPr>
          <w:p w:rsidR="00236899" w:rsidRPr="00A157B8" w:rsidRDefault="00236899" w:rsidP="00236899">
            <w:pPr>
              <w:autoSpaceDE w:val="0"/>
              <w:autoSpaceDN w:val="0"/>
              <w:adjustRightInd w:val="0"/>
              <w:rPr>
                <w:rFonts w:ascii="Times New Roman" w:hAnsi="Times New Roman" w:cs="Times New Roman"/>
                <w:color w:val="000000"/>
                <w:sz w:val="28"/>
                <w:szCs w:val="28"/>
              </w:rPr>
            </w:pPr>
            <w:r w:rsidRPr="00A157B8">
              <w:rPr>
                <w:rFonts w:ascii="Times New Roman" w:hAnsi="Times New Roman" w:cs="Times New Roman"/>
                <w:color w:val="000000"/>
                <w:sz w:val="28"/>
                <w:szCs w:val="28"/>
              </w:rPr>
              <w:t>по холодному водоснабжению</w:t>
            </w:r>
          </w:p>
        </w:tc>
        <w:tc>
          <w:tcPr>
            <w:tcW w:w="2677" w:type="dxa"/>
          </w:tcPr>
          <w:p w:rsidR="00236899" w:rsidRPr="00A157B8" w:rsidRDefault="00236899" w:rsidP="00236899">
            <w:pPr>
              <w:autoSpaceDE w:val="0"/>
              <w:autoSpaceDN w:val="0"/>
              <w:adjustRightInd w:val="0"/>
              <w:rPr>
                <w:rFonts w:ascii="Times New Roman" w:hAnsi="Times New Roman" w:cs="Times New Roman"/>
                <w:color w:val="000000"/>
                <w:sz w:val="28"/>
                <w:szCs w:val="28"/>
              </w:rPr>
            </w:pPr>
            <w:r w:rsidRPr="00A157B8">
              <w:rPr>
                <w:rFonts w:ascii="Times New Roman" w:hAnsi="Times New Roman" w:cs="Times New Roman"/>
                <w:color w:val="000000"/>
                <w:sz w:val="28"/>
                <w:szCs w:val="28"/>
              </w:rPr>
              <w:t>по водоотведению</w:t>
            </w:r>
          </w:p>
        </w:tc>
      </w:tr>
      <w:tr w:rsidR="00236899" w:rsidRPr="00A157B8" w:rsidTr="00A157B8">
        <w:trPr>
          <w:trHeight w:val="968"/>
        </w:trPr>
        <w:tc>
          <w:tcPr>
            <w:tcW w:w="701" w:type="dxa"/>
          </w:tcPr>
          <w:p w:rsidR="00236899" w:rsidRPr="00A157B8" w:rsidRDefault="00236899" w:rsidP="00236899">
            <w:pPr>
              <w:autoSpaceDE w:val="0"/>
              <w:autoSpaceDN w:val="0"/>
              <w:adjustRightInd w:val="0"/>
              <w:rPr>
                <w:rFonts w:ascii="Times New Roman" w:hAnsi="Times New Roman" w:cs="Times New Roman"/>
                <w:color w:val="000000"/>
                <w:sz w:val="28"/>
                <w:szCs w:val="28"/>
              </w:rPr>
            </w:pPr>
            <w:r w:rsidRPr="00A157B8">
              <w:rPr>
                <w:rFonts w:ascii="Times New Roman" w:hAnsi="Times New Roman" w:cs="Times New Roman"/>
                <w:color w:val="000000"/>
                <w:sz w:val="28"/>
                <w:szCs w:val="28"/>
              </w:rPr>
              <w:t>1</w:t>
            </w:r>
          </w:p>
        </w:tc>
        <w:tc>
          <w:tcPr>
            <w:tcW w:w="7802" w:type="dxa"/>
          </w:tcPr>
          <w:p w:rsidR="00236899" w:rsidRPr="00A157B8" w:rsidRDefault="00236899" w:rsidP="00236899">
            <w:pPr>
              <w:autoSpaceDE w:val="0"/>
              <w:autoSpaceDN w:val="0"/>
              <w:adjustRightInd w:val="0"/>
              <w:rPr>
                <w:rFonts w:ascii="Times New Roman" w:hAnsi="Times New Roman" w:cs="Times New Roman"/>
                <w:color w:val="000000"/>
                <w:sz w:val="28"/>
                <w:szCs w:val="28"/>
              </w:rPr>
            </w:pPr>
            <w:r w:rsidRPr="00A157B8">
              <w:rPr>
                <w:rFonts w:ascii="Times New Roman" w:hAnsi="Times New Roman" w:cs="Times New Roman"/>
                <w:color w:val="000000"/>
                <w:sz w:val="28"/>
                <w:szCs w:val="28"/>
              </w:rPr>
              <w:t>Жилые дома, оборудованные централизованным холодным водоснабжением, без централизованного водоотведения (с выгребом), водонагревателем всех типов, ванной и душем.</w:t>
            </w:r>
          </w:p>
        </w:tc>
        <w:tc>
          <w:tcPr>
            <w:tcW w:w="2061" w:type="dxa"/>
            <w:vAlign w:val="center"/>
          </w:tcPr>
          <w:p w:rsidR="00236899" w:rsidRPr="00A157B8" w:rsidRDefault="00236899" w:rsidP="00236899">
            <w:pPr>
              <w:autoSpaceDE w:val="0"/>
              <w:autoSpaceDN w:val="0"/>
              <w:adjustRightInd w:val="0"/>
              <w:jc w:val="center"/>
              <w:rPr>
                <w:rFonts w:ascii="Times New Roman" w:hAnsi="Times New Roman" w:cs="Times New Roman"/>
                <w:color w:val="000000"/>
                <w:sz w:val="28"/>
                <w:szCs w:val="28"/>
              </w:rPr>
            </w:pPr>
            <w:r w:rsidRPr="00A157B8">
              <w:rPr>
                <w:rFonts w:ascii="Times New Roman" w:hAnsi="Times New Roman" w:cs="Times New Roman"/>
                <w:color w:val="000000"/>
                <w:sz w:val="28"/>
                <w:szCs w:val="28"/>
              </w:rPr>
              <w:t>-</w:t>
            </w:r>
          </w:p>
        </w:tc>
        <w:tc>
          <w:tcPr>
            <w:tcW w:w="2113" w:type="dxa"/>
            <w:vAlign w:val="center"/>
          </w:tcPr>
          <w:p w:rsidR="00236899" w:rsidRPr="00A157B8" w:rsidRDefault="00236899" w:rsidP="00236899">
            <w:pPr>
              <w:autoSpaceDE w:val="0"/>
              <w:autoSpaceDN w:val="0"/>
              <w:adjustRightInd w:val="0"/>
              <w:jc w:val="center"/>
              <w:rPr>
                <w:rFonts w:ascii="Times New Roman" w:hAnsi="Times New Roman" w:cs="Times New Roman"/>
                <w:color w:val="000000"/>
                <w:sz w:val="28"/>
                <w:szCs w:val="28"/>
              </w:rPr>
            </w:pPr>
            <w:r w:rsidRPr="00A157B8">
              <w:rPr>
                <w:rFonts w:ascii="Times New Roman" w:hAnsi="Times New Roman" w:cs="Times New Roman"/>
                <w:color w:val="000000"/>
                <w:sz w:val="28"/>
                <w:szCs w:val="28"/>
              </w:rPr>
              <w:t>6,92</w:t>
            </w:r>
          </w:p>
        </w:tc>
        <w:tc>
          <w:tcPr>
            <w:tcW w:w="2677" w:type="dxa"/>
            <w:vAlign w:val="center"/>
          </w:tcPr>
          <w:p w:rsidR="00236899" w:rsidRPr="00A157B8" w:rsidRDefault="00236899" w:rsidP="00236899">
            <w:pPr>
              <w:autoSpaceDE w:val="0"/>
              <w:autoSpaceDN w:val="0"/>
              <w:adjustRightInd w:val="0"/>
              <w:jc w:val="center"/>
              <w:rPr>
                <w:rFonts w:ascii="Times New Roman" w:hAnsi="Times New Roman" w:cs="Times New Roman"/>
                <w:color w:val="000000"/>
                <w:sz w:val="28"/>
                <w:szCs w:val="28"/>
              </w:rPr>
            </w:pPr>
            <w:r w:rsidRPr="00A157B8">
              <w:rPr>
                <w:rFonts w:ascii="Times New Roman" w:hAnsi="Times New Roman" w:cs="Times New Roman"/>
                <w:color w:val="000000"/>
                <w:sz w:val="28"/>
                <w:szCs w:val="28"/>
              </w:rPr>
              <w:t>-</w:t>
            </w:r>
          </w:p>
        </w:tc>
      </w:tr>
      <w:tr w:rsidR="00236899" w:rsidRPr="00A157B8" w:rsidTr="00A157B8">
        <w:trPr>
          <w:trHeight w:val="1285"/>
        </w:trPr>
        <w:tc>
          <w:tcPr>
            <w:tcW w:w="701" w:type="dxa"/>
          </w:tcPr>
          <w:p w:rsidR="00236899" w:rsidRPr="00A157B8" w:rsidRDefault="00236899" w:rsidP="00236899">
            <w:pPr>
              <w:autoSpaceDE w:val="0"/>
              <w:autoSpaceDN w:val="0"/>
              <w:adjustRightInd w:val="0"/>
              <w:rPr>
                <w:rFonts w:ascii="Times New Roman" w:hAnsi="Times New Roman" w:cs="Times New Roman"/>
                <w:color w:val="000000"/>
                <w:sz w:val="28"/>
                <w:szCs w:val="28"/>
              </w:rPr>
            </w:pPr>
            <w:r w:rsidRPr="00A157B8">
              <w:rPr>
                <w:rFonts w:ascii="Times New Roman" w:hAnsi="Times New Roman" w:cs="Times New Roman"/>
                <w:color w:val="000000"/>
                <w:sz w:val="28"/>
                <w:szCs w:val="28"/>
              </w:rPr>
              <w:t>2</w:t>
            </w:r>
          </w:p>
        </w:tc>
        <w:tc>
          <w:tcPr>
            <w:tcW w:w="7802" w:type="dxa"/>
          </w:tcPr>
          <w:p w:rsidR="00236899" w:rsidRPr="00A157B8" w:rsidRDefault="00236899" w:rsidP="00236899">
            <w:pPr>
              <w:autoSpaceDE w:val="0"/>
              <w:autoSpaceDN w:val="0"/>
              <w:adjustRightInd w:val="0"/>
              <w:rPr>
                <w:rFonts w:ascii="Times New Roman" w:hAnsi="Times New Roman" w:cs="Times New Roman"/>
                <w:color w:val="000000"/>
                <w:sz w:val="28"/>
                <w:szCs w:val="28"/>
              </w:rPr>
            </w:pPr>
            <w:r w:rsidRPr="00A157B8">
              <w:rPr>
                <w:rFonts w:ascii="Times New Roman" w:hAnsi="Times New Roman" w:cs="Times New Roman"/>
                <w:color w:val="000000"/>
                <w:sz w:val="28"/>
                <w:szCs w:val="28"/>
              </w:rPr>
              <w:t>Жилые дома, оборудованные централизованным холодным водоснабжением, без централизованного водоотведения (с выгребом), водонагревателем всех типов, с ванной и унитазом.</w:t>
            </w:r>
          </w:p>
        </w:tc>
        <w:tc>
          <w:tcPr>
            <w:tcW w:w="2061" w:type="dxa"/>
            <w:vAlign w:val="center"/>
          </w:tcPr>
          <w:p w:rsidR="00236899" w:rsidRPr="00A157B8" w:rsidRDefault="00236899" w:rsidP="00236899">
            <w:pPr>
              <w:autoSpaceDE w:val="0"/>
              <w:autoSpaceDN w:val="0"/>
              <w:adjustRightInd w:val="0"/>
              <w:jc w:val="center"/>
              <w:rPr>
                <w:rFonts w:ascii="Times New Roman" w:hAnsi="Times New Roman" w:cs="Times New Roman"/>
                <w:color w:val="000000"/>
                <w:sz w:val="28"/>
                <w:szCs w:val="28"/>
              </w:rPr>
            </w:pPr>
            <w:r w:rsidRPr="00A157B8">
              <w:rPr>
                <w:rFonts w:ascii="Times New Roman" w:hAnsi="Times New Roman" w:cs="Times New Roman"/>
                <w:color w:val="000000"/>
                <w:sz w:val="28"/>
                <w:szCs w:val="28"/>
              </w:rPr>
              <w:t>-</w:t>
            </w:r>
          </w:p>
        </w:tc>
        <w:tc>
          <w:tcPr>
            <w:tcW w:w="2113" w:type="dxa"/>
            <w:vAlign w:val="center"/>
          </w:tcPr>
          <w:p w:rsidR="00236899" w:rsidRPr="00A157B8" w:rsidRDefault="00236899" w:rsidP="00236899">
            <w:pPr>
              <w:autoSpaceDE w:val="0"/>
              <w:autoSpaceDN w:val="0"/>
              <w:adjustRightInd w:val="0"/>
              <w:jc w:val="center"/>
              <w:rPr>
                <w:rFonts w:ascii="Times New Roman" w:hAnsi="Times New Roman" w:cs="Times New Roman"/>
                <w:color w:val="000000"/>
                <w:sz w:val="28"/>
                <w:szCs w:val="28"/>
              </w:rPr>
            </w:pPr>
            <w:r w:rsidRPr="00A157B8">
              <w:rPr>
                <w:rFonts w:ascii="Times New Roman" w:hAnsi="Times New Roman" w:cs="Times New Roman"/>
                <w:color w:val="000000"/>
                <w:sz w:val="28"/>
                <w:szCs w:val="28"/>
              </w:rPr>
              <w:t>5,82</w:t>
            </w:r>
          </w:p>
        </w:tc>
        <w:tc>
          <w:tcPr>
            <w:tcW w:w="2677" w:type="dxa"/>
            <w:vAlign w:val="center"/>
          </w:tcPr>
          <w:p w:rsidR="00236899" w:rsidRPr="00A157B8" w:rsidRDefault="00236899" w:rsidP="00236899">
            <w:pPr>
              <w:autoSpaceDE w:val="0"/>
              <w:autoSpaceDN w:val="0"/>
              <w:adjustRightInd w:val="0"/>
              <w:jc w:val="center"/>
              <w:rPr>
                <w:rFonts w:ascii="Times New Roman" w:hAnsi="Times New Roman" w:cs="Times New Roman"/>
                <w:color w:val="000000"/>
                <w:sz w:val="28"/>
                <w:szCs w:val="28"/>
              </w:rPr>
            </w:pPr>
            <w:r w:rsidRPr="00A157B8">
              <w:rPr>
                <w:rFonts w:ascii="Times New Roman" w:hAnsi="Times New Roman" w:cs="Times New Roman"/>
                <w:color w:val="000000"/>
                <w:sz w:val="28"/>
                <w:szCs w:val="28"/>
              </w:rPr>
              <w:t>-</w:t>
            </w:r>
          </w:p>
        </w:tc>
      </w:tr>
      <w:tr w:rsidR="00236899" w:rsidRPr="00A157B8" w:rsidTr="00A157B8">
        <w:trPr>
          <w:trHeight w:val="968"/>
        </w:trPr>
        <w:tc>
          <w:tcPr>
            <w:tcW w:w="701" w:type="dxa"/>
          </w:tcPr>
          <w:p w:rsidR="00236899" w:rsidRPr="00A157B8" w:rsidRDefault="00236899" w:rsidP="00236899">
            <w:pPr>
              <w:autoSpaceDE w:val="0"/>
              <w:autoSpaceDN w:val="0"/>
              <w:adjustRightInd w:val="0"/>
              <w:rPr>
                <w:rFonts w:ascii="Times New Roman" w:hAnsi="Times New Roman" w:cs="Times New Roman"/>
                <w:color w:val="000000"/>
                <w:sz w:val="28"/>
                <w:szCs w:val="28"/>
              </w:rPr>
            </w:pPr>
            <w:r w:rsidRPr="00A157B8">
              <w:rPr>
                <w:rFonts w:ascii="Times New Roman" w:hAnsi="Times New Roman" w:cs="Times New Roman"/>
                <w:color w:val="000000"/>
                <w:sz w:val="28"/>
                <w:szCs w:val="28"/>
              </w:rPr>
              <w:lastRenderedPageBreak/>
              <w:t>3</w:t>
            </w:r>
          </w:p>
        </w:tc>
        <w:tc>
          <w:tcPr>
            <w:tcW w:w="7802" w:type="dxa"/>
          </w:tcPr>
          <w:p w:rsidR="00236899" w:rsidRPr="00A157B8" w:rsidRDefault="00236899" w:rsidP="00236899">
            <w:pPr>
              <w:autoSpaceDE w:val="0"/>
              <w:autoSpaceDN w:val="0"/>
              <w:adjustRightInd w:val="0"/>
              <w:rPr>
                <w:rFonts w:ascii="Times New Roman" w:hAnsi="Times New Roman" w:cs="Times New Roman"/>
                <w:color w:val="000000"/>
                <w:sz w:val="28"/>
                <w:szCs w:val="28"/>
              </w:rPr>
            </w:pPr>
            <w:r w:rsidRPr="00A157B8">
              <w:rPr>
                <w:rFonts w:ascii="Times New Roman" w:hAnsi="Times New Roman" w:cs="Times New Roman"/>
                <w:color w:val="000000"/>
                <w:sz w:val="28"/>
                <w:szCs w:val="28"/>
              </w:rPr>
              <w:t>Жилые дома, оборудованные централизованным холодным водоснабжением, без нейтрализованного водоотведения (без выгреба или септика), без ванны и душа.</w:t>
            </w:r>
          </w:p>
        </w:tc>
        <w:tc>
          <w:tcPr>
            <w:tcW w:w="2061" w:type="dxa"/>
            <w:vAlign w:val="center"/>
          </w:tcPr>
          <w:p w:rsidR="00236899" w:rsidRPr="00A157B8" w:rsidRDefault="00236899" w:rsidP="00236899">
            <w:pPr>
              <w:autoSpaceDE w:val="0"/>
              <w:autoSpaceDN w:val="0"/>
              <w:adjustRightInd w:val="0"/>
              <w:jc w:val="center"/>
              <w:rPr>
                <w:rFonts w:ascii="Times New Roman" w:hAnsi="Times New Roman" w:cs="Times New Roman"/>
                <w:color w:val="000000"/>
                <w:sz w:val="28"/>
                <w:szCs w:val="28"/>
              </w:rPr>
            </w:pPr>
            <w:r w:rsidRPr="00A157B8">
              <w:rPr>
                <w:rFonts w:ascii="Times New Roman" w:hAnsi="Times New Roman" w:cs="Times New Roman"/>
                <w:color w:val="000000"/>
                <w:sz w:val="28"/>
                <w:szCs w:val="28"/>
              </w:rPr>
              <w:t>-</w:t>
            </w:r>
          </w:p>
        </w:tc>
        <w:tc>
          <w:tcPr>
            <w:tcW w:w="2113" w:type="dxa"/>
            <w:vAlign w:val="center"/>
          </w:tcPr>
          <w:p w:rsidR="00236899" w:rsidRPr="00A157B8" w:rsidRDefault="00236899" w:rsidP="00236899">
            <w:pPr>
              <w:autoSpaceDE w:val="0"/>
              <w:autoSpaceDN w:val="0"/>
              <w:adjustRightInd w:val="0"/>
              <w:jc w:val="center"/>
              <w:rPr>
                <w:rFonts w:ascii="Times New Roman" w:hAnsi="Times New Roman" w:cs="Times New Roman"/>
                <w:color w:val="000000"/>
                <w:sz w:val="28"/>
                <w:szCs w:val="28"/>
              </w:rPr>
            </w:pPr>
            <w:r w:rsidRPr="00A157B8">
              <w:rPr>
                <w:rFonts w:ascii="Times New Roman" w:hAnsi="Times New Roman" w:cs="Times New Roman"/>
                <w:color w:val="000000"/>
                <w:sz w:val="28"/>
                <w:szCs w:val="28"/>
              </w:rPr>
              <w:t>1,92</w:t>
            </w:r>
          </w:p>
        </w:tc>
        <w:tc>
          <w:tcPr>
            <w:tcW w:w="2677" w:type="dxa"/>
            <w:vAlign w:val="center"/>
          </w:tcPr>
          <w:p w:rsidR="00236899" w:rsidRPr="00A157B8" w:rsidRDefault="00236899" w:rsidP="00236899">
            <w:pPr>
              <w:autoSpaceDE w:val="0"/>
              <w:autoSpaceDN w:val="0"/>
              <w:adjustRightInd w:val="0"/>
              <w:jc w:val="center"/>
              <w:rPr>
                <w:rFonts w:ascii="Times New Roman" w:hAnsi="Times New Roman" w:cs="Times New Roman"/>
                <w:color w:val="000000"/>
                <w:sz w:val="28"/>
                <w:szCs w:val="28"/>
              </w:rPr>
            </w:pPr>
            <w:r w:rsidRPr="00A157B8">
              <w:rPr>
                <w:rFonts w:ascii="Times New Roman" w:hAnsi="Times New Roman" w:cs="Times New Roman"/>
                <w:color w:val="000000"/>
                <w:sz w:val="28"/>
                <w:szCs w:val="28"/>
              </w:rPr>
              <w:t>-</w:t>
            </w:r>
          </w:p>
        </w:tc>
      </w:tr>
      <w:tr w:rsidR="00236899" w:rsidRPr="00A157B8" w:rsidTr="00A157B8">
        <w:trPr>
          <w:trHeight w:val="968"/>
        </w:trPr>
        <w:tc>
          <w:tcPr>
            <w:tcW w:w="701" w:type="dxa"/>
          </w:tcPr>
          <w:p w:rsidR="00236899" w:rsidRPr="00A157B8" w:rsidRDefault="00236899" w:rsidP="00236899">
            <w:pPr>
              <w:autoSpaceDE w:val="0"/>
              <w:autoSpaceDN w:val="0"/>
              <w:adjustRightInd w:val="0"/>
              <w:rPr>
                <w:rFonts w:ascii="Times New Roman" w:hAnsi="Times New Roman" w:cs="Times New Roman"/>
                <w:color w:val="000000"/>
                <w:sz w:val="28"/>
                <w:szCs w:val="28"/>
              </w:rPr>
            </w:pPr>
            <w:r w:rsidRPr="00A157B8">
              <w:rPr>
                <w:rFonts w:ascii="Times New Roman" w:hAnsi="Times New Roman" w:cs="Times New Roman"/>
                <w:color w:val="000000"/>
                <w:sz w:val="28"/>
                <w:szCs w:val="28"/>
              </w:rPr>
              <w:t>4</w:t>
            </w:r>
          </w:p>
        </w:tc>
        <w:tc>
          <w:tcPr>
            <w:tcW w:w="7802" w:type="dxa"/>
          </w:tcPr>
          <w:p w:rsidR="00236899" w:rsidRPr="00A157B8" w:rsidRDefault="00236899" w:rsidP="00236899">
            <w:pPr>
              <w:autoSpaceDE w:val="0"/>
              <w:autoSpaceDN w:val="0"/>
              <w:adjustRightInd w:val="0"/>
              <w:rPr>
                <w:rFonts w:ascii="Times New Roman" w:hAnsi="Times New Roman" w:cs="Times New Roman"/>
                <w:color w:val="000000"/>
                <w:sz w:val="28"/>
                <w:szCs w:val="28"/>
              </w:rPr>
            </w:pPr>
            <w:r w:rsidRPr="00A157B8">
              <w:rPr>
                <w:rFonts w:ascii="Times New Roman" w:hAnsi="Times New Roman" w:cs="Times New Roman"/>
                <w:color w:val="000000"/>
                <w:sz w:val="28"/>
                <w:szCs w:val="28"/>
              </w:rPr>
              <w:t>Жилые дома, оборудованные централизованным холодным водоснабжением, без централизованного водоотведения (без выгреба), с водонагревателем всех типов, с ванной.</w:t>
            </w:r>
          </w:p>
        </w:tc>
        <w:tc>
          <w:tcPr>
            <w:tcW w:w="2061" w:type="dxa"/>
            <w:vAlign w:val="center"/>
          </w:tcPr>
          <w:p w:rsidR="00236899" w:rsidRPr="00A157B8" w:rsidRDefault="00236899" w:rsidP="00236899">
            <w:pPr>
              <w:autoSpaceDE w:val="0"/>
              <w:autoSpaceDN w:val="0"/>
              <w:adjustRightInd w:val="0"/>
              <w:jc w:val="center"/>
              <w:rPr>
                <w:rFonts w:ascii="Times New Roman" w:hAnsi="Times New Roman" w:cs="Times New Roman"/>
                <w:color w:val="000000"/>
                <w:sz w:val="28"/>
                <w:szCs w:val="28"/>
              </w:rPr>
            </w:pPr>
            <w:r w:rsidRPr="00A157B8">
              <w:rPr>
                <w:rFonts w:ascii="Times New Roman" w:hAnsi="Times New Roman" w:cs="Times New Roman"/>
                <w:color w:val="000000"/>
                <w:sz w:val="28"/>
                <w:szCs w:val="28"/>
              </w:rPr>
              <w:t>-</w:t>
            </w:r>
          </w:p>
        </w:tc>
        <w:tc>
          <w:tcPr>
            <w:tcW w:w="2113" w:type="dxa"/>
            <w:vAlign w:val="center"/>
          </w:tcPr>
          <w:p w:rsidR="00236899" w:rsidRPr="00A157B8" w:rsidRDefault="00236899" w:rsidP="00236899">
            <w:pPr>
              <w:autoSpaceDE w:val="0"/>
              <w:autoSpaceDN w:val="0"/>
              <w:adjustRightInd w:val="0"/>
              <w:jc w:val="center"/>
              <w:rPr>
                <w:rFonts w:ascii="Times New Roman" w:hAnsi="Times New Roman" w:cs="Times New Roman"/>
                <w:color w:val="000000"/>
                <w:sz w:val="28"/>
                <w:szCs w:val="28"/>
              </w:rPr>
            </w:pPr>
            <w:r w:rsidRPr="00A157B8">
              <w:rPr>
                <w:rFonts w:ascii="Times New Roman" w:hAnsi="Times New Roman" w:cs="Times New Roman"/>
                <w:color w:val="000000"/>
                <w:sz w:val="28"/>
                <w:szCs w:val="28"/>
              </w:rPr>
              <w:t>5,26</w:t>
            </w:r>
          </w:p>
        </w:tc>
        <w:tc>
          <w:tcPr>
            <w:tcW w:w="2677" w:type="dxa"/>
            <w:vAlign w:val="center"/>
          </w:tcPr>
          <w:p w:rsidR="00236899" w:rsidRPr="00A157B8" w:rsidRDefault="00236899" w:rsidP="00236899">
            <w:pPr>
              <w:autoSpaceDE w:val="0"/>
              <w:autoSpaceDN w:val="0"/>
              <w:adjustRightInd w:val="0"/>
              <w:jc w:val="center"/>
              <w:rPr>
                <w:rFonts w:ascii="Times New Roman" w:hAnsi="Times New Roman" w:cs="Times New Roman"/>
                <w:color w:val="000000"/>
                <w:sz w:val="28"/>
                <w:szCs w:val="28"/>
              </w:rPr>
            </w:pPr>
            <w:r w:rsidRPr="00A157B8">
              <w:rPr>
                <w:rFonts w:ascii="Times New Roman" w:hAnsi="Times New Roman" w:cs="Times New Roman"/>
                <w:color w:val="000000"/>
                <w:sz w:val="28"/>
                <w:szCs w:val="28"/>
              </w:rPr>
              <w:t>-</w:t>
            </w:r>
          </w:p>
        </w:tc>
      </w:tr>
      <w:tr w:rsidR="00236899" w:rsidRPr="00A157B8" w:rsidTr="00A157B8">
        <w:trPr>
          <w:trHeight w:val="1285"/>
        </w:trPr>
        <w:tc>
          <w:tcPr>
            <w:tcW w:w="701" w:type="dxa"/>
          </w:tcPr>
          <w:p w:rsidR="00236899" w:rsidRPr="00A157B8" w:rsidRDefault="00236899" w:rsidP="00236899">
            <w:pPr>
              <w:autoSpaceDE w:val="0"/>
              <w:autoSpaceDN w:val="0"/>
              <w:adjustRightInd w:val="0"/>
              <w:rPr>
                <w:rFonts w:ascii="Times New Roman" w:hAnsi="Times New Roman" w:cs="Times New Roman"/>
                <w:color w:val="000000"/>
                <w:sz w:val="28"/>
                <w:szCs w:val="28"/>
              </w:rPr>
            </w:pPr>
            <w:r w:rsidRPr="00A157B8">
              <w:rPr>
                <w:rFonts w:ascii="Times New Roman" w:hAnsi="Times New Roman" w:cs="Times New Roman"/>
                <w:color w:val="000000"/>
                <w:sz w:val="28"/>
                <w:szCs w:val="28"/>
              </w:rPr>
              <w:t>5</w:t>
            </w:r>
          </w:p>
        </w:tc>
        <w:tc>
          <w:tcPr>
            <w:tcW w:w="7802" w:type="dxa"/>
          </w:tcPr>
          <w:p w:rsidR="00236899" w:rsidRPr="00A157B8" w:rsidRDefault="00236899" w:rsidP="00236899">
            <w:pPr>
              <w:autoSpaceDE w:val="0"/>
              <w:autoSpaceDN w:val="0"/>
              <w:adjustRightInd w:val="0"/>
              <w:rPr>
                <w:rFonts w:ascii="Times New Roman" w:eastAsia="Calibri" w:hAnsi="Times New Roman" w:cs="Times New Roman"/>
                <w:color w:val="000000"/>
                <w:sz w:val="28"/>
                <w:szCs w:val="28"/>
              </w:rPr>
            </w:pPr>
            <w:r w:rsidRPr="00A157B8">
              <w:rPr>
                <w:rFonts w:ascii="Times New Roman" w:eastAsia="Calibri" w:hAnsi="Times New Roman" w:cs="Times New Roman"/>
                <w:color w:val="000000"/>
                <w:sz w:val="28"/>
                <w:szCs w:val="28"/>
              </w:rPr>
              <w:t>Жилые дома, оборудованные централизованным холодным водоснабжением, без централизованного водоотведения (без выгреба), с водонагревателем всех типов, без ванны (раковина, мойка кухонная).</w:t>
            </w:r>
          </w:p>
        </w:tc>
        <w:tc>
          <w:tcPr>
            <w:tcW w:w="2061" w:type="dxa"/>
            <w:vAlign w:val="center"/>
          </w:tcPr>
          <w:p w:rsidR="00236899" w:rsidRPr="00A157B8" w:rsidRDefault="00236899" w:rsidP="00236899">
            <w:pPr>
              <w:autoSpaceDE w:val="0"/>
              <w:autoSpaceDN w:val="0"/>
              <w:adjustRightInd w:val="0"/>
              <w:jc w:val="center"/>
              <w:rPr>
                <w:rFonts w:ascii="Times New Roman" w:hAnsi="Times New Roman" w:cs="Times New Roman"/>
                <w:color w:val="000000"/>
                <w:sz w:val="28"/>
                <w:szCs w:val="28"/>
              </w:rPr>
            </w:pPr>
            <w:r w:rsidRPr="00A157B8">
              <w:rPr>
                <w:rFonts w:ascii="Times New Roman" w:hAnsi="Times New Roman" w:cs="Times New Roman"/>
                <w:color w:val="000000"/>
                <w:sz w:val="28"/>
                <w:szCs w:val="28"/>
              </w:rPr>
              <w:t>-</w:t>
            </w:r>
          </w:p>
        </w:tc>
        <w:tc>
          <w:tcPr>
            <w:tcW w:w="2113" w:type="dxa"/>
            <w:vAlign w:val="center"/>
          </w:tcPr>
          <w:p w:rsidR="00236899" w:rsidRPr="00A157B8" w:rsidRDefault="00236899" w:rsidP="00236899">
            <w:pPr>
              <w:autoSpaceDE w:val="0"/>
              <w:autoSpaceDN w:val="0"/>
              <w:adjustRightInd w:val="0"/>
              <w:jc w:val="center"/>
              <w:rPr>
                <w:rFonts w:ascii="Times New Roman" w:hAnsi="Times New Roman" w:cs="Times New Roman"/>
                <w:color w:val="000000"/>
                <w:sz w:val="28"/>
                <w:szCs w:val="28"/>
              </w:rPr>
            </w:pPr>
            <w:r w:rsidRPr="00A157B8">
              <w:rPr>
                <w:rFonts w:ascii="Times New Roman" w:hAnsi="Times New Roman" w:cs="Times New Roman"/>
                <w:color w:val="000000"/>
                <w:sz w:val="28"/>
                <w:szCs w:val="28"/>
              </w:rPr>
              <w:t>2,22</w:t>
            </w:r>
          </w:p>
        </w:tc>
        <w:tc>
          <w:tcPr>
            <w:tcW w:w="2677" w:type="dxa"/>
            <w:vAlign w:val="center"/>
          </w:tcPr>
          <w:p w:rsidR="00236899" w:rsidRPr="00A157B8" w:rsidRDefault="00236899" w:rsidP="00236899">
            <w:pPr>
              <w:autoSpaceDE w:val="0"/>
              <w:autoSpaceDN w:val="0"/>
              <w:adjustRightInd w:val="0"/>
              <w:jc w:val="center"/>
              <w:rPr>
                <w:rFonts w:ascii="Times New Roman" w:hAnsi="Times New Roman" w:cs="Times New Roman"/>
                <w:color w:val="000000"/>
                <w:sz w:val="28"/>
                <w:szCs w:val="28"/>
              </w:rPr>
            </w:pPr>
            <w:r w:rsidRPr="00A157B8">
              <w:rPr>
                <w:rFonts w:ascii="Times New Roman" w:hAnsi="Times New Roman" w:cs="Times New Roman"/>
                <w:color w:val="000000"/>
                <w:sz w:val="28"/>
                <w:szCs w:val="28"/>
              </w:rPr>
              <w:t>-</w:t>
            </w:r>
          </w:p>
        </w:tc>
      </w:tr>
    </w:tbl>
    <w:p w:rsidR="00941256" w:rsidRPr="003B0B36" w:rsidRDefault="00941256" w:rsidP="00BB66B1">
      <w:pPr>
        <w:autoSpaceDE w:val="0"/>
        <w:autoSpaceDN w:val="0"/>
        <w:adjustRightInd w:val="0"/>
        <w:spacing w:after="0" w:line="240" w:lineRule="auto"/>
        <w:contextualSpacing/>
        <w:rPr>
          <w:rFonts w:ascii="Times New Roman" w:hAnsi="Times New Roman"/>
          <w:bCs/>
          <w:sz w:val="28"/>
          <w:szCs w:val="28"/>
        </w:rPr>
      </w:pPr>
    </w:p>
    <w:p w:rsidR="003B0B36" w:rsidRPr="003B0B36" w:rsidRDefault="003B0B36" w:rsidP="00BB66B1">
      <w:pPr>
        <w:autoSpaceDE w:val="0"/>
        <w:autoSpaceDN w:val="0"/>
        <w:adjustRightInd w:val="0"/>
        <w:spacing w:after="0" w:line="240" w:lineRule="auto"/>
        <w:contextualSpacing/>
        <w:rPr>
          <w:rFonts w:ascii="Times New Roman" w:hAnsi="Times New Roman"/>
          <w:bCs/>
          <w:sz w:val="28"/>
          <w:szCs w:val="28"/>
        </w:rPr>
      </w:pPr>
      <w:r w:rsidRPr="003B0B36">
        <w:rPr>
          <w:rFonts w:ascii="Times New Roman" w:hAnsi="Times New Roman"/>
          <w:bCs/>
          <w:sz w:val="28"/>
          <w:szCs w:val="28"/>
        </w:rPr>
        <w:t>Действующие нормы удельно</w:t>
      </w:r>
      <w:r>
        <w:rPr>
          <w:rFonts w:ascii="Times New Roman" w:hAnsi="Times New Roman"/>
          <w:bCs/>
          <w:sz w:val="28"/>
          <w:szCs w:val="28"/>
        </w:rPr>
        <w:t>го водопотребления и фактического водопотребления</w:t>
      </w:r>
      <w:r w:rsidRPr="003B0B36">
        <w:rPr>
          <w:rFonts w:ascii="Times New Roman" w:hAnsi="Times New Roman"/>
          <w:bCs/>
          <w:sz w:val="28"/>
          <w:szCs w:val="28"/>
        </w:rPr>
        <w:t>.</w:t>
      </w:r>
    </w:p>
    <w:p w:rsidR="003B0B36" w:rsidRPr="00A157B8" w:rsidRDefault="00A157B8" w:rsidP="00A157B8">
      <w:pPr>
        <w:autoSpaceDE w:val="0"/>
        <w:autoSpaceDN w:val="0"/>
        <w:adjustRightInd w:val="0"/>
        <w:spacing w:after="0" w:line="240" w:lineRule="auto"/>
        <w:contextualSpacing/>
        <w:jc w:val="right"/>
        <w:rPr>
          <w:rFonts w:ascii="Times New Roman" w:hAnsi="Times New Roman"/>
          <w:bCs/>
          <w:sz w:val="28"/>
          <w:szCs w:val="28"/>
        </w:rPr>
      </w:pPr>
      <w:r w:rsidRPr="00A157B8">
        <w:rPr>
          <w:rFonts w:ascii="Times New Roman" w:hAnsi="Times New Roman"/>
          <w:bCs/>
          <w:sz w:val="28"/>
          <w:szCs w:val="28"/>
        </w:rPr>
        <w:t>Таблица 1</w:t>
      </w:r>
      <w:r w:rsidR="001347C6">
        <w:rPr>
          <w:rFonts w:ascii="Times New Roman" w:hAnsi="Times New Roman"/>
          <w:bCs/>
          <w:sz w:val="28"/>
          <w:szCs w:val="28"/>
        </w:rPr>
        <w:t>5</w:t>
      </w:r>
    </w:p>
    <w:tbl>
      <w:tblPr>
        <w:tblW w:w="15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5"/>
        <w:gridCol w:w="5120"/>
        <w:gridCol w:w="2016"/>
        <w:gridCol w:w="3102"/>
        <w:gridCol w:w="4035"/>
      </w:tblGrid>
      <w:tr w:rsidR="003B0B36" w:rsidRPr="00A157B8" w:rsidTr="00FD2485">
        <w:trPr>
          <w:trHeight w:val="337"/>
        </w:trPr>
        <w:tc>
          <w:tcPr>
            <w:tcW w:w="1085" w:type="dxa"/>
            <w:vMerge w:val="restart"/>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 п/п</w:t>
            </w:r>
          </w:p>
        </w:tc>
        <w:tc>
          <w:tcPr>
            <w:tcW w:w="5120" w:type="dxa"/>
            <w:vMerge w:val="restart"/>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Категории потребителей воды</w:t>
            </w:r>
          </w:p>
        </w:tc>
        <w:tc>
          <w:tcPr>
            <w:tcW w:w="2016" w:type="dxa"/>
            <w:vMerge w:val="restart"/>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Единица измерения</w:t>
            </w:r>
          </w:p>
        </w:tc>
        <w:tc>
          <w:tcPr>
            <w:tcW w:w="7137" w:type="dxa"/>
            <w:gridSpan w:val="2"/>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Водопотребление</w:t>
            </w:r>
          </w:p>
        </w:tc>
      </w:tr>
      <w:tr w:rsidR="003B0B36" w:rsidRPr="00A157B8" w:rsidTr="00FD2485">
        <w:trPr>
          <w:trHeight w:val="675"/>
        </w:trPr>
        <w:tc>
          <w:tcPr>
            <w:tcW w:w="1085" w:type="dxa"/>
            <w:vMerge/>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p>
        </w:tc>
        <w:tc>
          <w:tcPr>
            <w:tcW w:w="5120" w:type="dxa"/>
            <w:vMerge/>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p>
        </w:tc>
        <w:tc>
          <w:tcPr>
            <w:tcW w:w="2016" w:type="dxa"/>
            <w:vMerge/>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p>
        </w:tc>
        <w:tc>
          <w:tcPr>
            <w:tcW w:w="3102" w:type="dxa"/>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Норма удельного потребления воды, м</w:t>
            </w:r>
            <w:r w:rsidRPr="00A157B8">
              <w:rPr>
                <w:rFonts w:ascii="Times New Roman" w:eastAsia="Calibri" w:hAnsi="Times New Roman" w:cs="Times New Roman"/>
                <w:bCs/>
                <w:sz w:val="28"/>
                <w:szCs w:val="28"/>
                <w:vertAlign w:val="superscript"/>
              </w:rPr>
              <w:t>3</w:t>
            </w:r>
            <w:r w:rsidRPr="00A157B8">
              <w:rPr>
                <w:rFonts w:ascii="Times New Roman" w:eastAsia="Calibri" w:hAnsi="Times New Roman" w:cs="Times New Roman"/>
                <w:bCs/>
                <w:sz w:val="28"/>
                <w:szCs w:val="28"/>
              </w:rPr>
              <w:t>/сут</w:t>
            </w:r>
          </w:p>
        </w:tc>
        <w:tc>
          <w:tcPr>
            <w:tcW w:w="4035" w:type="dxa"/>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Фактическое потребление воды, м</w:t>
            </w:r>
            <w:r w:rsidRPr="00A157B8">
              <w:rPr>
                <w:rFonts w:ascii="Times New Roman" w:eastAsia="Calibri" w:hAnsi="Times New Roman" w:cs="Times New Roman"/>
                <w:bCs/>
                <w:sz w:val="28"/>
                <w:szCs w:val="28"/>
                <w:vertAlign w:val="superscript"/>
              </w:rPr>
              <w:t>3</w:t>
            </w:r>
            <w:r w:rsidRPr="00A157B8">
              <w:rPr>
                <w:rFonts w:ascii="Times New Roman" w:eastAsia="Calibri" w:hAnsi="Times New Roman" w:cs="Times New Roman"/>
                <w:bCs/>
                <w:sz w:val="28"/>
                <w:szCs w:val="28"/>
              </w:rPr>
              <w:t>/сут</w:t>
            </w:r>
          </w:p>
        </w:tc>
      </w:tr>
      <w:tr w:rsidR="003B0B36" w:rsidRPr="00A157B8" w:rsidTr="00FD2485">
        <w:trPr>
          <w:trHeight w:val="337"/>
        </w:trPr>
        <w:tc>
          <w:tcPr>
            <w:tcW w:w="1085" w:type="dxa"/>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1</w:t>
            </w:r>
          </w:p>
        </w:tc>
        <w:tc>
          <w:tcPr>
            <w:tcW w:w="5120" w:type="dxa"/>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2</w:t>
            </w:r>
          </w:p>
        </w:tc>
        <w:tc>
          <w:tcPr>
            <w:tcW w:w="2016" w:type="dxa"/>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3</w:t>
            </w:r>
          </w:p>
        </w:tc>
        <w:tc>
          <w:tcPr>
            <w:tcW w:w="3102" w:type="dxa"/>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4</w:t>
            </w:r>
          </w:p>
        </w:tc>
        <w:tc>
          <w:tcPr>
            <w:tcW w:w="4035" w:type="dxa"/>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5</w:t>
            </w:r>
          </w:p>
        </w:tc>
      </w:tr>
      <w:tr w:rsidR="003B0B36" w:rsidRPr="00A157B8" w:rsidTr="00FD2485">
        <w:trPr>
          <w:trHeight w:val="318"/>
        </w:trPr>
        <w:tc>
          <w:tcPr>
            <w:tcW w:w="1085"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1</w:t>
            </w:r>
          </w:p>
        </w:tc>
        <w:tc>
          <w:tcPr>
            <w:tcW w:w="5120" w:type="dxa"/>
            <w:vAlign w:val="center"/>
          </w:tcPr>
          <w:p w:rsidR="003B0B36" w:rsidRPr="00A157B8" w:rsidRDefault="003B0B36" w:rsidP="003B0B36">
            <w:pPr>
              <w:keepNext/>
              <w:keepLines/>
              <w:spacing w:after="0" w:line="240" w:lineRule="auto"/>
              <w:contextualSpacing/>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Хозяйственно-бытовые нужды</w:t>
            </w:r>
          </w:p>
        </w:tc>
        <w:tc>
          <w:tcPr>
            <w:tcW w:w="2016"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1 человек</w:t>
            </w:r>
          </w:p>
        </w:tc>
        <w:tc>
          <w:tcPr>
            <w:tcW w:w="3102"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0,19</w:t>
            </w:r>
          </w:p>
        </w:tc>
        <w:tc>
          <w:tcPr>
            <w:tcW w:w="4035"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нет данных</w:t>
            </w:r>
          </w:p>
        </w:tc>
      </w:tr>
      <w:tr w:rsidR="003B0B36" w:rsidRPr="00A157B8" w:rsidTr="00FD2485">
        <w:trPr>
          <w:trHeight w:val="337"/>
        </w:trPr>
        <w:tc>
          <w:tcPr>
            <w:tcW w:w="1085"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2</w:t>
            </w:r>
          </w:p>
        </w:tc>
        <w:tc>
          <w:tcPr>
            <w:tcW w:w="5120" w:type="dxa"/>
            <w:vAlign w:val="center"/>
          </w:tcPr>
          <w:p w:rsidR="003B0B36" w:rsidRPr="00A157B8" w:rsidRDefault="003B0B36" w:rsidP="003B0B36">
            <w:pPr>
              <w:keepNext/>
              <w:keepLines/>
              <w:spacing w:after="0" w:line="240" w:lineRule="auto"/>
              <w:contextualSpacing/>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Образовательные учреждения (школа)</w:t>
            </w:r>
          </w:p>
        </w:tc>
        <w:tc>
          <w:tcPr>
            <w:tcW w:w="2016"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1 человек</w:t>
            </w:r>
          </w:p>
        </w:tc>
        <w:tc>
          <w:tcPr>
            <w:tcW w:w="3102"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0,017</w:t>
            </w:r>
          </w:p>
        </w:tc>
        <w:tc>
          <w:tcPr>
            <w:tcW w:w="4035"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нет данных</w:t>
            </w:r>
          </w:p>
        </w:tc>
      </w:tr>
      <w:tr w:rsidR="003B0B36" w:rsidRPr="00A157B8" w:rsidTr="00FD2485">
        <w:trPr>
          <w:trHeight w:val="318"/>
        </w:trPr>
        <w:tc>
          <w:tcPr>
            <w:tcW w:w="1085"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3</w:t>
            </w:r>
          </w:p>
        </w:tc>
        <w:tc>
          <w:tcPr>
            <w:tcW w:w="5120" w:type="dxa"/>
            <w:vAlign w:val="center"/>
          </w:tcPr>
          <w:p w:rsidR="003B0B36" w:rsidRPr="00A157B8" w:rsidRDefault="003B0B36" w:rsidP="003B0B36">
            <w:pPr>
              <w:keepNext/>
              <w:keepLines/>
              <w:spacing w:after="0" w:line="240" w:lineRule="auto"/>
              <w:contextualSpacing/>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Образовательные учреждения (детский сад)</w:t>
            </w:r>
          </w:p>
        </w:tc>
        <w:tc>
          <w:tcPr>
            <w:tcW w:w="2016"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1 человек</w:t>
            </w:r>
          </w:p>
        </w:tc>
        <w:tc>
          <w:tcPr>
            <w:tcW w:w="3102"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0,075</w:t>
            </w:r>
          </w:p>
        </w:tc>
        <w:tc>
          <w:tcPr>
            <w:tcW w:w="4035"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нет данных</w:t>
            </w:r>
          </w:p>
        </w:tc>
      </w:tr>
      <w:tr w:rsidR="003B0B36" w:rsidRPr="00A157B8" w:rsidTr="00FD2485">
        <w:trPr>
          <w:trHeight w:val="616"/>
        </w:trPr>
        <w:tc>
          <w:tcPr>
            <w:tcW w:w="1085"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p>
        </w:tc>
        <w:tc>
          <w:tcPr>
            <w:tcW w:w="5120" w:type="dxa"/>
            <w:vAlign w:val="center"/>
          </w:tcPr>
          <w:p w:rsidR="003B0B36" w:rsidRPr="00A157B8" w:rsidRDefault="003B0B36" w:rsidP="003B0B36">
            <w:pPr>
              <w:keepNext/>
              <w:keepLines/>
              <w:spacing w:after="0" w:line="240" w:lineRule="auto"/>
              <w:contextualSpacing/>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Сельскохозяйственные животные и птица в личном пользовании</w:t>
            </w:r>
          </w:p>
        </w:tc>
        <w:tc>
          <w:tcPr>
            <w:tcW w:w="2016"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p>
        </w:tc>
        <w:tc>
          <w:tcPr>
            <w:tcW w:w="3102"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p>
        </w:tc>
        <w:tc>
          <w:tcPr>
            <w:tcW w:w="4035"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p>
        </w:tc>
      </w:tr>
      <w:tr w:rsidR="003B0B36" w:rsidRPr="00A157B8" w:rsidTr="00FD2485">
        <w:trPr>
          <w:trHeight w:val="318"/>
        </w:trPr>
        <w:tc>
          <w:tcPr>
            <w:tcW w:w="1085"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4</w:t>
            </w:r>
          </w:p>
        </w:tc>
        <w:tc>
          <w:tcPr>
            <w:tcW w:w="5120" w:type="dxa"/>
            <w:vAlign w:val="center"/>
          </w:tcPr>
          <w:p w:rsidR="003B0B36" w:rsidRPr="00A157B8" w:rsidRDefault="003B0B36" w:rsidP="003B0B36">
            <w:pPr>
              <w:keepNext/>
              <w:keepLines/>
              <w:spacing w:after="0" w:line="240" w:lineRule="auto"/>
              <w:contextualSpacing/>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Коровы</w:t>
            </w:r>
          </w:p>
        </w:tc>
        <w:tc>
          <w:tcPr>
            <w:tcW w:w="2016"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1 голова</w:t>
            </w:r>
          </w:p>
        </w:tc>
        <w:tc>
          <w:tcPr>
            <w:tcW w:w="3102"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0,087</w:t>
            </w:r>
          </w:p>
        </w:tc>
        <w:tc>
          <w:tcPr>
            <w:tcW w:w="4035"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нет данных</w:t>
            </w:r>
          </w:p>
        </w:tc>
      </w:tr>
      <w:tr w:rsidR="003B0B36" w:rsidRPr="00A157B8" w:rsidTr="00FD2485">
        <w:trPr>
          <w:trHeight w:val="337"/>
        </w:trPr>
        <w:tc>
          <w:tcPr>
            <w:tcW w:w="1085"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5</w:t>
            </w:r>
          </w:p>
        </w:tc>
        <w:tc>
          <w:tcPr>
            <w:tcW w:w="5120" w:type="dxa"/>
            <w:vAlign w:val="center"/>
          </w:tcPr>
          <w:p w:rsidR="003B0B36" w:rsidRPr="00A157B8" w:rsidRDefault="003B0B36" w:rsidP="003B0B36">
            <w:pPr>
              <w:keepNext/>
              <w:keepLines/>
              <w:spacing w:after="0" w:line="240" w:lineRule="auto"/>
              <w:contextualSpacing/>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Овцы</w:t>
            </w:r>
          </w:p>
        </w:tc>
        <w:tc>
          <w:tcPr>
            <w:tcW w:w="2016"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1 голова</w:t>
            </w:r>
          </w:p>
        </w:tc>
        <w:tc>
          <w:tcPr>
            <w:tcW w:w="3102"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0,0045</w:t>
            </w:r>
          </w:p>
        </w:tc>
        <w:tc>
          <w:tcPr>
            <w:tcW w:w="4035"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нет данных</w:t>
            </w:r>
          </w:p>
        </w:tc>
      </w:tr>
      <w:tr w:rsidR="003B0B36" w:rsidRPr="00A157B8" w:rsidTr="00FD2485">
        <w:trPr>
          <w:trHeight w:val="318"/>
        </w:trPr>
        <w:tc>
          <w:tcPr>
            <w:tcW w:w="1085"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6</w:t>
            </w:r>
          </w:p>
        </w:tc>
        <w:tc>
          <w:tcPr>
            <w:tcW w:w="5120" w:type="dxa"/>
            <w:vAlign w:val="center"/>
          </w:tcPr>
          <w:p w:rsidR="003B0B36" w:rsidRPr="00A157B8" w:rsidRDefault="00C03574" w:rsidP="003B0B36">
            <w:pPr>
              <w:keepNext/>
              <w:keepLines/>
              <w:spacing w:after="0" w:line="240" w:lineRule="auto"/>
              <w:contextualSpacing/>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Лошади</w:t>
            </w:r>
          </w:p>
        </w:tc>
        <w:tc>
          <w:tcPr>
            <w:tcW w:w="2016"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1 голова</w:t>
            </w:r>
          </w:p>
        </w:tc>
        <w:tc>
          <w:tcPr>
            <w:tcW w:w="3102"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0,00</w:t>
            </w:r>
            <w:r w:rsidR="00C03574" w:rsidRPr="00A157B8">
              <w:rPr>
                <w:rFonts w:ascii="Times New Roman" w:eastAsia="Calibri" w:hAnsi="Times New Roman" w:cs="Times New Roman"/>
                <w:bCs/>
                <w:sz w:val="28"/>
                <w:szCs w:val="28"/>
              </w:rPr>
              <w:t>8</w:t>
            </w:r>
          </w:p>
        </w:tc>
        <w:tc>
          <w:tcPr>
            <w:tcW w:w="4035"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нет данных</w:t>
            </w:r>
          </w:p>
        </w:tc>
      </w:tr>
      <w:tr w:rsidR="003B0B36" w:rsidRPr="00A157B8" w:rsidTr="00FD2485">
        <w:trPr>
          <w:trHeight w:val="337"/>
        </w:trPr>
        <w:tc>
          <w:tcPr>
            <w:tcW w:w="1085"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7</w:t>
            </w:r>
          </w:p>
        </w:tc>
        <w:tc>
          <w:tcPr>
            <w:tcW w:w="5120" w:type="dxa"/>
            <w:vAlign w:val="center"/>
          </w:tcPr>
          <w:p w:rsidR="003B0B36" w:rsidRPr="00A157B8" w:rsidRDefault="003B0B36" w:rsidP="003B0B36">
            <w:pPr>
              <w:keepNext/>
              <w:keepLines/>
              <w:spacing w:after="0" w:line="240" w:lineRule="auto"/>
              <w:contextualSpacing/>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Куры яичных пород</w:t>
            </w:r>
          </w:p>
        </w:tc>
        <w:tc>
          <w:tcPr>
            <w:tcW w:w="2016"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1 голова</w:t>
            </w:r>
          </w:p>
        </w:tc>
        <w:tc>
          <w:tcPr>
            <w:tcW w:w="3102"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0,00031</w:t>
            </w:r>
          </w:p>
        </w:tc>
        <w:tc>
          <w:tcPr>
            <w:tcW w:w="4035" w:type="dxa"/>
            <w:vAlign w:val="center"/>
          </w:tcPr>
          <w:p w:rsidR="003B0B36" w:rsidRPr="00A157B8" w:rsidRDefault="003B0B36" w:rsidP="003B0B36">
            <w:pPr>
              <w:keepNext/>
              <w:keepLines/>
              <w:spacing w:after="0" w:line="240" w:lineRule="auto"/>
              <w:contextualSpacing/>
              <w:jc w:val="center"/>
              <w:rPr>
                <w:rFonts w:ascii="Times New Roman" w:eastAsia="Calibri" w:hAnsi="Times New Roman" w:cs="Times New Roman"/>
                <w:bCs/>
                <w:sz w:val="28"/>
                <w:szCs w:val="28"/>
              </w:rPr>
            </w:pPr>
            <w:r w:rsidRPr="00A157B8">
              <w:rPr>
                <w:rFonts w:ascii="Times New Roman" w:eastAsia="Calibri" w:hAnsi="Times New Roman" w:cs="Times New Roman"/>
                <w:bCs/>
                <w:sz w:val="28"/>
                <w:szCs w:val="28"/>
              </w:rPr>
              <w:t>нет данных</w:t>
            </w:r>
          </w:p>
        </w:tc>
      </w:tr>
    </w:tbl>
    <w:p w:rsidR="00941256" w:rsidRPr="00A157B8" w:rsidRDefault="00941256" w:rsidP="00BB66B1">
      <w:pPr>
        <w:autoSpaceDE w:val="0"/>
        <w:autoSpaceDN w:val="0"/>
        <w:adjustRightInd w:val="0"/>
        <w:spacing w:after="0" w:line="240" w:lineRule="auto"/>
        <w:contextualSpacing/>
        <w:rPr>
          <w:rFonts w:ascii="Times New Roman" w:hAnsi="Times New Roman" w:cs="Times New Roman"/>
          <w:b/>
          <w:bCs/>
          <w:sz w:val="28"/>
          <w:szCs w:val="28"/>
        </w:rPr>
      </w:pPr>
    </w:p>
    <w:p w:rsidR="004E1705" w:rsidRPr="00601AB3" w:rsidRDefault="003150E7" w:rsidP="00E17BC5">
      <w:pPr>
        <w:spacing w:after="100" w:afterAutospacing="1" w:line="240" w:lineRule="auto"/>
        <w:ind w:firstLine="709"/>
        <w:jc w:val="both"/>
        <w:rPr>
          <w:rFonts w:ascii="Times New Roman" w:eastAsia="Times New Roman" w:hAnsi="Times New Roman" w:cs="Times New Roman"/>
          <w:bCs/>
          <w:sz w:val="28"/>
          <w:szCs w:val="28"/>
        </w:rPr>
      </w:pPr>
      <w:r w:rsidRPr="00A63A6E">
        <w:rPr>
          <w:rFonts w:ascii="Times New Roman" w:hAnsi="Times New Roman" w:cs="Times New Roman"/>
          <w:sz w:val="28"/>
          <w:szCs w:val="28"/>
        </w:rPr>
        <w:lastRenderedPageBreak/>
        <w:t xml:space="preserve">По данным администрации жилищный фонд </w:t>
      </w:r>
      <w:r w:rsidR="00A63A6E" w:rsidRPr="00A63A6E">
        <w:rPr>
          <w:rFonts w:ascii="Times New Roman" w:hAnsi="Times New Roman" w:cs="Times New Roman"/>
          <w:sz w:val="28"/>
          <w:szCs w:val="28"/>
        </w:rPr>
        <w:t>сельского поселения</w:t>
      </w:r>
      <w:r w:rsidR="00C03574">
        <w:rPr>
          <w:rFonts w:ascii="Times New Roman" w:hAnsi="Times New Roman" w:cs="Times New Roman"/>
          <w:sz w:val="28"/>
          <w:szCs w:val="28"/>
        </w:rPr>
        <w:t xml:space="preserve"> Шордаково</w:t>
      </w:r>
      <w:r w:rsidR="00A63A6E" w:rsidRPr="00A63A6E">
        <w:rPr>
          <w:rFonts w:ascii="Times New Roman" w:hAnsi="Times New Roman" w:cs="Times New Roman"/>
          <w:sz w:val="28"/>
          <w:szCs w:val="28"/>
        </w:rPr>
        <w:t xml:space="preserve"> </w:t>
      </w:r>
      <w:r w:rsidRPr="00A63A6E">
        <w:rPr>
          <w:rFonts w:ascii="Times New Roman" w:hAnsi="Times New Roman" w:cs="Times New Roman"/>
          <w:sz w:val="28"/>
          <w:szCs w:val="28"/>
        </w:rPr>
        <w:t xml:space="preserve">составил </w:t>
      </w:r>
      <w:r w:rsidR="00BD79E4" w:rsidRPr="0040197F">
        <w:rPr>
          <w:rFonts w:ascii="Times New Roman" w:hAnsi="Times New Roman" w:cs="Times New Roman"/>
          <w:sz w:val="28"/>
          <w:szCs w:val="28"/>
        </w:rPr>
        <w:t>366</w:t>
      </w:r>
      <w:r w:rsidR="00A63A6E" w:rsidRPr="00A63A6E">
        <w:rPr>
          <w:rFonts w:ascii="Times New Roman" w:hAnsi="Times New Roman" w:cs="Times New Roman"/>
          <w:sz w:val="28"/>
          <w:szCs w:val="28"/>
        </w:rPr>
        <w:t xml:space="preserve"> жилых</w:t>
      </w:r>
      <w:r w:rsidR="005C4139">
        <w:rPr>
          <w:rFonts w:ascii="Times New Roman" w:hAnsi="Times New Roman" w:cs="Times New Roman"/>
          <w:sz w:val="28"/>
          <w:szCs w:val="28"/>
        </w:rPr>
        <w:t xml:space="preserve"> строений. </w:t>
      </w:r>
      <w:r w:rsidRPr="00A63A6E">
        <w:rPr>
          <w:rFonts w:ascii="Times New Roman" w:hAnsi="Times New Roman" w:cs="Times New Roman"/>
          <w:sz w:val="28"/>
          <w:szCs w:val="28"/>
        </w:rPr>
        <w:t>В жилой застройке по своей объемно-планировочной структуре преобладают индивидуальные усадебные дома малой этажности. Согласно данн</w:t>
      </w:r>
      <w:r w:rsidR="004E1705" w:rsidRPr="00A63A6E">
        <w:rPr>
          <w:rFonts w:ascii="Times New Roman" w:hAnsi="Times New Roman" w:cs="Times New Roman"/>
          <w:sz w:val="28"/>
          <w:szCs w:val="28"/>
        </w:rPr>
        <w:t>ы</w:t>
      </w:r>
      <w:r w:rsidRPr="00A63A6E">
        <w:rPr>
          <w:rFonts w:ascii="Times New Roman" w:hAnsi="Times New Roman" w:cs="Times New Roman"/>
          <w:sz w:val="28"/>
          <w:szCs w:val="28"/>
        </w:rPr>
        <w:t>м Программы развития коммунальной инфраструктуры жилищный фонд индивидуально-определенных зданий составлял 94,5% площади жилищного фонда поселения.</w:t>
      </w:r>
      <w:r w:rsidR="00DE0429" w:rsidRPr="00A63A6E">
        <w:rPr>
          <w:rFonts w:ascii="Times New Roman" w:hAnsi="Times New Roman" w:cs="Times New Roman"/>
          <w:sz w:val="28"/>
          <w:szCs w:val="28"/>
        </w:rPr>
        <w:t xml:space="preserve"> </w:t>
      </w:r>
    </w:p>
    <w:p w:rsidR="008E051E" w:rsidRPr="00FD2485" w:rsidRDefault="00601AB3" w:rsidP="00FD2485">
      <w:pPr>
        <w:pStyle w:val="3"/>
        <w:rPr>
          <w:sz w:val="28"/>
          <w:szCs w:val="28"/>
        </w:rPr>
      </w:pPr>
      <w:bookmarkStart w:id="62" w:name="_Toc47524138"/>
      <w:bookmarkStart w:id="63" w:name="_Toc47524476"/>
      <w:bookmarkStart w:id="64" w:name="_Toc47524559"/>
      <w:r w:rsidRPr="00FD2485">
        <w:rPr>
          <w:sz w:val="28"/>
          <w:szCs w:val="28"/>
        </w:rPr>
        <w:t>1.</w:t>
      </w:r>
      <w:r w:rsidR="004D6EEF" w:rsidRPr="00FD2485">
        <w:rPr>
          <w:sz w:val="28"/>
          <w:szCs w:val="28"/>
        </w:rPr>
        <w:t>3</w:t>
      </w:r>
      <w:r w:rsidRPr="00FD2485">
        <w:rPr>
          <w:sz w:val="28"/>
          <w:szCs w:val="28"/>
        </w:rPr>
        <w:t>.5</w:t>
      </w:r>
      <w:r w:rsidRPr="00FD2485">
        <w:rPr>
          <w:sz w:val="28"/>
          <w:szCs w:val="28"/>
        </w:rPr>
        <w:tab/>
        <w:t>Описание системы коммерческого приборного учета воды, отпущенной из сетей абонентам и анализ планов по установке приборов учета</w:t>
      </w:r>
      <w:r w:rsidR="0061409C" w:rsidRPr="00FD2485">
        <w:rPr>
          <w:sz w:val="28"/>
          <w:szCs w:val="28"/>
        </w:rPr>
        <w:t>.</w:t>
      </w:r>
      <w:bookmarkEnd w:id="62"/>
      <w:bookmarkEnd w:id="63"/>
      <w:bookmarkEnd w:id="64"/>
    </w:p>
    <w:p w:rsidR="007A665E" w:rsidRDefault="007A665E" w:rsidP="005422B8">
      <w:pPr>
        <w:keepNext/>
        <w:keepLines/>
        <w:spacing w:after="0" w:line="240" w:lineRule="auto"/>
        <w:contextualSpacing/>
        <w:jc w:val="both"/>
        <w:rPr>
          <w:rFonts w:ascii="Times New Roman" w:eastAsia="Times New Roman" w:hAnsi="Times New Roman" w:cs="Times New Roman"/>
          <w:b/>
          <w:bCs/>
          <w:sz w:val="28"/>
          <w:szCs w:val="28"/>
        </w:rPr>
      </w:pPr>
    </w:p>
    <w:p w:rsidR="007A665E" w:rsidRPr="00D5583A" w:rsidRDefault="007A665E" w:rsidP="00D5583A">
      <w:pPr>
        <w:pStyle w:val="ac"/>
        <w:ind w:firstLine="851"/>
        <w:rPr>
          <w:rFonts w:ascii="Times New Roman" w:hAnsi="Times New Roman"/>
          <w:sz w:val="28"/>
          <w:szCs w:val="28"/>
        </w:rPr>
      </w:pPr>
      <w:r w:rsidRPr="00D5583A">
        <w:rPr>
          <w:rFonts w:ascii="Times New Roman" w:hAnsi="Times New Roman"/>
          <w:sz w:val="28"/>
          <w:szCs w:val="28"/>
        </w:rPr>
        <w:t>В соответствии с Федеральным законом Российской Федерации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и Постановлением Правительства Кабардино-Балкарской Республики от 07.03.2019 N 30-ПП, представителям эксплуатирующей организации необходимо проводить инвентаризацию абонентов, оплачивающих услуги по нормативу водопотребления с целью выявления несанкционированных подключений, и побуждению абонентов, которые расходуют воду без надлежащего учета, к установке прибора учета.</w:t>
      </w:r>
    </w:p>
    <w:p w:rsidR="00C7756B" w:rsidRPr="00D5583A" w:rsidRDefault="00C7756B" w:rsidP="00D5583A">
      <w:pPr>
        <w:pStyle w:val="ac"/>
        <w:ind w:firstLine="851"/>
        <w:rPr>
          <w:rFonts w:ascii="Times New Roman" w:hAnsi="Times New Roman"/>
          <w:sz w:val="28"/>
          <w:szCs w:val="28"/>
        </w:rPr>
      </w:pPr>
      <w:r w:rsidRPr="00D5583A">
        <w:rPr>
          <w:rFonts w:ascii="Times New Roman" w:hAnsi="Times New Roman"/>
          <w:sz w:val="28"/>
          <w:szCs w:val="28"/>
        </w:rPr>
        <w:t xml:space="preserve">Основными целями Программы являются: </w:t>
      </w:r>
    </w:p>
    <w:p w:rsidR="00C7756B" w:rsidRPr="00D66BEE" w:rsidRDefault="00C7756B" w:rsidP="005C4139">
      <w:pPr>
        <w:autoSpaceDE w:val="0"/>
        <w:autoSpaceDN w:val="0"/>
        <w:adjustRightInd w:val="0"/>
        <w:spacing w:after="0" w:line="240" w:lineRule="auto"/>
        <w:ind w:firstLine="851"/>
        <w:jc w:val="both"/>
        <w:rPr>
          <w:rFonts w:ascii="Times New Roman" w:hAnsi="Times New Roman" w:cs="Times New Roman"/>
          <w:sz w:val="28"/>
          <w:szCs w:val="28"/>
        </w:rPr>
      </w:pPr>
      <w:r w:rsidRPr="00D66BEE">
        <w:rPr>
          <w:rFonts w:ascii="Times New Roman" w:hAnsi="Times New Roman" w:cs="Times New Roman"/>
          <w:sz w:val="28"/>
          <w:szCs w:val="28"/>
        </w:rPr>
        <w:t xml:space="preserve">1. Рациональное использование топливно-энергетических ресурсов за счет реализации энергосберегающих мероприятий на основе внедрения энергоэффективных технологий. </w:t>
      </w:r>
    </w:p>
    <w:p w:rsidR="00E84950" w:rsidRDefault="00C7756B" w:rsidP="005C4139">
      <w:pPr>
        <w:autoSpaceDE w:val="0"/>
        <w:autoSpaceDN w:val="0"/>
        <w:adjustRightInd w:val="0"/>
        <w:spacing w:after="0" w:line="240" w:lineRule="auto"/>
        <w:ind w:firstLine="851"/>
        <w:jc w:val="both"/>
        <w:rPr>
          <w:rFonts w:ascii="Times New Roman" w:hAnsi="Times New Roman" w:cs="Times New Roman"/>
          <w:sz w:val="28"/>
          <w:szCs w:val="28"/>
        </w:rPr>
      </w:pPr>
      <w:r w:rsidRPr="00D66BEE">
        <w:rPr>
          <w:rFonts w:ascii="Times New Roman" w:hAnsi="Times New Roman" w:cs="Times New Roman"/>
          <w:sz w:val="28"/>
          <w:szCs w:val="28"/>
        </w:rPr>
        <w:t xml:space="preserve">2. Повышение энергетической эффективности в энергетическом комплексе, жилищном фонде, промышленных и сельскохозяйственных организациях, в областных учреждениях социальной сферы, на транспорте. </w:t>
      </w:r>
    </w:p>
    <w:p w:rsidR="00E84950" w:rsidRPr="00E84950" w:rsidRDefault="00E84950" w:rsidP="005C4139">
      <w:pPr>
        <w:autoSpaceDE w:val="0"/>
        <w:autoSpaceDN w:val="0"/>
        <w:adjustRightInd w:val="0"/>
        <w:spacing w:after="0" w:line="240" w:lineRule="auto"/>
        <w:ind w:firstLine="851"/>
        <w:jc w:val="both"/>
        <w:rPr>
          <w:rFonts w:ascii="Times New Roman" w:hAnsi="Times New Roman" w:cs="Times New Roman"/>
          <w:sz w:val="28"/>
          <w:szCs w:val="28"/>
        </w:rPr>
      </w:pPr>
      <w:r w:rsidRPr="00E84950">
        <w:rPr>
          <w:rFonts w:ascii="Times New Roman" w:hAnsi="Times New Roman" w:cs="Times New Roman"/>
          <w:sz w:val="28"/>
          <w:szCs w:val="28"/>
        </w:rPr>
        <w:t xml:space="preserve">В соответствии </w:t>
      </w:r>
      <w:r w:rsidR="008062E7" w:rsidRPr="00E84950">
        <w:rPr>
          <w:rFonts w:ascii="Times New Roman" w:hAnsi="Times New Roman" w:cs="Times New Roman"/>
          <w:sz w:val="28"/>
          <w:szCs w:val="28"/>
        </w:rPr>
        <w:t>с концепцией</w:t>
      </w:r>
      <w:r w:rsidRPr="00E84950">
        <w:rPr>
          <w:rFonts w:ascii="Times New Roman" w:hAnsi="Times New Roman" w:cs="Times New Roman"/>
          <w:sz w:val="28"/>
          <w:szCs w:val="28"/>
        </w:rPr>
        <w:t xml:space="preserve"> Федеральн</w:t>
      </w:r>
      <w:r>
        <w:rPr>
          <w:rFonts w:ascii="Times New Roman" w:hAnsi="Times New Roman" w:cs="Times New Roman"/>
          <w:sz w:val="28"/>
          <w:szCs w:val="28"/>
        </w:rPr>
        <w:t>ого</w:t>
      </w:r>
      <w:r w:rsidRPr="00E84950">
        <w:rPr>
          <w:rFonts w:ascii="Times New Roman" w:hAnsi="Times New Roman" w:cs="Times New Roman"/>
          <w:sz w:val="28"/>
          <w:szCs w:val="28"/>
        </w:rPr>
        <w:t xml:space="preserve"> закон</w:t>
      </w:r>
      <w:r>
        <w:rPr>
          <w:rFonts w:ascii="Times New Roman" w:hAnsi="Times New Roman" w:cs="Times New Roman"/>
          <w:sz w:val="28"/>
          <w:szCs w:val="28"/>
        </w:rPr>
        <w:t xml:space="preserve">а </w:t>
      </w:r>
      <w:r w:rsidRPr="00E84950">
        <w:rPr>
          <w:rFonts w:ascii="Times New Roman" w:hAnsi="Times New Roman" w:cs="Times New Roman"/>
          <w:sz w:val="28"/>
          <w:szCs w:val="28"/>
        </w:rPr>
        <w:t xml:space="preserve">Российской Федерации от 23 ноября 2009 года № 261-ФЗ «Об энергосбережении и о повышении </w:t>
      </w:r>
      <w:r w:rsidR="008062E7" w:rsidRPr="00E84950">
        <w:rPr>
          <w:rFonts w:ascii="Times New Roman" w:hAnsi="Times New Roman" w:cs="Times New Roman"/>
          <w:sz w:val="28"/>
          <w:szCs w:val="28"/>
        </w:rPr>
        <w:t>энергетической эффективности,</w:t>
      </w:r>
      <w:r w:rsidRPr="00E84950">
        <w:rPr>
          <w:rFonts w:ascii="Times New Roman" w:hAnsi="Times New Roman" w:cs="Times New Roman"/>
          <w:sz w:val="28"/>
          <w:szCs w:val="28"/>
        </w:rPr>
        <w:t xml:space="preserve"> и о внесении изменений в отдельные законодательные акты Российской Федерации» в муниципальном образовании </w:t>
      </w:r>
      <w:r w:rsidR="00323D6A">
        <w:rPr>
          <w:rFonts w:ascii="Times New Roman" w:hAnsi="Times New Roman" w:cs="Times New Roman"/>
          <w:sz w:val="28"/>
          <w:szCs w:val="28"/>
        </w:rPr>
        <w:t>Шордаково</w:t>
      </w:r>
      <w:r w:rsidR="00FE0A40">
        <w:rPr>
          <w:rFonts w:ascii="Times New Roman" w:hAnsi="Times New Roman" w:cs="Times New Roman"/>
          <w:sz w:val="28"/>
          <w:szCs w:val="28"/>
        </w:rPr>
        <w:t xml:space="preserve"> </w:t>
      </w:r>
      <w:r w:rsidRPr="00E84950">
        <w:rPr>
          <w:rFonts w:ascii="Times New Roman" w:hAnsi="Times New Roman" w:cs="Times New Roman"/>
          <w:sz w:val="28"/>
          <w:szCs w:val="28"/>
        </w:rPr>
        <w:t xml:space="preserve">необходимо провести мероприятия, основными целями которых являются: </w:t>
      </w:r>
    </w:p>
    <w:p w:rsidR="00E84950" w:rsidRPr="00E84950" w:rsidRDefault="005C4139" w:rsidP="005C413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E84950" w:rsidRPr="00E84950">
        <w:rPr>
          <w:rFonts w:ascii="Times New Roman" w:hAnsi="Times New Roman" w:cs="Times New Roman"/>
          <w:sz w:val="28"/>
          <w:szCs w:val="28"/>
        </w:rPr>
        <w:t xml:space="preserve"> переход сельского поселения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E84950" w:rsidRPr="00E84950" w:rsidRDefault="005C4139" w:rsidP="005C413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E84950" w:rsidRPr="00E84950">
        <w:rPr>
          <w:rFonts w:ascii="Times New Roman" w:hAnsi="Times New Roman" w:cs="Times New Roman"/>
          <w:sz w:val="28"/>
          <w:szCs w:val="28"/>
        </w:rPr>
        <w:t xml:space="preserve"> снижение расходов бюджета муниципального образования на энергоснабжение муниципальных зданий, строений, сооружений за счет рационального использования всех энергетических ресурсов и повышения эффективности их использования; </w:t>
      </w:r>
    </w:p>
    <w:p w:rsidR="00E84950" w:rsidRPr="00E84950" w:rsidRDefault="005C4139" w:rsidP="005C413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E84950" w:rsidRPr="00E84950">
        <w:rPr>
          <w:rFonts w:ascii="Times New Roman" w:hAnsi="Times New Roman" w:cs="Times New Roman"/>
          <w:sz w:val="28"/>
          <w:szCs w:val="28"/>
        </w:rPr>
        <w:t xml:space="preserve"> создания условий для экономии энергоресурсов в жилищном фонде. </w:t>
      </w:r>
    </w:p>
    <w:p w:rsidR="00E84950" w:rsidRPr="00E84950" w:rsidRDefault="00E84950" w:rsidP="005C4139">
      <w:pPr>
        <w:autoSpaceDE w:val="0"/>
        <w:autoSpaceDN w:val="0"/>
        <w:adjustRightInd w:val="0"/>
        <w:spacing w:after="0" w:line="240" w:lineRule="auto"/>
        <w:ind w:firstLine="851"/>
        <w:jc w:val="both"/>
        <w:rPr>
          <w:rFonts w:ascii="Times New Roman" w:hAnsi="Times New Roman" w:cs="Times New Roman"/>
          <w:sz w:val="28"/>
          <w:szCs w:val="28"/>
        </w:rPr>
      </w:pPr>
      <w:r w:rsidRPr="00E84950">
        <w:rPr>
          <w:rFonts w:ascii="Times New Roman" w:hAnsi="Times New Roman" w:cs="Times New Roman"/>
          <w:sz w:val="28"/>
          <w:szCs w:val="28"/>
        </w:rPr>
        <w:lastRenderedPageBreak/>
        <w:t xml:space="preserve">Приоритетными группами потребителей, по которым необходимо решить задачу по обеспечению коммерческого учета являются: бюджетная сфера, жилищный фонд. </w:t>
      </w:r>
    </w:p>
    <w:p w:rsidR="00E84950" w:rsidRPr="00E84950" w:rsidRDefault="007A665E" w:rsidP="005C413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84950" w:rsidRPr="00E84950">
        <w:rPr>
          <w:rFonts w:ascii="Times New Roman" w:hAnsi="Times New Roman" w:cs="Times New Roman"/>
          <w:sz w:val="28"/>
          <w:szCs w:val="28"/>
        </w:rPr>
        <w:t>Представителям эксплуатирующей организации необходимо проводить инвентаризацию абонентов частного сектора, оплачивающих услуги по нормативу водопотребления с целью</w:t>
      </w:r>
      <w:r w:rsidR="00E84950">
        <w:rPr>
          <w:rFonts w:ascii="Times New Roman" w:hAnsi="Times New Roman" w:cs="Times New Roman"/>
          <w:sz w:val="28"/>
          <w:szCs w:val="28"/>
        </w:rPr>
        <w:t xml:space="preserve"> в</w:t>
      </w:r>
      <w:r w:rsidR="00E84950" w:rsidRPr="00E84950">
        <w:rPr>
          <w:rFonts w:ascii="Times New Roman" w:hAnsi="Times New Roman" w:cs="Times New Roman"/>
          <w:sz w:val="28"/>
          <w:szCs w:val="28"/>
        </w:rPr>
        <w:t xml:space="preserve">ыявления несанкционированных подключений, и побуждению абонентов, которые расходуют воду без надлежащего учета, к установке прибора учета, как того требует федеральный закон № </w:t>
      </w:r>
      <w:r w:rsidR="00C7756B" w:rsidRPr="00D66BEE">
        <w:rPr>
          <w:rFonts w:ascii="Times New Roman" w:hAnsi="Times New Roman" w:cs="Times New Roman"/>
          <w:sz w:val="28"/>
          <w:szCs w:val="28"/>
        </w:rPr>
        <w:t>261-ФЗ «Об энергосбережении…</w:t>
      </w:r>
      <w:r w:rsidR="00E16419" w:rsidRPr="00D66BEE">
        <w:rPr>
          <w:rFonts w:ascii="Times New Roman" w:hAnsi="Times New Roman" w:cs="Times New Roman"/>
          <w:sz w:val="28"/>
          <w:szCs w:val="28"/>
        </w:rPr>
        <w:t>».</w:t>
      </w:r>
      <w:r w:rsidR="00E84950">
        <w:rPr>
          <w:rFonts w:ascii="Times New Roman" w:hAnsi="Times New Roman" w:cs="Times New Roman"/>
          <w:sz w:val="28"/>
          <w:szCs w:val="28"/>
        </w:rPr>
        <w:t xml:space="preserve"> </w:t>
      </w:r>
      <w:r w:rsidR="00E84950" w:rsidRPr="00E84950">
        <w:rPr>
          <w:rFonts w:ascii="Times New Roman" w:hAnsi="Times New Roman" w:cs="Times New Roman"/>
          <w:sz w:val="28"/>
          <w:szCs w:val="28"/>
        </w:rPr>
        <w:t xml:space="preserve">Необходимость инвентаризации вызвана тем, что многие собственники домовладений расходуют воду на цели, не предусмотренные договором и в нарушение закона, не имеют приборов учета воды. Причем часто намеренно не ставят водомеры. Им гораздо выгоднее оплачивать водоснабжение по нормативу, расходуя воду бесконтрольно, не заботясь об экономии этого важного коммунального </w:t>
      </w:r>
      <w:r w:rsidR="00137F77" w:rsidRPr="00E84950">
        <w:rPr>
          <w:rFonts w:ascii="Times New Roman" w:hAnsi="Times New Roman" w:cs="Times New Roman"/>
          <w:sz w:val="28"/>
          <w:szCs w:val="28"/>
        </w:rPr>
        <w:t xml:space="preserve">и </w:t>
      </w:r>
      <w:r w:rsidR="00137F77">
        <w:rPr>
          <w:rFonts w:ascii="Times New Roman" w:hAnsi="Times New Roman" w:cs="Times New Roman"/>
          <w:sz w:val="28"/>
          <w:szCs w:val="28"/>
        </w:rPr>
        <w:t>природного</w:t>
      </w:r>
      <w:r w:rsidR="00E84950" w:rsidRPr="00E84950">
        <w:rPr>
          <w:rFonts w:ascii="Times New Roman" w:hAnsi="Times New Roman" w:cs="Times New Roman"/>
          <w:sz w:val="28"/>
          <w:szCs w:val="28"/>
        </w:rPr>
        <w:t xml:space="preserve"> ресурса. </w:t>
      </w:r>
    </w:p>
    <w:p w:rsidR="00E84950" w:rsidRPr="00E84950" w:rsidRDefault="00E84950" w:rsidP="005C4139">
      <w:pPr>
        <w:autoSpaceDE w:val="0"/>
        <w:autoSpaceDN w:val="0"/>
        <w:adjustRightInd w:val="0"/>
        <w:spacing w:after="0" w:line="240" w:lineRule="auto"/>
        <w:ind w:firstLine="851"/>
        <w:jc w:val="both"/>
        <w:rPr>
          <w:rFonts w:ascii="Times New Roman" w:hAnsi="Times New Roman" w:cs="Times New Roman"/>
          <w:sz w:val="28"/>
          <w:szCs w:val="28"/>
        </w:rPr>
      </w:pPr>
      <w:r w:rsidRPr="00E84950">
        <w:rPr>
          <w:rFonts w:ascii="Times New Roman" w:hAnsi="Times New Roman" w:cs="Times New Roman"/>
          <w:sz w:val="28"/>
          <w:szCs w:val="28"/>
        </w:rPr>
        <w:t>Такая расточительность ведет к перерасходу воды, коммерческим потерям. Ведь абонент без счетчика оплачивает только нормативный объем потребленной воды, а весь излишек обходится ему даром. В жаркое время года чрезмерный</w:t>
      </w:r>
      <w:r w:rsidR="007A665E">
        <w:rPr>
          <w:rFonts w:ascii="Times New Roman" w:hAnsi="Times New Roman" w:cs="Times New Roman"/>
          <w:sz w:val="28"/>
          <w:szCs w:val="28"/>
        </w:rPr>
        <w:t xml:space="preserve"> </w:t>
      </w:r>
      <w:r w:rsidRPr="00E84950">
        <w:rPr>
          <w:rFonts w:ascii="Times New Roman" w:hAnsi="Times New Roman" w:cs="Times New Roman"/>
          <w:sz w:val="28"/>
          <w:szCs w:val="28"/>
        </w:rPr>
        <w:t xml:space="preserve">водоразбор отдельными абонентами приводит к дефициту воды, недостаточному давлению в сетях у других потребителей. </w:t>
      </w:r>
    </w:p>
    <w:p w:rsidR="00E84950" w:rsidRPr="00E84950" w:rsidRDefault="00E84950" w:rsidP="005C4139">
      <w:pPr>
        <w:autoSpaceDE w:val="0"/>
        <w:autoSpaceDN w:val="0"/>
        <w:adjustRightInd w:val="0"/>
        <w:spacing w:after="0" w:line="240" w:lineRule="auto"/>
        <w:ind w:firstLine="851"/>
        <w:jc w:val="both"/>
        <w:rPr>
          <w:rFonts w:ascii="Times New Roman" w:hAnsi="Times New Roman" w:cs="Times New Roman"/>
          <w:sz w:val="28"/>
          <w:szCs w:val="28"/>
        </w:rPr>
      </w:pPr>
      <w:r w:rsidRPr="00E84950">
        <w:rPr>
          <w:rFonts w:ascii="Times New Roman" w:hAnsi="Times New Roman" w:cs="Times New Roman"/>
          <w:sz w:val="28"/>
          <w:szCs w:val="28"/>
        </w:rPr>
        <w:t xml:space="preserve">С 01.06.2013 года вступили в силу изменения в 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Российской Федерации от 06.05.2011 № 354, внесенные постановлением Правительства РФ от 16.04.2013 № 344. С целью стимулирования установки приборов учета коммунальных ресурсов, при наличии технической возможности, с 1 января 2015 года будут применяться поэтапно повышаемые коэффициенты платы за коммунальные услуги. </w:t>
      </w:r>
    </w:p>
    <w:p w:rsidR="00E84950" w:rsidRPr="00E84950" w:rsidRDefault="00E84950" w:rsidP="005C4139">
      <w:pPr>
        <w:autoSpaceDE w:val="0"/>
        <w:autoSpaceDN w:val="0"/>
        <w:adjustRightInd w:val="0"/>
        <w:spacing w:after="0" w:line="240" w:lineRule="auto"/>
        <w:ind w:firstLine="851"/>
        <w:jc w:val="both"/>
        <w:rPr>
          <w:rFonts w:ascii="Times New Roman" w:hAnsi="Times New Roman" w:cs="Times New Roman"/>
          <w:sz w:val="28"/>
          <w:szCs w:val="28"/>
        </w:rPr>
      </w:pPr>
      <w:r w:rsidRPr="00E84950">
        <w:rPr>
          <w:rFonts w:ascii="Times New Roman" w:hAnsi="Times New Roman" w:cs="Times New Roman"/>
          <w:sz w:val="28"/>
          <w:szCs w:val="28"/>
        </w:rPr>
        <w:t xml:space="preserve">Нормативы потребления коммунальных услуг по отоплению, холодному (горячему) водоснабжению и по электроснабжению будут определяться с учетом повышающего коэффициента, составляющего: </w:t>
      </w:r>
    </w:p>
    <w:p w:rsidR="00E84950" w:rsidRPr="00E84950" w:rsidRDefault="00E84950" w:rsidP="005C4139">
      <w:pPr>
        <w:autoSpaceDE w:val="0"/>
        <w:autoSpaceDN w:val="0"/>
        <w:adjustRightInd w:val="0"/>
        <w:spacing w:after="0" w:line="240" w:lineRule="auto"/>
        <w:ind w:firstLine="851"/>
        <w:jc w:val="both"/>
        <w:rPr>
          <w:rFonts w:ascii="Times New Roman" w:hAnsi="Times New Roman" w:cs="Times New Roman"/>
          <w:sz w:val="28"/>
          <w:szCs w:val="28"/>
        </w:rPr>
      </w:pPr>
      <w:r w:rsidRPr="00E84950">
        <w:rPr>
          <w:rFonts w:ascii="Times New Roman" w:hAnsi="Times New Roman" w:cs="Times New Roman"/>
          <w:sz w:val="28"/>
          <w:szCs w:val="28"/>
        </w:rPr>
        <w:t xml:space="preserve"> с 1 января по 30 июня 2015 года - 1,1; </w:t>
      </w:r>
    </w:p>
    <w:p w:rsidR="00E84950" w:rsidRPr="00E84950" w:rsidRDefault="00E84950" w:rsidP="005C4139">
      <w:pPr>
        <w:autoSpaceDE w:val="0"/>
        <w:autoSpaceDN w:val="0"/>
        <w:adjustRightInd w:val="0"/>
        <w:spacing w:after="0" w:line="240" w:lineRule="auto"/>
        <w:ind w:firstLine="851"/>
        <w:jc w:val="both"/>
        <w:rPr>
          <w:rFonts w:ascii="Times New Roman" w:hAnsi="Times New Roman" w:cs="Times New Roman"/>
          <w:sz w:val="28"/>
          <w:szCs w:val="28"/>
        </w:rPr>
      </w:pPr>
      <w:r w:rsidRPr="00E84950">
        <w:rPr>
          <w:rFonts w:ascii="Times New Roman" w:hAnsi="Times New Roman" w:cs="Times New Roman"/>
          <w:sz w:val="28"/>
          <w:szCs w:val="28"/>
        </w:rPr>
        <w:t xml:space="preserve"> с 1 июля по 31 декабря 2015 года - 1,2; </w:t>
      </w:r>
    </w:p>
    <w:p w:rsidR="00E84950" w:rsidRPr="00E84950" w:rsidRDefault="00E84950" w:rsidP="005C4139">
      <w:pPr>
        <w:autoSpaceDE w:val="0"/>
        <w:autoSpaceDN w:val="0"/>
        <w:adjustRightInd w:val="0"/>
        <w:spacing w:after="0" w:line="240" w:lineRule="auto"/>
        <w:ind w:firstLine="851"/>
        <w:jc w:val="both"/>
        <w:rPr>
          <w:rFonts w:ascii="Times New Roman" w:hAnsi="Times New Roman" w:cs="Times New Roman"/>
          <w:sz w:val="28"/>
          <w:szCs w:val="28"/>
        </w:rPr>
      </w:pPr>
      <w:r w:rsidRPr="00E84950">
        <w:rPr>
          <w:rFonts w:ascii="Times New Roman" w:hAnsi="Times New Roman" w:cs="Times New Roman"/>
          <w:sz w:val="28"/>
          <w:szCs w:val="28"/>
        </w:rPr>
        <w:t xml:space="preserve"> с 1 января по 30 июня 2016 года - 1,4; </w:t>
      </w:r>
    </w:p>
    <w:p w:rsidR="00E84950" w:rsidRPr="00E84950" w:rsidRDefault="00E84950" w:rsidP="005C4139">
      <w:pPr>
        <w:autoSpaceDE w:val="0"/>
        <w:autoSpaceDN w:val="0"/>
        <w:adjustRightInd w:val="0"/>
        <w:spacing w:after="0" w:line="240" w:lineRule="auto"/>
        <w:ind w:firstLine="851"/>
        <w:jc w:val="both"/>
        <w:rPr>
          <w:rFonts w:ascii="Times New Roman" w:hAnsi="Times New Roman" w:cs="Times New Roman"/>
          <w:sz w:val="28"/>
          <w:szCs w:val="28"/>
        </w:rPr>
      </w:pPr>
      <w:r w:rsidRPr="00E84950">
        <w:rPr>
          <w:rFonts w:ascii="Times New Roman" w:hAnsi="Times New Roman" w:cs="Times New Roman"/>
          <w:sz w:val="28"/>
          <w:szCs w:val="28"/>
        </w:rPr>
        <w:t xml:space="preserve"> с 1 июля по 31 декабря 2016 года - 1,5; </w:t>
      </w:r>
    </w:p>
    <w:p w:rsidR="00E84950" w:rsidRDefault="00E84950" w:rsidP="005C4139">
      <w:pPr>
        <w:autoSpaceDE w:val="0"/>
        <w:autoSpaceDN w:val="0"/>
        <w:adjustRightInd w:val="0"/>
        <w:spacing w:after="0" w:line="240" w:lineRule="auto"/>
        <w:ind w:firstLine="851"/>
        <w:jc w:val="both"/>
        <w:rPr>
          <w:rFonts w:ascii="Times New Roman" w:hAnsi="Times New Roman" w:cs="Times New Roman"/>
          <w:sz w:val="28"/>
          <w:szCs w:val="28"/>
        </w:rPr>
      </w:pPr>
      <w:r w:rsidRPr="00E84950">
        <w:rPr>
          <w:rFonts w:ascii="Times New Roman" w:hAnsi="Times New Roman" w:cs="Times New Roman"/>
          <w:sz w:val="28"/>
          <w:szCs w:val="28"/>
        </w:rPr>
        <w:t> с 2017 года - 1,6.</w:t>
      </w:r>
      <w:r>
        <w:rPr>
          <w:rFonts w:ascii="Times New Roman" w:hAnsi="Times New Roman" w:cs="Times New Roman"/>
          <w:sz w:val="28"/>
          <w:szCs w:val="28"/>
        </w:rPr>
        <w:t xml:space="preserve"> </w:t>
      </w:r>
    </w:p>
    <w:p w:rsidR="00E84950" w:rsidRDefault="00E84950" w:rsidP="005C4139">
      <w:pPr>
        <w:autoSpaceDE w:val="0"/>
        <w:autoSpaceDN w:val="0"/>
        <w:adjustRightInd w:val="0"/>
        <w:spacing w:after="0" w:line="240" w:lineRule="auto"/>
        <w:ind w:firstLine="851"/>
        <w:jc w:val="both"/>
        <w:rPr>
          <w:rFonts w:ascii="Times New Roman" w:hAnsi="Times New Roman" w:cs="Times New Roman"/>
          <w:sz w:val="28"/>
          <w:szCs w:val="28"/>
        </w:rPr>
      </w:pPr>
      <w:r w:rsidRPr="00E84950">
        <w:rPr>
          <w:rFonts w:ascii="Times New Roman" w:hAnsi="Times New Roman" w:cs="Times New Roman"/>
          <w:sz w:val="28"/>
          <w:szCs w:val="28"/>
        </w:rPr>
        <w:t>Также обращаем внимание на то, что к обязанности исполнителя, предоставляющего потребителю коммунальные услуги, отнесено направление средств, полученных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rsidR="00137F77" w:rsidRDefault="00137F77" w:rsidP="005C4139">
      <w:pPr>
        <w:autoSpaceDE w:val="0"/>
        <w:autoSpaceDN w:val="0"/>
        <w:adjustRightInd w:val="0"/>
        <w:spacing w:after="0" w:line="240" w:lineRule="auto"/>
        <w:ind w:left="284" w:firstLine="851"/>
        <w:jc w:val="both"/>
        <w:rPr>
          <w:rFonts w:ascii="Times New Roman" w:hAnsi="Times New Roman" w:cs="Times New Roman"/>
          <w:sz w:val="28"/>
          <w:szCs w:val="28"/>
        </w:rPr>
      </w:pPr>
      <w:r w:rsidRPr="00137F77">
        <w:rPr>
          <w:rFonts w:ascii="Times New Roman" w:hAnsi="Times New Roman" w:cs="Times New Roman"/>
          <w:sz w:val="28"/>
          <w:szCs w:val="28"/>
        </w:rPr>
        <w:lastRenderedPageBreak/>
        <w:t xml:space="preserve">В настоящее время приборов учета у абонентов сельского поселения </w:t>
      </w:r>
      <w:r w:rsidR="00323D6A">
        <w:rPr>
          <w:rFonts w:ascii="Times New Roman" w:hAnsi="Times New Roman" w:cs="Times New Roman"/>
          <w:sz w:val="28"/>
          <w:szCs w:val="28"/>
        </w:rPr>
        <w:t>Шордаково</w:t>
      </w:r>
      <w:r>
        <w:rPr>
          <w:rFonts w:ascii="Times New Roman" w:hAnsi="Times New Roman" w:cs="Times New Roman"/>
          <w:sz w:val="28"/>
          <w:szCs w:val="28"/>
        </w:rPr>
        <w:t xml:space="preserve"> нет. Оплата за воду опреде</w:t>
      </w:r>
      <w:r w:rsidRPr="00137F77">
        <w:rPr>
          <w:rFonts w:ascii="Times New Roman" w:hAnsi="Times New Roman" w:cs="Times New Roman"/>
          <w:sz w:val="28"/>
          <w:szCs w:val="28"/>
        </w:rPr>
        <w:t>лена по установленным нормам</w:t>
      </w:r>
      <w:r w:rsidR="008062E7">
        <w:rPr>
          <w:rFonts w:ascii="Times New Roman" w:hAnsi="Times New Roman" w:cs="Times New Roman"/>
          <w:sz w:val="28"/>
          <w:szCs w:val="28"/>
        </w:rPr>
        <w:t>.</w:t>
      </w:r>
    </w:p>
    <w:p w:rsidR="00137F77" w:rsidRDefault="00137F77" w:rsidP="005C4139">
      <w:pPr>
        <w:autoSpaceDE w:val="0"/>
        <w:autoSpaceDN w:val="0"/>
        <w:adjustRightInd w:val="0"/>
        <w:spacing w:after="0" w:line="240" w:lineRule="auto"/>
        <w:ind w:firstLine="851"/>
        <w:jc w:val="both"/>
        <w:rPr>
          <w:rFonts w:ascii="Times New Roman" w:hAnsi="Times New Roman" w:cs="Times New Roman"/>
          <w:sz w:val="28"/>
          <w:szCs w:val="28"/>
        </w:rPr>
      </w:pPr>
    </w:p>
    <w:p w:rsidR="003B3AED" w:rsidRPr="00D5583A" w:rsidRDefault="004D6EEF" w:rsidP="00D5583A">
      <w:pPr>
        <w:pStyle w:val="3"/>
        <w:rPr>
          <w:rStyle w:val="30"/>
          <w:b/>
          <w:sz w:val="28"/>
          <w:szCs w:val="28"/>
        </w:rPr>
      </w:pPr>
      <w:bookmarkStart w:id="65" w:name="_Toc47524139"/>
      <w:bookmarkStart w:id="66" w:name="_Toc47524477"/>
      <w:bookmarkStart w:id="67" w:name="_Toc47524560"/>
      <w:r w:rsidRPr="00D5583A">
        <w:rPr>
          <w:b w:val="0"/>
          <w:sz w:val="28"/>
          <w:szCs w:val="28"/>
        </w:rPr>
        <w:t>1.3.</w:t>
      </w:r>
      <w:r w:rsidRPr="00D5583A">
        <w:rPr>
          <w:rStyle w:val="30"/>
          <w:b/>
          <w:sz w:val="28"/>
          <w:szCs w:val="28"/>
        </w:rPr>
        <w:t>6 Анализ резервов и дефицитов производственных мощностей си</w:t>
      </w:r>
      <w:r w:rsidR="003B3AED" w:rsidRPr="00D5583A">
        <w:rPr>
          <w:rStyle w:val="30"/>
          <w:b/>
          <w:sz w:val="28"/>
          <w:szCs w:val="28"/>
        </w:rPr>
        <w:t>стемы водоснабжения поселения.</w:t>
      </w:r>
      <w:bookmarkEnd w:id="65"/>
      <w:bookmarkEnd w:id="66"/>
      <w:bookmarkEnd w:id="67"/>
    </w:p>
    <w:p w:rsidR="003F7E25" w:rsidRPr="003B3AED" w:rsidRDefault="003F7E25" w:rsidP="003B3AED">
      <w:pPr>
        <w:autoSpaceDE w:val="0"/>
        <w:autoSpaceDN w:val="0"/>
        <w:adjustRightInd w:val="0"/>
        <w:spacing w:after="0" w:line="240" w:lineRule="auto"/>
        <w:ind w:firstLine="851"/>
        <w:contextualSpacing/>
        <w:rPr>
          <w:rFonts w:ascii="Times New Roman" w:hAnsi="Times New Roman"/>
          <w:b/>
          <w:bCs/>
          <w:sz w:val="28"/>
          <w:szCs w:val="28"/>
        </w:rPr>
      </w:pPr>
      <w:r w:rsidRPr="003F7E25">
        <w:rPr>
          <w:rFonts w:ascii="Times New Roman" w:hAnsi="Times New Roman" w:cs="Times New Roman"/>
          <w:sz w:val="28"/>
          <w:szCs w:val="28"/>
        </w:rPr>
        <w:t xml:space="preserve">Общая мощность </w:t>
      </w:r>
      <w:r w:rsidR="00DF67D6">
        <w:rPr>
          <w:rFonts w:ascii="Times New Roman" w:hAnsi="Times New Roman" w:cs="Times New Roman"/>
          <w:sz w:val="28"/>
          <w:szCs w:val="28"/>
        </w:rPr>
        <w:t>каптаж</w:t>
      </w:r>
      <w:r w:rsidR="00D5583A">
        <w:rPr>
          <w:rFonts w:ascii="Times New Roman" w:hAnsi="Times New Roman" w:cs="Times New Roman"/>
          <w:sz w:val="28"/>
          <w:szCs w:val="28"/>
        </w:rPr>
        <w:t>ей</w:t>
      </w:r>
      <w:r w:rsidR="00DF67D6">
        <w:rPr>
          <w:rFonts w:ascii="Times New Roman" w:hAnsi="Times New Roman" w:cs="Times New Roman"/>
          <w:sz w:val="28"/>
          <w:szCs w:val="28"/>
        </w:rPr>
        <w:t xml:space="preserve"> </w:t>
      </w:r>
      <w:r w:rsidR="00F24547">
        <w:rPr>
          <w:rFonts w:ascii="Times New Roman" w:hAnsi="Times New Roman" w:cs="Times New Roman"/>
          <w:sz w:val="28"/>
          <w:szCs w:val="28"/>
        </w:rPr>
        <w:t>сельского</w:t>
      </w:r>
      <w:r w:rsidRPr="003F7E25">
        <w:rPr>
          <w:rFonts w:ascii="Times New Roman" w:hAnsi="Times New Roman" w:cs="Times New Roman"/>
          <w:sz w:val="28"/>
          <w:szCs w:val="28"/>
        </w:rPr>
        <w:t xml:space="preserve"> поселения </w:t>
      </w:r>
      <w:r w:rsidR="00323D6A">
        <w:rPr>
          <w:rFonts w:ascii="Times New Roman" w:hAnsi="Times New Roman" w:cs="Times New Roman"/>
          <w:sz w:val="28"/>
          <w:szCs w:val="28"/>
        </w:rPr>
        <w:t>Шордаково</w:t>
      </w:r>
      <w:r w:rsidRPr="003F7E25">
        <w:rPr>
          <w:rFonts w:ascii="Times New Roman" w:hAnsi="Times New Roman" w:cs="Times New Roman"/>
          <w:sz w:val="28"/>
          <w:szCs w:val="28"/>
        </w:rPr>
        <w:t xml:space="preserve"> составляет </w:t>
      </w:r>
      <w:r w:rsidR="00D5583A">
        <w:rPr>
          <w:rFonts w:ascii="Times New Roman" w:hAnsi="Times New Roman" w:cs="Times New Roman"/>
          <w:sz w:val="28"/>
          <w:szCs w:val="28"/>
        </w:rPr>
        <w:t>1,5623</w:t>
      </w:r>
      <w:r w:rsidR="00DF67D6">
        <w:rPr>
          <w:rFonts w:ascii="Times New Roman" w:hAnsi="Times New Roman" w:cs="Times New Roman"/>
          <w:sz w:val="28"/>
          <w:szCs w:val="28"/>
        </w:rPr>
        <w:t xml:space="preserve"> </w:t>
      </w:r>
      <w:r w:rsidRPr="003F7E25">
        <w:rPr>
          <w:rFonts w:ascii="Times New Roman" w:hAnsi="Times New Roman" w:cs="Times New Roman"/>
          <w:sz w:val="28"/>
          <w:szCs w:val="28"/>
        </w:rPr>
        <w:t>тыс. куб. м в сутки и имеет резервный запас. Из выше сказанного следуе</w:t>
      </w:r>
      <w:r w:rsidR="00F24547">
        <w:rPr>
          <w:rFonts w:ascii="Times New Roman" w:hAnsi="Times New Roman" w:cs="Times New Roman"/>
          <w:sz w:val="28"/>
          <w:szCs w:val="28"/>
        </w:rPr>
        <w:t>т</w:t>
      </w:r>
      <w:r w:rsidR="005658AC">
        <w:rPr>
          <w:rFonts w:ascii="Times New Roman" w:hAnsi="Times New Roman" w:cs="Times New Roman"/>
          <w:sz w:val="28"/>
          <w:szCs w:val="28"/>
        </w:rPr>
        <w:t xml:space="preserve"> отметить, что мощность каптаж</w:t>
      </w:r>
      <w:r w:rsidR="00BD79E4">
        <w:rPr>
          <w:rFonts w:ascii="Times New Roman" w:hAnsi="Times New Roman" w:cs="Times New Roman"/>
          <w:sz w:val="28"/>
          <w:szCs w:val="28"/>
        </w:rPr>
        <w:t>ей</w:t>
      </w:r>
      <w:r w:rsidRPr="003F7E25">
        <w:rPr>
          <w:rFonts w:ascii="Times New Roman" w:hAnsi="Times New Roman" w:cs="Times New Roman"/>
          <w:sz w:val="28"/>
          <w:szCs w:val="28"/>
        </w:rPr>
        <w:t xml:space="preserve"> достаточна для обеспечения потребителей нужным количеством воды.</w:t>
      </w:r>
    </w:p>
    <w:p w:rsidR="003F7E25" w:rsidRPr="003F7E25" w:rsidRDefault="003F7E25" w:rsidP="003B3AED">
      <w:pPr>
        <w:autoSpaceDE w:val="0"/>
        <w:autoSpaceDN w:val="0"/>
        <w:adjustRightInd w:val="0"/>
        <w:spacing w:after="0" w:line="240" w:lineRule="auto"/>
        <w:ind w:firstLine="851"/>
        <w:rPr>
          <w:rFonts w:ascii="Times New Roman" w:hAnsi="Times New Roman" w:cs="Times New Roman"/>
          <w:sz w:val="28"/>
          <w:szCs w:val="28"/>
        </w:rPr>
      </w:pPr>
      <w:r w:rsidRPr="003F7E25">
        <w:rPr>
          <w:rFonts w:ascii="Times New Roman" w:hAnsi="Times New Roman" w:cs="Times New Roman"/>
          <w:sz w:val="28"/>
          <w:szCs w:val="28"/>
        </w:rPr>
        <w:t xml:space="preserve">В целях повышения эффективности водопотребления и экономного использования водных ресурсов необходимо провести ряд мероприятий по замене и реконструкции </w:t>
      </w:r>
      <w:r w:rsidR="00F24547">
        <w:rPr>
          <w:rFonts w:ascii="Times New Roman" w:hAnsi="Times New Roman" w:cs="Times New Roman"/>
          <w:sz w:val="28"/>
          <w:szCs w:val="28"/>
        </w:rPr>
        <w:t>водопроводных сетей ХВС</w:t>
      </w:r>
      <w:r w:rsidRPr="003F7E25">
        <w:rPr>
          <w:rFonts w:ascii="Times New Roman" w:hAnsi="Times New Roman" w:cs="Times New Roman"/>
          <w:sz w:val="28"/>
          <w:szCs w:val="28"/>
        </w:rPr>
        <w:t>.</w:t>
      </w:r>
    </w:p>
    <w:p w:rsidR="003F7E25" w:rsidRPr="003F7E25" w:rsidRDefault="003F7E25" w:rsidP="003F7E25">
      <w:pPr>
        <w:autoSpaceDE w:val="0"/>
        <w:autoSpaceDN w:val="0"/>
        <w:adjustRightInd w:val="0"/>
        <w:spacing w:after="0" w:line="240" w:lineRule="auto"/>
        <w:rPr>
          <w:rFonts w:ascii="Times New Roman" w:hAnsi="Times New Roman" w:cs="Times New Roman"/>
          <w:sz w:val="28"/>
          <w:szCs w:val="28"/>
        </w:rPr>
      </w:pPr>
      <w:r w:rsidRPr="003F7E25">
        <w:rPr>
          <w:rFonts w:ascii="Times New Roman" w:hAnsi="Times New Roman" w:cs="Times New Roman"/>
          <w:sz w:val="28"/>
          <w:szCs w:val="28"/>
        </w:rPr>
        <w:t>В дальнейшем необходимо будет произвести замену и реконструкцию изношенных сетей водопровода ХВС, что позволит сохранить потери на уровне 0% и, тем самым, увеличить резервный запас воды питьевого качества.</w:t>
      </w:r>
    </w:p>
    <w:p w:rsidR="003F7E25" w:rsidRDefault="00145267" w:rsidP="003F7E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Сто процентное</w:t>
      </w:r>
      <w:r w:rsidR="003F7E25">
        <w:rPr>
          <w:rFonts w:ascii="Times New Roman" w:hAnsi="Times New Roman" w:cs="Times New Roman"/>
          <w:sz w:val="28"/>
          <w:szCs w:val="28"/>
        </w:rPr>
        <w:t xml:space="preserve"> о</w:t>
      </w:r>
      <w:r w:rsidR="003F7E25" w:rsidRPr="003F7E25">
        <w:rPr>
          <w:rFonts w:ascii="Times New Roman" w:hAnsi="Times New Roman" w:cs="Times New Roman"/>
          <w:sz w:val="28"/>
          <w:szCs w:val="28"/>
        </w:rPr>
        <w:t xml:space="preserve">снащение </w:t>
      </w:r>
      <w:r w:rsidRPr="003F7E25">
        <w:rPr>
          <w:rFonts w:ascii="Times New Roman" w:hAnsi="Times New Roman" w:cs="Times New Roman"/>
          <w:sz w:val="28"/>
          <w:szCs w:val="28"/>
        </w:rPr>
        <w:t>коммерческими приборами</w:t>
      </w:r>
      <w:r w:rsidR="003F7E25" w:rsidRPr="003F7E25">
        <w:rPr>
          <w:rFonts w:ascii="Times New Roman" w:hAnsi="Times New Roman" w:cs="Times New Roman"/>
          <w:sz w:val="28"/>
          <w:szCs w:val="28"/>
        </w:rPr>
        <w:t xml:space="preserve"> учёта жилищного фонда и предприятий и</w:t>
      </w:r>
      <w:r w:rsidR="00681FF1">
        <w:rPr>
          <w:rFonts w:ascii="Times New Roman" w:hAnsi="Times New Roman" w:cs="Times New Roman"/>
          <w:sz w:val="28"/>
          <w:szCs w:val="28"/>
        </w:rPr>
        <w:t xml:space="preserve"> </w:t>
      </w:r>
      <w:r w:rsidR="003F7E25" w:rsidRPr="003F7E25">
        <w:rPr>
          <w:rFonts w:ascii="Times New Roman" w:hAnsi="Times New Roman" w:cs="Times New Roman"/>
          <w:sz w:val="28"/>
          <w:szCs w:val="28"/>
        </w:rPr>
        <w:t>организаций бюджетной сферы также позволит снизить неучтенные расходы на 2-3%.</w:t>
      </w:r>
    </w:p>
    <w:p w:rsidR="00E16419" w:rsidRPr="003F7E25" w:rsidRDefault="00E16419" w:rsidP="003F7E25">
      <w:pPr>
        <w:autoSpaceDE w:val="0"/>
        <w:autoSpaceDN w:val="0"/>
        <w:adjustRightInd w:val="0"/>
        <w:spacing w:after="0" w:line="240" w:lineRule="auto"/>
        <w:rPr>
          <w:rFonts w:ascii="Times New Roman" w:eastAsia="Times New Roman" w:hAnsi="Times New Roman" w:cs="Times New Roman"/>
          <w:bCs/>
          <w:sz w:val="28"/>
          <w:szCs w:val="28"/>
        </w:rPr>
      </w:pPr>
    </w:p>
    <w:p w:rsidR="00601AB3" w:rsidRPr="00E16419" w:rsidRDefault="00601AB3" w:rsidP="005422B8">
      <w:pPr>
        <w:keepNext/>
        <w:keepLines/>
        <w:spacing w:after="0" w:line="240" w:lineRule="auto"/>
        <w:contextualSpacing/>
        <w:jc w:val="both"/>
        <w:rPr>
          <w:rFonts w:ascii="Times New Roman" w:eastAsia="Times New Roman" w:hAnsi="Times New Roman" w:cs="Times New Roman"/>
          <w:b/>
          <w:bCs/>
          <w:sz w:val="28"/>
          <w:szCs w:val="28"/>
        </w:rPr>
      </w:pPr>
      <w:r w:rsidRPr="00E16419">
        <w:rPr>
          <w:rFonts w:ascii="Times New Roman" w:eastAsia="Times New Roman" w:hAnsi="Times New Roman" w:cs="Times New Roman"/>
          <w:b/>
          <w:bCs/>
          <w:sz w:val="28"/>
          <w:szCs w:val="28"/>
        </w:rPr>
        <w:t>Анализ резервов и дефицитов производственных мощностей системы водоснабжен</w:t>
      </w:r>
      <w:r w:rsidR="00186727" w:rsidRPr="00E16419">
        <w:rPr>
          <w:rFonts w:ascii="Times New Roman" w:eastAsia="Times New Roman" w:hAnsi="Times New Roman" w:cs="Times New Roman"/>
          <w:b/>
          <w:bCs/>
          <w:sz w:val="28"/>
          <w:szCs w:val="28"/>
        </w:rPr>
        <w:t>ия поселения приведен в таблице</w:t>
      </w:r>
      <w:r w:rsidR="0061409C" w:rsidRPr="00E16419">
        <w:rPr>
          <w:rFonts w:ascii="Times New Roman" w:eastAsia="Times New Roman" w:hAnsi="Times New Roman" w:cs="Times New Roman"/>
          <w:b/>
          <w:bCs/>
          <w:sz w:val="28"/>
          <w:szCs w:val="28"/>
        </w:rPr>
        <w:t>.</w:t>
      </w:r>
    </w:p>
    <w:p w:rsidR="00601AB3" w:rsidRPr="00B0298D" w:rsidRDefault="00601AB3" w:rsidP="005422B8">
      <w:pPr>
        <w:keepNext/>
        <w:keepLines/>
        <w:spacing w:after="0" w:line="240" w:lineRule="auto"/>
        <w:ind w:left="2130"/>
        <w:contextualSpacing/>
        <w:jc w:val="both"/>
        <w:rPr>
          <w:rFonts w:ascii="Times New Roman" w:eastAsia="Times New Roman" w:hAnsi="Times New Roman" w:cs="Times New Roman"/>
          <w:bCs/>
          <w:noProof/>
          <w:sz w:val="28"/>
          <w:szCs w:val="28"/>
        </w:rPr>
      </w:pPr>
    </w:p>
    <w:p w:rsidR="00601AB3" w:rsidRPr="00601AB3" w:rsidRDefault="00901591" w:rsidP="005422B8">
      <w:pPr>
        <w:keepNext/>
        <w:keepLines/>
        <w:spacing w:after="0" w:line="240" w:lineRule="auto"/>
        <w:ind w:left="2130"/>
        <w:contextualSpacing/>
        <w:jc w:val="right"/>
        <w:rPr>
          <w:rFonts w:ascii="Times New Roman" w:eastAsia="Times New Roman" w:hAnsi="Times New Roman" w:cs="Times New Roman"/>
          <w:bCs/>
          <w:noProof/>
          <w:sz w:val="28"/>
          <w:szCs w:val="28"/>
        </w:rPr>
      </w:pPr>
      <w:r w:rsidRPr="00592D8B">
        <w:rPr>
          <w:rFonts w:ascii="Times New Roman" w:eastAsia="Times New Roman" w:hAnsi="Times New Roman" w:cs="Times New Roman"/>
          <w:bCs/>
          <w:noProof/>
          <w:sz w:val="28"/>
          <w:szCs w:val="28"/>
        </w:rPr>
        <w:t xml:space="preserve">Таблица </w:t>
      </w:r>
      <w:r w:rsidR="009A4EEE">
        <w:rPr>
          <w:rFonts w:ascii="Times New Roman" w:eastAsia="Times New Roman" w:hAnsi="Times New Roman" w:cs="Times New Roman"/>
          <w:bCs/>
          <w:noProof/>
          <w:sz w:val="28"/>
          <w:szCs w:val="28"/>
        </w:rPr>
        <w:t>1</w:t>
      </w:r>
      <w:r w:rsidR="001347C6">
        <w:rPr>
          <w:rFonts w:ascii="Times New Roman" w:eastAsia="Times New Roman" w:hAnsi="Times New Roman" w:cs="Times New Roman"/>
          <w:bCs/>
          <w:noProof/>
          <w:sz w:val="28"/>
          <w:szCs w:val="28"/>
        </w:rPr>
        <w:t>6</w:t>
      </w:r>
      <w:r w:rsidRPr="00592D8B">
        <w:rPr>
          <w:rFonts w:ascii="Times New Roman" w:eastAsia="Times New Roman" w:hAnsi="Times New Roman" w:cs="Times New Roman"/>
          <w:bCs/>
          <w:noProof/>
          <w:sz w:val="28"/>
          <w:szCs w:val="28"/>
        </w:rPr>
        <w:t>.</w:t>
      </w:r>
    </w:p>
    <w:tbl>
      <w:tblPr>
        <w:tblStyle w:val="af0"/>
        <w:tblW w:w="15403" w:type="dxa"/>
        <w:tblLook w:val="04A0" w:firstRow="1" w:lastRow="0" w:firstColumn="1" w:lastColumn="0" w:noHBand="0" w:noVBand="1"/>
      </w:tblPr>
      <w:tblGrid>
        <w:gridCol w:w="691"/>
        <w:gridCol w:w="2731"/>
        <w:gridCol w:w="2687"/>
        <w:gridCol w:w="2699"/>
        <w:gridCol w:w="3148"/>
        <w:gridCol w:w="3447"/>
      </w:tblGrid>
      <w:tr w:rsidR="00601AB3" w:rsidRPr="00601AB3" w:rsidTr="00A157B8">
        <w:trPr>
          <w:trHeight w:val="1053"/>
        </w:trPr>
        <w:tc>
          <w:tcPr>
            <w:tcW w:w="691" w:type="dxa"/>
          </w:tcPr>
          <w:p w:rsidR="00601AB3" w:rsidRPr="00EE702F" w:rsidRDefault="00601AB3" w:rsidP="005422B8">
            <w:pPr>
              <w:keepNext/>
              <w:keepLines/>
              <w:contextualSpacing/>
              <w:jc w:val="center"/>
              <w:rPr>
                <w:rFonts w:ascii="Times New Roman" w:eastAsia="Times New Roman" w:hAnsi="Times New Roman" w:cs="Times New Roman"/>
                <w:bCs/>
              </w:rPr>
            </w:pPr>
            <w:r w:rsidRPr="00EE702F">
              <w:rPr>
                <w:rFonts w:ascii="Times New Roman" w:eastAsia="Times New Roman" w:hAnsi="Times New Roman" w:cs="Times New Roman"/>
                <w:bCs/>
              </w:rPr>
              <w:t>№ п/п</w:t>
            </w:r>
          </w:p>
        </w:tc>
        <w:tc>
          <w:tcPr>
            <w:tcW w:w="2731" w:type="dxa"/>
          </w:tcPr>
          <w:p w:rsidR="00601AB3" w:rsidRPr="00EE702F" w:rsidRDefault="00601AB3" w:rsidP="005422B8">
            <w:pPr>
              <w:keepNext/>
              <w:keepLines/>
              <w:contextualSpacing/>
              <w:jc w:val="center"/>
              <w:rPr>
                <w:rFonts w:ascii="Times New Roman" w:eastAsia="Times New Roman" w:hAnsi="Times New Roman" w:cs="Times New Roman"/>
                <w:bCs/>
              </w:rPr>
            </w:pPr>
            <w:r w:rsidRPr="00EE702F">
              <w:rPr>
                <w:rFonts w:ascii="Times New Roman" w:eastAsia="Times New Roman" w:hAnsi="Times New Roman" w:cs="Times New Roman"/>
                <w:bCs/>
              </w:rPr>
              <w:t>Наименование</w:t>
            </w:r>
          </w:p>
          <w:p w:rsidR="00601AB3" w:rsidRPr="00EE702F" w:rsidRDefault="00601AB3" w:rsidP="005422B8">
            <w:pPr>
              <w:keepNext/>
              <w:keepLines/>
              <w:contextualSpacing/>
              <w:jc w:val="center"/>
              <w:rPr>
                <w:rFonts w:ascii="Times New Roman" w:eastAsia="Times New Roman" w:hAnsi="Times New Roman" w:cs="Times New Roman"/>
                <w:bCs/>
              </w:rPr>
            </w:pPr>
            <w:r w:rsidRPr="00EE702F">
              <w:rPr>
                <w:rFonts w:ascii="Times New Roman" w:eastAsia="Times New Roman" w:hAnsi="Times New Roman" w:cs="Times New Roman"/>
                <w:bCs/>
              </w:rPr>
              <w:t>населенного пункта муниципального сельского поселения</w:t>
            </w:r>
          </w:p>
        </w:tc>
        <w:tc>
          <w:tcPr>
            <w:tcW w:w="2687" w:type="dxa"/>
          </w:tcPr>
          <w:p w:rsidR="00601AB3" w:rsidRPr="00EE702F" w:rsidRDefault="00601AB3" w:rsidP="005422B8">
            <w:pPr>
              <w:keepNext/>
              <w:keepLines/>
              <w:contextualSpacing/>
              <w:jc w:val="center"/>
              <w:rPr>
                <w:rFonts w:ascii="Times New Roman" w:eastAsia="Times New Roman" w:hAnsi="Times New Roman" w:cs="Times New Roman"/>
                <w:bCs/>
              </w:rPr>
            </w:pPr>
            <w:r w:rsidRPr="00EE702F">
              <w:rPr>
                <w:rFonts w:ascii="Times New Roman" w:eastAsia="Times New Roman" w:hAnsi="Times New Roman" w:cs="Times New Roman"/>
                <w:bCs/>
              </w:rPr>
              <w:t>Производственная мощность добычи воды, м</w:t>
            </w:r>
            <w:r w:rsidRPr="00EE702F">
              <w:rPr>
                <w:rFonts w:ascii="Times New Roman" w:eastAsia="Times New Roman" w:hAnsi="Times New Roman" w:cs="Times New Roman"/>
                <w:bCs/>
                <w:vertAlign w:val="superscript"/>
              </w:rPr>
              <w:t>3</w:t>
            </w:r>
            <w:r w:rsidRPr="00EE702F">
              <w:rPr>
                <w:rFonts w:ascii="Times New Roman" w:eastAsia="Times New Roman" w:hAnsi="Times New Roman" w:cs="Times New Roman"/>
                <w:bCs/>
              </w:rPr>
              <w:t>/сут</w:t>
            </w:r>
          </w:p>
        </w:tc>
        <w:tc>
          <w:tcPr>
            <w:tcW w:w="2699" w:type="dxa"/>
          </w:tcPr>
          <w:p w:rsidR="00601AB3" w:rsidRPr="00EE702F" w:rsidRDefault="00601AB3" w:rsidP="005422B8">
            <w:pPr>
              <w:keepNext/>
              <w:keepLines/>
              <w:contextualSpacing/>
              <w:jc w:val="center"/>
              <w:rPr>
                <w:rFonts w:ascii="Times New Roman" w:eastAsia="Times New Roman" w:hAnsi="Times New Roman" w:cs="Times New Roman"/>
                <w:bCs/>
              </w:rPr>
            </w:pPr>
            <w:r w:rsidRPr="00EE702F">
              <w:rPr>
                <w:rFonts w:ascii="Times New Roman" w:eastAsia="Times New Roman" w:hAnsi="Times New Roman" w:cs="Times New Roman"/>
                <w:bCs/>
              </w:rPr>
              <w:t>Потребление воды,</w:t>
            </w:r>
          </w:p>
          <w:p w:rsidR="00601AB3" w:rsidRPr="00EE702F" w:rsidRDefault="00601AB3" w:rsidP="005422B8">
            <w:pPr>
              <w:keepNext/>
              <w:keepLines/>
              <w:contextualSpacing/>
              <w:jc w:val="center"/>
              <w:rPr>
                <w:rFonts w:ascii="Times New Roman" w:eastAsia="Times New Roman" w:hAnsi="Times New Roman" w:cs="Times New Roman"/>
                <w:bCs/>
              </w:rPr>
            </w:pPr>
            <w:r w:rsidRPr="00EE702F">
              <w:rPr>
                <w:rFonts w:ascii="Times New Roman" w:eastAsia="Times New Roman" w:hAnsi="Times New Roman" w:cs="Times New Roman"/>
                <w:bCs/>
              </w:rPr>
              <w:t>м</w:t>
            </w:r>
            <w:r w:rsidRPr="00EE702F">
              <w:rPr>
                <w:rFonts w:ascii="Times New Roman" w:eastAsia="Times New Roman" w:hAnsi="Times New Roman" w:cs="Times New Roman"/>
                <w:bCs/>
                <w:vertAlign w:val="superscript"/>
              </w:rPr>
              <w:t>3</w:t>
            </w:r>
            <w:r w:rsidRPr="00EE702F">
              <w:rPr>
                <w:rFonts w:ascii="Times New Roman" w:eastAsia="Times New Roman" w:hAnsi="Times New Roman" w:cs="Times New Roman"/>
                <w:bCs/>
              </w:rPr>
              <w:t>/сут</w:t>
            </w:r>
          </w:p>
        </w:tc>
        <w:tc>
          <w:tcPr>
            <w:tcW w:w="3148" w:type="dxa"/>
          </w:tcPr>
          <w:p w:rsidR="00601AB3" w:rsidRPr="00EE702F" w:rsidRDefault="00145267" w:rsidP="00145267">
            <w:pPr>
              <w:keepNext/>
              <w:keepLines/>
              <w:contextualSpacing/>
              <w:rPr>
                <w:rFonts w:ascii="Times New Roman" w:eastAsia="Times New Roman" w:hAnsi="Times New Roman" w:cs="Times New Roman"/>
                <w:bCs/>
              </w:rPr>
            </w:pPr>
            <w:r>
              <w:rPr>
                <w:rFonts w:ascii="Times New Roman" w:eastAsia="Times New Roman" w:hAnsi="Times New Roman" w:cs="Times New Roman"/>
                <w:bCs/>
              </w:rPr>
              <w:t>Резерв производ</w:t>
            </w:r>
            <w:r w:rsidR="00601AB3" w:rsidRPr="00EE702F">
              <w:rPr>
                <w:rFonts w:ascii="Times New Roman" w:eastAsia="Times New Roman" w:hAnsi="Times New Roman" w:cs="Times New Roman"/>
                <w:bCs/>
              </w:rPr>
              <w:t>ственных</w:t>
            </w:r>
            <w:r>
              <w:rPr>
                <w:rFonts w:ascii="Times New Roman" w:eastAsia="Times New Roman" w:hAnsi="Times New Roman" w:cs="Times New Roman"/>
                <w:bCs/>
              </w:rPr>
              <w:t xml:space="preserve"> </w:t>
            </w:r>
            <w:r w:rsidR="00601AB3" w:rsidRPr="00EE702F">
              <w:rPr>
                <w:rFonts w:ascii="Times New Roman" w:eastAsia="Times New Roman" w:hAnsi="Times New Roman" w:cs="Times New Roman"/>
                <w:bCs/>
              </w:rPr>
              <w:t>мощностей</w:t>
            </w:r>
          </w:p>
          <w:p w:rsidR="00601AB3" w:rsidRPr="00EE702F" w:rsidRDefault="00601AB3" w:rsidP="005422B8">
            <w:pPr>
              <w:keepNext/>
              <w:keepLines/>
              <w:contextualSpacing/>
              <w:jc w:val="center"/>
              <w:rPr>
                <w:rFonts w:ascii="Times New Roman" w:eastAsia="Times New Roman" w:hAnsi="Times New Roman" w:cs="Times New Roman"/>
                <w:bCs/>
              </w:rPr>
            </w:pPr>
            <w:r w:rsidRPr="00EE702F">
              <w:rPr>
                <w:rFonts w:ascii="Times New Roman" w:eastAsia="Times New Roman" w:hAnsi="Times New Roman" w:cs="Times New Roman"/>
                <w:bCs/>
              </w:rPr>
              <w:t>м</w:t>
            </w:r>
            <w:r w:rsidRPr="00EE702F">
              <w:rPr>
                <w:rFonts w:ascii="Times New Roman" w:eastAsia="Times New Roman" w:hAnsi="Times New Roman" w:cs="Times New Roman"/>
                <w:bCs/>
                <w:vertAlign w:val="superscript"/>
              </w:rPr>
              <w:t>3</w:t>
            </w:r>
            <w:r w:rsidRPr="00EE702F">
              <w:rPr>
                <w:rFonts w:ascii="Times New Roman" w:eastAsia="Times New Roman" w:hAnsi="Times New Roman" w:cs="Times New Roman"/>
                <w:bCs/>
              </w:rPr>
              <w:t>/сут</w:t>
            </w:r>
          </w:p>
          <w:p w:rsidR="00601AB3" w:rsidRPr="00EE702F" w:rsidRDefault="00601AB3" w:rsidP="005422B8">
            <w:pPr>
              <w:keepNext/>
              <w:keepLines/>
              <w:contextualSpacing/>
              <w:jc w:val="center"/>
              <w:rPr>
                <w:rFonts w:ascii="Times New Roman" w:eastAsia="Times New Roman" w:hAnsi="Times New Roman" w:cs="Times New Roman"/>
                <w:bCs/>
              </w:rPr>
            </w:pPr>
          </w:p>
        </w:tc>
        <w:tc>
          <w:tcPr>
            <w:tcW w:w="3447" w:type="dxa"/>
          </w:tcPr>
          <w:p w:rsidR="00601AB3" w:rsidRPr="00EE702F" w:rsidRDefault="00601AB3" w:rsidP="00145267">
            <w:pPr>
              <w:keepNext/>
              <w:keepLines/>
              <w:contextualSpacing/>
              <w:rPr>
                <w:rFonts w:ascii="Times New Roman" w:eastAsia="Times New Roman" w:hAnsi="Times New Roman" w:cs="Times New Roman"/>
                <w:bCs/>
              </w:rPr>
            </w:pPr>
            <w:r w:rsidRPr="00EE702F">
              <w:rPr>
                <w:rFonts w:ascii="Times New Roman" w:eastAsia="Times New Roman" w:hAnsi="Times New Roman" w:cs="Times New Roman"/>
                <w:bCs/>
              </w:rPr>
              <w:t>Дефицит</w:t>
            </w:r>
            <w:r w:rsidR="00145267">
              <w:rPr>
                <w:rFonts w:ascii="Times New Roman" w:eastAsia="Times New Roman" w:hAnsi="Times New Roman" w:cs="Times New Roman"/>
                <w:bCs/>
              </w:rPr>
              <w:t xml:space="preserve"> производст</w:t>
            </w:r>
            <w:r w:rsidR="00145267" w:rsidRPr="00EE702F">
              <w:rPr>
                <w:rFonts w:ascii="Times New Roman" w:eastAsia="Times New Roman" w:hAnsi="Times New Roman" w:cs="Times New Roman"/>
                <w:bCs/>
              </w:rPr>
              <w:t>венных</w:t>
            </w:r>
            <w:r w:rsidR="00145267">
              <w:rPr>
                <w:rFonts w:ascii="Times New Roman" w:eastAsia="Times New Roman" w:hAnsi="Times New Roman" w:cs="Times New Roman"/>
                <w:bCs/>
              </w:rPr>
              <w:t xml:space="preserve"> </w:t>
            </w:r>
            <w:r w:rsidRPr="00EE702F">
              <w:rPr>
                <w:rFonts w:ascii="Times New Roman" w:eastAsia="Times New Roman" w:hAnsi="Times New Roman" w:cs="Times New Roman"/>
                <w:bCs/>
              </w:rPr>
              <w:t>мощностей</w:t>
            </w:r>
          </w:p>
          <w:p w:rsidR="00601AB3" w:rsidRPr="00EE702F" w:rsidRDefault="00601AB3" w:rsidP="005422B8">
            <w:pPr>
              <w:keepNext/>
              <w:keepLines/>
              <w:contextualSpacing/>
              <w:jc w:val="center"/>
              <w:rPr>
                <w:rFonts w:ascii="Times New Roman" w:eastAsia="Times New Roman" w:hAnsi="Times New Roman" w:cs="Times New Roman"/>
                <w:bCs/>
              </w:rPr>
            </w:pPr>
            <w:r w:rsidRPr="00EE702F">
              <w:rPr>
                <w:rFonts w:ascii="Times New Roman" w:eastAsia="Times New Roman" w:hAnsi="Times New Roman" w:cs="Times New Roman"/>
                <w:bCs/>
              </w:rPr>
              <w:t>м</w:t>
            </w:r>
            <w:r w:rsidRPr="00EE702F">
              <w:rPr>
                <w:rFonts w:ascii="Times New Roman" w:eastAsia="Times New Roman" w:hAnsi="Times New Roman" w:cs="Times New Roman"/>
                <w:bCs/>
                <w:vertAlign w:val="superscript"/>
              </w:rPr>
              <w:t>3</w:t>
            </w:r>
            <w:r w:rsidRPr="00EE702F">
              <w:rPr>
                <w:rFonts w:ascii="Times New Roman" w:eastAsia="Times New Roman" w:hAnsi="Times New Roman" w:cs="Times New Roman"/>
                <w:bCs/>
              </w:rPr>
              <w:t>/сут</w:t>
            </w:r>
          </w:p>
        </w:tc>
      </w:tr>
      <w:tr w:rsidR="00601AB3" w:rsidRPr="00601AB3" w:rsidTr="00A157B8">
        <w:trPr>
          <w:trHeight w:val="267"/>
        </w:trPr>
        <w:tc>
          <w:tcPr>
            <w:tcW w:w="691" w:type="dxa"/>
          </w:tcPr>
          <w:p w:rsidR="00601AB3" w:rsidRPr="00EE702F" w:rsidRDefault="00601AB3" w:rsidP="005422B8">
            <w:pPr>
              <w:keepNext/>
              <w:keepLines/>
              <w:contextualSpacing/>
              <w:jc w:val="center"/>
              <w:rPr>
                <w:rFonts w:ascii="Times New Roman" w:eastAsia="Times New Roman" w:hAnsi="Times New Roman" w:cs="Times New Roman"/>
                <w:bCs/>
              </w:rPr>
            </w:pPr>
            <w:r w:rsidRPr="00EE702F">
              <w:rPr>
                <w:rFonts w:ascii="Times New Roman" w:eastAsia="Times New Roman" w:hAnsi="Times New Roman" w:cs="Times New Roman"/>
                <w:bCs/>
              </w:rPr>
              <w:t>1</w:t>
            </w:r>
          </w:p>
        </w:tc>
        <w:tc>
          <w:tcPr>
            <w:tcW w:w="2731" w:type="dxa"/>
          </w:tcPr>
          <w:p w:rsidR="00601AB3" w:rsidRPr="00EE702F" w:rsidRDefault="00601AB3" w:rsidP="005422B8">
            <w:pPr>
              <w:keepNext/>
              <w:keepLines/>
              <w:contextualSpacing/>
              <w:jc w:val="center"/>
              <w:rPr>
                <w:rFonts w:ascii="Times New Roman" w:eastAsia="Times New Roman" w:hAnsi="Times New Roman" w:cs="Times New Roman"/>
                <w:bCs/>
              </w:rPr>
            </w:pPr>
            <w:r w:rsidRPr="00EE702F">
              <w:rPr>
                <w:rFonts w:ascii="Times New Roman" w:eastAsia="Times New Roman" w:hAnsi="Times New Roman" w:cs="Times New Roman"/>
                <w:bCs/>
              </w:rPr>
              <w:t>2</w:t>
            </w:r>
          </w:p>
        </w:tc>
        <w:tc>
          <w:tcPr>
            <w:tcW w:w="2687" w:type="dxa"/>
          </w:tcPr>
          <w:p w:rsidR="00601AB3" w:rsidRPr="00EE702F" w:rsidRDefault="00601AB3" w:rsidP="005422B8">
            <w:pPr>
              <w:keepNext/>
              <w:keepLines/>
              <w:contextualSpacing/>
              <w:jc w:val="center"/>
              <w:rPr>
                <w:rFonts w:ascii="Times New Roman" w:eastAsia="Times New Roman" w:hAnsi="Times New Roman" w:cs="Times New Roman"/>
                <w:bCs/>
              </w:rPr>
            </w:pPr>
            <w:r w:rsidRPr="00EE702F">
              <w:rPr>
                <w:rFonts w:ascii="Times New Roman" w:eastAsia="Times New Roman" w:hAnsi="Times New Roman" w:cs="Times New Roman"/>
                <w:bCs/>
              </w:rPr>
              <w:t>3</w:t>
            </w:r>
          </w:p>
        </w:tc>
        <w:tc>
          <w:tcPr>
            <w:tcW w:w="2699" w:type="dxa"/>
          </w:tcPr>
          <w:p w:rsidR="00601AB3" w:rsidRPr="00EE702F" w:rsidRDefault="00601AB3" w:rsidP="005422B8">
            <w:pPr>
              <w:keepNext/>
              <w:keepLines/>
              <w:contextualSpacing/>
              <w:jc w:val="center"/>
              <w:rPr>
                <w:rFonts w:ascii="Times New Roman" w:eastAsia="Times New Roman" w:hAnsi="Times New Roman" w:cs="Times New Roman"/>
                <w:bCs/>
              </w:rPr>
            </w:pPr>
            <w:r w:rsidRPr="00EE702F">
              <w:rPr>
                <w:rFonts w:ascii="Times New Roman" w:eastAsia="Times New Roman" w:hAnsi="Times New Roman" w:cs="Times New Roman"/>
                <w:bCs/>
              </w:rPr>
              <w:t>4</w:t>
            </w:r>
          </w:p>
        </w:tc>
        <w:tc>
          <w:tcPr>
            <w:tcW w:w="3148" w:type="dxa"/>
          </w:tcPr>
          <w:p w:rsidR="00601AB3" w:rsidRPr="00EE702F" w:rsidRDefault="00601AB3" w:rsidP="005422B8">
            <w:pPr>
              <w:keepNext/>
              <w:keepLines/>
              <w:contextualSpacing/>
              <w:jc w:val="center"/>
              <w:rPr>
                <w:rFonts w:ascii="Times New Roman" w:eastAsia="Times New Roman" w:hAnsi="Times New Roman" w:cs="Times New Roman"/>
                <w:bCs/>
              </w:rPr>
            </w:pPr>
            <w:r w:rsidRPr="00EE702F">
              <w:rPr>
                <w:rFonts w:ascii="Times New Roman" w:eastAsia="Times New Roman" w:hAnsi="Times New Roman" w:cs="Times New Roman"/>
                <w:bCs/>
              </w:rPr>
              <w:t>5</w:t>
            </w:r>
          </w:p>
        </w:tc>
        <w:tc>
          <w:tcPr>
            <w:tcW w:w="3447" w:type="dxa"/>
          </w:tcPr>
          <w:p w:rsidR="00601AB3" w:rsidRPr="00EE702F" w:rsidRDefault="00601AB3" w:rsidP="005422B8">
            <w:pPr>
              <w:keepNext/>
              <w:keepLines/>
              <w:contextualSpacing/>
              <w:jc w:val="center"/>
              <w:rPr>
                <w:rFonts w:ascii="Times New Roman" w:eastAsia="Times New Roman" w:hAnsi="Times New Roman" w:cs="Times New Roman"/>
                <w:bCs/>
              </w:rPr>
            </w:pPr>
            <w:r w:rsidRPr="00EE702F">
              <w:rPr>
                <w:rFonts w:ascii="Times New Roman" w:eastAsia="Times New Roman" w:hAnsi="Times New Roman" w:cs="Times New Roman"/>
                <w:bCs/>
              </w:rPr>
              <w:t>6</w:t>
            </w:r>
          </w:p>
        </w:tc>
      </w:tr>
      <w:tr w:rsidR="00CA0256" w:rsidRPr="005B5D7A" w:rsidTr="00A157B8">
        <w:trPr>
          <w:trHeight w:val="188"/>
        </w:trPr>
        <w:tc>
          <w:tcPr>
            <w:tcW w:w="691" w:type="dxa"/>
            <w:vAlign w:val="center"/>
          </w:tcPr>
          <w:p w:rsidR="00CA0256" w:rsidRPr="005B5D7A" w:rsidRDefault="00CA0256" w:rsidP="005422B8">
            <w:pPr>
              <w:keepNext/>
              <w:keepLines/>
              <w:contextualSpacing/>
              <w:jc w:val="center"/>
              <w:rPr>
                <w:rFonts w:ascii="Times New Roman" w:eastAsia="Times New Roman" w:hAnsi="Times New Roman" w:cs="Times New Roman"/>
                <w:bCs/>
              </w:rPr>
            </w:pPr>
            <w:r w:rsidRPr="005B5D7A">
              <w:rPr>
                <w:rFonts w:ascii="Times New Roman" w:eastAsia="Times New Roman" w:hAnsi="Times New Roman" w:cs="Times New Roman"/>
                <w:bCs/>
              </w:rPr>
              <w:t>1</w:t>
            </w:r>
          </w:p>
        </w:tc>
        <w:tc>
          <w:tcPr>
            <w:tcW w:w="2731" w:type="dxa"/>
            <w:vAlign w:val="center"/>
          </w:tcPr>
          <w:p w:rsidR="00CA0256" w:rsidRPr="005B5D7A" w:rsidRDefault="00323D6A" w:rsidP="005B5D7A">
            <w:pPr>
              <w:keepNext/>
              <w:keepLines/>
              <w:contextualSpacing/>
              <w:jc w:val="center"/>
              <w:rPr>
                <w:rFonts w:ascii="Times New Roman" w:eastAsia="Times New Roman" w:hAnsi="Times New Roman" w:cs="Times New Roman"/>
                <w:b/>
                <w:bCs/>
              </w:rPr>
            </w:pPr>
            <w:r>
              <w:rPr>
                <w:rFonts w:ascii="Times New Roman" w:eastAsia="Times New Roman" w:hAnsi="Times New Roman" w:cs="Times New Roman"/>
                <w:b/>
                <w:bCs/>
              </w:rPr>
              <w:t>Шордаково</w:t>
            </w:r>
            <w:r w:rsidR="005B5D7A">
              <w:rPr>
                <w:rFonts w:ascii="Times New Roman" w:eastAsia="Times New Roman" w:hAnsi="Times New Roman" w:cs="Times New Roman"/>
                <w:b/>
                <w:bCs/>
              </w:rPr>
              <w:t xml:space="preserve"> с.п.</w:t>
            </w:r>
          </w:p>
        </w:tc>
        <w:tc>
          <w:tcPr>
            <w:tcW w:w="2687" w:type="dxa"/>
            <w:vAlign w:val="center"/>
          </w:tcPr>
          <w:p w:rsidR="00CA0256" w:rsidRPr="005B5D7A" w:rsidRDefault="00BD79E4" w:rsidP="005422B8">
            <w:pPr>
              <w:keepNext/>
              <w:keepLines/>
              <w:contextualSpacing/>
              <w:jc w:val="center"/>
              <w:rPr>
                <w:rFonts w:ascii="Times New Roman" w:eastAsia="Times New Roman" w:hAnsi="Times New Roman" w:cs="Times New Roman"/>
                <w:b/>
                <w:bCs/>
              </w:rPr>
            </w:pPr>
            <w:r w:rsidRPr="00BD79E4">
              <w:rPr>
                <w:rFonts w:ascii="Times New Roman" w:eastAsia="Times New Roman" w:hAnsi="Times New Roman" w:cs="Times New Roman"/>
                <w:b/>
                <w:bCs/>
              </w:rPr>
              <w:t>1562</w:t>
            </w:r>
            <w:r>
              <w:rPr>
                <w:rFonts w:ascii="Times New Roman" w:eastAsia="Times New Roman" w:hAnsi="Times New Roman" w:cs="Times New Roman"/>
                <w:b/>
                <w:bCs/>
              </w:rPr>
              <w:t>,</w:t>
            </w:r>
            <w:r w:rsidRPr="00BD79E4">
              <w:rPr>
                <w:rFonts w:ascii="Times New Roman" w:eastAsia="Times New Roman" w:hAnsi="Times New Roman" w:cs="Times New Roman"/>
                <w:b/>
                <w:bCs/>
              </w:rPr>
              <w:t>3</w:t>
            </w:r>
          </w:p>
        </w:tc>
        <w:tc>
          <w:tcPr>
            <w:tcW w:w="2699" w:type="dxa"/>
            <w:vAlign w:val="center"/>
          </w:tcPr>
          <w:p w:rsidR="00CA0256" w:rsidRPr="005B5D7A" w:rsidRDefault="00BD79E4" w:rsidP="005422B8">
            <w:pPr>
              <w:keepNext/>
              <w:keepLines/>
              <w:contextualSpacing/>
              <w:jc w:val="center"/>
              <w:rPr>
                <w:rFonts w:ascii="Times New Roman" w:eastAsia="Times New Roman" w:hAnsi="Times New Roman" w:cs="Times New Roman"/>
                <w:b/>
                <w:bCs/>
              </w:rPr>
            </w:pPr>
            <w:r>
              <w:rPr>
                <w:rFonts w:ascii="Times New Roman" w:eastAsia="Times New Roman" w:hAnsi="Times New Roman" w:cs="Times New Roman"/>
                <w:b/>
                <w:bCs/>
              </w:rPr>
              <w:t>615,93</w:t>
            </w:r>
          </w:p>
        </w:tc>
        <w:tc>
          <w:tcPr>
            <w:tcW w:w="3148" w:type="dxa"/>
            <w:vAlign w:val="center"/>
          </w:tcPr>
          <w:p w:rsidR="00CA0256" w:rsidRPr="005B5D7A" w:rsidRDefault="00BD79E4" w:rsidP="005422B8">
            <w:pPr>
              <w:keepNext/>
              <w:keepLines/>
              <w:contextualSpacing/>
              <w:jc w:val="center"/>
              <w:rPr>
                <w:rFonts w:ascii="Times New Roman" w:eastAsia="Times New Roman" w:hAnsi="Times New Roman" w:cs="Times New Roman"/>
                <w:b/>
                <w:bCs/>
              </w:rPr>
            </w:pPr>
            <w:r>
              <w:rPr>
                <w:rFonts w:ascii="Times New Roman" w:eastAsia="Times New Roman" w:hAnsi="Times New Roman" w:cs="Times New Roman"/>
                <w:b/>
                <w:bCs/>
              </w:rPr>
              <w:t>946,37</w:t>
            </w:r>
          </w:p>
        </w:tc>
        <w:tc>
          <w:tcPr>
            <w:tcW w:w="3447" w:type="dxa"/>
          </w:tcPr>
          <w:p w:rsidR="00CA0256" w:rsidRPr="005B5D7A" w:rsidRDefault="00EE702F" w:rsidP="00CA0256">
            <w:pPr>
              <w:jc w:val="center"/>
              <w:rPr>
                <w:b/>
              </w:rPr>
            </w:pPr>
            <w:r w:rsidRPr="005B5D7A">
              <w:rPr>
                <w:b/>
              </w:rPr>
              <w:t>-</w:t>
            </w:r>
          </w:p>
        </w:tc>
      </w:tr>
    </w:tbl>
    <w:p w:rsidR="00EE702F" w:rsidRPr="005B5D7A" w:rsidRDefault="00EE702F" w:rsidP="008437CD">
      <w:pPr>
        <w:autoSpaceDE w:val="0"/>
        <w:autoSpaceDN w:val="0"/>
        <w:adjustRightInd w:val="0"/>
        <w:spacing w:after="0" w:line="240" w:lineRule="auto"/>
        <w:contextualSpacing/>
        <w:rPr>
          <w:rFonts w:ascii="Times New Roman" w:hAnsi="Times New Roman"/>
          <w:bCs/>
          <w:sz w:val="28"/>
          <w:szCs w:val="28"/>
        </w:rPr>
      </w:pPr>
    </w:p>
    <w:p w:rsidR="008437CD" w:rsidRDefault="00BB2EC8" w:rsidP="00F02B0A">
      <w:pPr>
        <w:autoSpaceDE w:val="0"/>
        <w:autoSpaceDN w:val="0"/>
        <w:adjustRightInd w:val="0"/>
        <w:spacing w:after="0" w:line="240" w:lineRule="auto"/>
        <w:contextualSpacing/>
        <w:rPr>
          <w:rFonts w:ascii="Times New Roman" w:hAnsi="Times New Roman"/>
          <w:sz w:val="28"/>
          <w:szCs w:val="28"/>
        </w:rPr>
      </w:pPr>
      <w:r w:rsidRPr="005B5D7A">
        <w:rPr>
          <w:rFonts w:ascii="Times New Roman" w:hAnsi="Times New Roman"/>
          <w:bCs/>
          <w:sz w:val="28"/>
          <w:szCs w:val="28"/>
        </w:rPr>
        <w:t xml:space="preserve">На данном этапе </w:t>
      </w:r>
      <w:r w:rsidR="000C6AFF" w:rsidRPr="005B5D7A">
        <w:rPr>
          <w:rFonts w:ascii="Times New Roman" w:hAnsi="Times New Roman"/>
          <w:bCs/>
          <w:sz w:val="28"/>
          <w:szCs w:val="28"/>
        </w:rPr>
        <w:t>в сельском</w:t>
      </w:r>
      <w:r w:rsidR="00FA12D8" w:rsidRPr="005B5D7A">
        <w:rPr>
          <w:rFonts w:ascii="Times New Roman" w:hAnsi="Times New Roman"/>
          <w:bCs/>
          <w:sz w:val="28"/>
          <w:szCs w:val="28"/>
        </w:rPr>
        <w:t xml:space="preserve"> поселении </w:t>
      </w:r>
      <w:r w:rsidR="00323D6A">
        <w:rPr>
          <w:rFonts w:ascii="Times New Roman" w:hAnsi="Times New Roman"/>
          <w:bCs/>
          <w:sz w:val="28"/>
          <w:szCs w:val="28"/>
        </w:rPr>
        <w:t>Шордаково</w:t>
      </w:r>
      <w:r w:rsidR="000C6AFF">
        <w:rPr>
          <w:rFonts w:ascii="Times New Roman" w:hAnsi="Times New Roman"/>
          <w:bCs/>
          <w:sz w:val="28"/>
          <w:szCs w:val="28"/>
        </w:rPr>
        <w:t xml:space="preserve"> </w:t>
      </w:r>
      <w:r w:rsidR="000C6AFF" w:rsidRPr="005B5D7A">
        <w:rPr>
          <w:rFonts w:ascii="Times New Roman" w:hAnsi="Times New Roman"/>
          <w:bCs/>
          <w:sz w:val="28"/>
          <w:szCs w:val="28"/>
        </w:rPr>
        <w:t>дефицит</w:t>
      </w:r>
      <w:r w:rsidR="00744E9B" w:rsidRPr="005B5D7A">
        <w:rPr>
          <w:rFonts w:ascii="Times New Roman" w:hAnsi="Times New Roman"/>
          <w:bCs/>
          <w:sz w:val="28"/>
          <w:szCs w:val="28"/>
        </w:rPr>
        <w:t xml:space="preserve"> питьевой</w:t>
      </w:r>
      <w:r w:rsidR="00744E9B">
        <w:rPr>
          <w:rFonts w:ascii="Times New Roman" w:hAnsi="Times New Roman"/>
          <w:bCs/>
          <w:sz w:val="28"/>
          <w:szCs w:val="28"/>
        </w:rPr>
        <w:t xml:space="preserve"> воды</w:t>
      </w:r>
      <w:r w:rsidR="005B5D7A">
        <w:rPr>
          <w:rFonts w:ascii="Times New Roman" w:hAnsi="Times New Roman"/>
          <w:bCs/>
          <w:sz w:val="28"/>
          <w:szCs w:val="28"/>
        </w:rPr>
        <w:t xml:space="preserve"> отсутствует</w:t>
      </w:r>
      <w:r w:rsidR="0060656D">
        <w:rPr>
          <w:rFonts w:ascii="Times New Roman" w:hAnsi="Times New Roman"/>
          <w:bCs/>
          <w:sz w:val="28"/>
          <w:szCs w:val="28"/>
        </w:rPr>
        <w:t xml:space="preserve">. </w:t>
      </w:r>
    </w:p>
    <w:p w:rsidR="008437CD" w:rsidRDefault="008437CD" w:rsidP="005422B8">
      <w:pPr>
        <w:autoSpaceDE w:val="0"/>
        <w:autoSpaceDN w:val="0"/>
        <w:adjustRightInd w:val="0"/>
        <w:spacing w:after="0" w:line="240" w:lineRule="auto"/>
        <w:jc w:val="both"/>
        <w:rPr>
          <w:rFonts w:ascii="Times New Roman" w:eastAsia="Times New Roman" w:hAnsi="Times New Roman" w:cs="Times New Roman"/>
          <w:bCs/>
          <w:sz w:val="28"/>
          <w:szCs w:val="28"/>
        </w:rPr>
      </w:pPr>
    </w:p>
    <w:p w:rsidR="00891721" w:rsidRPr="00BD79E4" w:rsidRDefault="005C4139" w:rsidP="00BD79E4">
      <w:pPr>
        <w:pStyle w:val="3"/>
        <w:rPr>
          <w:sz w:val="28"/>
          <w:szCs w:val="28"/>
        </w:rPr>
      </w:pPr>
      <w:bookmarkStart w:id="68" w:name="_Toc47524140"/>
      <w:bookmarkStart w:id="69" w:name="_Toc47524478"/>
      <w:bookmarkStart w:id="70" w:name="_Toc47524561"/>
      <w:r w:rsidRPr="00BD79E4">
        <w:rPr>
          <w:sz w:val="28"/>
          <w:szCs w:val="28"/>
        </w:rPr>
        <w:t xml:space="preserve">1.3.7 </w:t>
      </w:r>
      <w:r w:rsidR="00AB2830" w:rsidRPr="00BD79E4">
        <w:rPr>
          <w:sz w:val="28"/>
          <w:szCs w:val="28"/>
        </w:rPr>
        <w:t>Прогнозные балансы потребления воды на 10 лет с учетом различных сценариев развития села.</w:t>
      </w:r>
      <w:bookmarkEnd w:id="68"/>
      <w:bookmarkEnd w:id="69"/>
      <w:bookmarkEnd w:id="70"/>
    </w:p>
    <w:p w:rsidR="00D02F6D" w:rsidRDefault="00D02F6D" w:rsidP="008437CD">
      <w:pPr>
        <w:autoSpaceDE w:val="0"/>
        <w:autoSpaceDN w:val="0"/>
        <w:adjustRightInd w:val="0"/>
        <w:spacing w:after="0" w:line="240" w:lineRule="auto"/>
        <w:contextualSpacing/>
        <w:rPr>
          <w:rFonts w:ascii="Times New Roman" w:hAnsi="Times New Roman"/>
          <w:bCs/>
          <w:sz w:val="28"/>
          <w:szCs w:val="28"/>
        </w:rPr>
      </w:pPr>
    </w:p>
    <w:p w:rsidR="008437CD" w:rsidRDefault="008437CD" w:rsidP="00BD79E4">
      <w:pPr>
        <w:spacing w:after="0"/>
        <w:ind w:firstLine="851"/>
        <w:jc w:val="both"/>
        <w:rPr>
          <w:rFonts w:ascii="Times New Roman" w:hAnsi="Times New Roman"/>
          <w:sz w:val="28"/>
          <w:szCs w:val="28"/>
        </w:rPr>
      </w:pPr>
      <w:r>
        <w:rPr>
          <w:rFonts w:ascii="Times New Roman" w:hAnsi="Times New Roman"/>
          <w:sz w:val="28"/>
          <w:szCs w:val="28"/>
        </w:rPr>
        <w:lastRenderedPageBreak/>
        <w:t xml:space="preserve">При любом </w:t>
      </w:r>
      <w:r w:rsidRPr="008E5B25">
        <w:rPr>
          <w:rFonts w:ascii="Times New Roman" w:hAnsi="Times New Roman"/>
          <w:sz w:val="28"/>
          <w:szCs w:val="28"/>
        </w:rPr>
        <w:t>сценари</w:t>
      </w:r>
      <w:r>
        <w:rPr>
          <w:rFonts w:ascii="Times New Roman" w:hAnsi="Times New Roman"/>
          <w:sz w:val="28"/>
          <w:szCs w:val="28"/>
        </w:rPr>
        <w:t>и</w:t>
      </w:r>
      <w:r w:rsidRPr="008E5B25">
        <w:rPr>
          <w:rFonts w:ascii="Times New Roman" w:hAnsi="Times New Roman"/>
          <w:sz w:val="28"/>
          <w:szCs w:val="28"/>
        </w:rPr>
        <w:t xml:space="preserve"> развития </w:t>
      </w:r>
      <w:r w:rsidR="00FA12D8">
        <w:rPr>
          <w:rFonts w:ascii="Times New Roman" w:hAnsi="Times New Roman"/>
          <w:sz w:val="28"/>
          <w:szCs w:val="28"/>
        </w:rPr>
        <w:t xml:space="preserve">в </w:t>
      </w:r>
      <w:r w:rsidR="00FA12D8" w:rsidRPr="00FA12D8">
        <w:rPr>
          <w:rFonts w:ascii="Times New Roman" w:hAnsi="Times New Roman"/>
          <w:bCs/>
          <w:sz w:val="28"/>
          <w:szCs w:val="28"/>
        </w:rPr>
        <w:t>сельском поселени</w:t>
      </w:r>
      <w:r w:rsidR="00FA12D8">
        <w:rPr>
          <w:rFonts w:ascii="Times New Roman" w:hAnsi="Times New Roman"/>
          <w:bCs/>
          <w:sz w:val="28"/>
          <w:szCs w:val="28"/>
        </w:rPr>
        <w:t>и</w:t>
      </w:r>
      <w:r w:rsidR="00D02F6D">
        <w:rPr>
          <w:rFonts w:ascii="Times New Roman" w:hAnsi="Times New Roman"/>
          <w:bCs/>
          <w:sz w:val="28"/>
          <w:szCs w:val="28"/>
        </w:rPr>
        <w:t xml:space="preserve"> </w:t>
      </w:r>
      <w:r w:rsidR="00323D6A">
        <w:rPr>
          <w:rFonts w:ascii="Times New Roman" w:hAnsi="Times New Roman"/>
          <w:bCs/>
          <w:sz w:val="28"/>
          <w:szCs w:val="28"/>
        </w:rPr>
        <w:t>Шордаково</w:t>
      </w:r>
      <w:r w:rsidR="00FA12D8">
        <w:rPr>
          <w:rFonts w:ascii="Times New Roman" w:hAnsi="Times New Roman"/>
          <w:bCs/>
          <w:sz w:val="28"/>
          <w:szCs w:val="28"/>
        </w:rPr>
        <w:t xml:space="preserve"> </w:t>
      </w:r>
      <w:r w:rsidRPr="008E5B25">
        <w:rPr>
          <w:rFonts w:ascii="Times New Roman" w:hAnsi="Times New Roman"/>
          <w:sz w:val="28"/>
          <w:szCs w:val="28"/>
        </w:rPr>
        <w:t xml:space="preserve">в ближайшие годы, проведение мероприятий </w:t>
      </w:r>
      <w:r w:rsidRPr="000A032F">
        <w:rPr>
          <w:rFonts w:ascii="Times New Roman" w:hAnsi="Times New Roman"/>
          <w:sz w:val="28"/>
          <w:szCs w:val="28"/>
        </w:rPr>
        <w:t xml:space="preserve">по реконструкции </w:t>
      </w:r>
      <w:r>
        <w:rPr>
          <w:rFonts w:ascii="Times New Roman" w:hAnsi="Times New Roman"/>
          <w:sz w:val="28"/>
          <w:szCs w:val="28"/>
        </w:rPr>
        <w:t>в</w:t>
      </w:r>
      <w:r w:rsidRPr="008E5B25">
        <w:rPr>
          <w:rFonts w:ascii="Times New Roman" w:hAnsi="Times New Roman"/>
          <w:sz w:val="28"/>
          <w:szCs w:val="28"/>
        </w:rPr>
        <w:t>одо</w:t>
      </w:r>
      <w:r>
        <w:rPr>
          <w:rFonts w:ascii="Times New Roman" w:hAnsi="Times New Roman"/>
          <w:sz w:val="28"/>
          <w:szCs w:val="28"/>
        </w:rPr>
        <w:t>проводных сетей,</w:t>
      </w:r>
      <w:r w:rsidR="0060656D">
        <w:rPr>
          <w:rFonts w:ascii="Times New Roman" w:hAnsi="Times New Roman"/>
          <w:sz w:val="28"/>
          <w:szCs w:val="28"/>
        </w:rPr>
        <w:t xml:space="preserve"> </w:t>
      </w:r>
      <w:r w:rsidR="005377D9" w:rsidRPr="001B066A">
        <w:rPr>
          <w:rFonts w:ascii="Times New Roman" w:hAnsi="Times New Roman"/>
          <w:sz w:val="28"/>
          <w:szCs w:val="28"/>
        </w:rPr>
        <w:t>позволит</w:t>
      </w:r>
      <w:r w:rsidR="005377D9" w:rsidRPr="00D02F6D">
        <w:t xml:space="preserve"> </w:t>
      </w:r>
      <w:r w:rsidR="005377D9">
        <w:rPr>
          <w:rFonts w:ascii="Times New Roman" w:hAnsi="Times New Roman"/>
          <w:sz w:val="28"/>
          <w:szCs w:val="28"/>
        </w:rPr>
        <w:t>ООО «</w:t>
      </w:r>
      <w:r w:rsidR="00BD79E4">
        <w:rPr>
          <w:rFonts w:ascii="Times New Roman" w:hAnsi="Times New Roman"/>
          <w:sz w:val="28"/>
          <w:szCs w:val="28"/>
        </w:rPr>
        <w:t>Исток</w:t>
      </w:r>
      <w:r w:rsidR="00D02F6D" w:rsidRPr="00D02F6D">
        <w:rPr>
          <w:rFonts w:ascii="Times New Roman" w:hAnsi="Times New Roman"/>
          <w:sz w:val="28"/>
          <w:szCs w:val="28"/>
        </w:rPr>
        <w:t xml:space="preserve">» </w:t>
      </w:r>
      <w:r w:rsidR="00D02F6D" w:rsidRPr="001B066A">
        <w:rPr>
          <w:rFonts w:ascii="Times New Roman" w:hAnsi="Times New Roman"/>
          <w:sz w:val="28"/>
          <w:szCs w:val="28"/>
        </w:rPr>
        <w:t>в</w:t>
      </w:r>
      <w:r w:rsidRPr="008E5B25">
        <w:rPr>
          <w:rFonts w:ascii="Times New Roman" w:hAnsi="Times New Roman"/>
          <w:sz w:val="28"/>
          <w:szCs w:val="28"/>
        </w:rPr>
        <w:t xml:space="preserve"> полном объёме обеспечить необходимый резерв мощностей инженерно – технического обеспечения для развития объектов капитального строительства и подключение новых абонентов на территории перспективной застройки населенного пункта.</w:t>
      </w:r>
    </w:p>
    <w:p w:rsidR="00AB2830" w:rsidRDefault="00AB2830" w:rsidP="005422B8">
      <w:pPr>
        <w:autoSpaceDE w:val="0"/>
        <w:autoSpaceDN w:val="0"/>
        <w:adjustRightInd w:val="0"/>
        <w:spacing w:after="0" w:line="240" w:lineRule="auto"/>
        <w:contextualSpacing/>
        <w:jc w:val="both"/>
        <w:rPr>
          <w:rFonts w:ascii="Times New Roman" w:hAnsi="Times New Roman"/>
          <w:b/>
          <w:bCs/>
          <w:sz w:val="28"/>
          <w:szCs w:val="28"/>
        </w:rPr>
      </w:pPr>
    </w:p>
    <w:p w:rsidR="00757972" w:rsidRPr="00BD79E4" w:rsidRDefault="00E16419" w:rsidP="00BD79E4">
      <w:pPr>
        <w:pStyle w:val="3"/>
        <w:rPr>
          <w:sz w:val="28"/>
          <w:szCs w:val="28"/>
        </w:rPr>
      </w:pPr>
      <w:bookmarkStart w:id="71" w:name="_Toc47524141"/>
      <w:bookmarkStart w:id="72" w:name="_Toc47524479"/>
      <w:bookmarkStart w:id="73" w:name="_Toc47524562"/>
      <w:r w:rsidRPr="00BD79E4">
        <w:rPr>
          <w:sz w:val="28"/>
          <w:szCs w:val="28"/>
        </w:rPr>
        <w:t>1.3.8 Описание</w:t>
      </w:r>
      <w:r w:rsidR="00B2463B" w:rsidRPr="00BD79E4">
        <w:rPr>
          <w:sz w:val="28"/>
          <w:szCs w:val="28"/>
        </w:rPr>
        <w:t xml:space="preserve"> централизованной системы горячего водоснабжения.</w:t>
      </w:r>
      <w:bookmarkEnd w:id="71"/>
      <w:bookmarkEnd w:id="72"/>
      <w:bookmarkEnd w:id="73"/>
    </w:p>
    <w:p w:rsidR="00E16419" w:rsidRDefault="00E16419" w:rsidP="00DB77BB">
      <w:pPr>
        <w:autoSpaceDE w:val="0"/>
        <w:autoSpaceDN w:val="0"/>
        <w:adjustRightInd w:val="0"/>
        <w:spacing w:after="0" w:line="240" w:lineRule="auto"/>
        <w:contextualSpacing/>
        <w:rPr>
          <w:rFonts w:ascii="Times New Roman" w:hAnsi="Times New Roman"/>
          <w:b/>
          <w:bCs/>
          <w:sz w:val="28"/>
          <w:szCs w:val="28"/>
        </w:rPr>
      </w:pPr>
    </w:p>
    <w:p w:rsidR="00F329A6" w:rsidRDefault="00B2463B" w:rsidP="00765881">
      <w:pPr>
        <w:autoSpaceDE w:val="0"/>
        <w:autoSpaceDN w:val="0"/>
        <w:adjustRightInd w:val="0"/>
        <w:spacing w:after="0" w:line="240" w:lineRule="auto"/>
        <w:contextualSpacing/>
        <w:rPr>
          <w:rFonts w:ascii="Times New Roman" w:hAnsi="Times New Roman"/>
          <w:bCs/>
          <w:sz w:val="28"/>
          <w:szCs w:val="28"/>
        </w:rPr>
      </w:pPr>
      <w:r>
        <w:rPr>
          <w:rFonts w:ascii="Times New Roman" w:hAnsi="Times New Roman"/>
          <w:bCs/>
          <w:sz w:val="28"/>
          <w:szCs w:val="28"/>
        </w:rPr>
        <w:t xml:space="preserve">Централизованная система горячего водоснабжения </w:t>
      </w:r>
      <w:r w:rsidR="00E16419">
        <w:rPr>
          <w:rFonts w:ascii="Times New Roman" w:hAnsi="Times New Roman"/>
          <w:bCs/>
          <w:sz w:val="28"/>
          <w:szCs w:val="28"/>
        </w:rPr>
        <w:t>в сельском</w:t>
      </w:r>
      <w:r w:rsidR="00480DFD">
        <w:rPr>
          <w:rFonts w:ascii="Times New Roman" w:hAnsi="Times New Roman"/>
          <w:bCs/>
          <w:sz w:val="28"/>
          <w:szCs w:val="28"/>
        </w:rPr>
        <w:t xml:space="preserve"> поселении </w:t>
      </w:r>
      <w:r w:rsidR="00323D6A">
        <w:rPr>
          <w:rFonts w:ascii="Times New Roman" w:hAnsi="Times New Roman"/>
          <w:bCs/>
          <w:sz w:val="28"/>
          <w:szCs w:val="28"/>
        </w:rPr>
        <w:t>Шордаково</w:t>
      </w:r>
      <w:r w:rsidR="00F329A6">
        <w:rPr>
          <w:rFonts w:ascii="Times New Roman" w:hAnsi="Times New Roman"/>
          <w:bCs/>
          <w:sz w:val="28"/>
          <w:szCs w:val="28"/>
        </w:rPr>
        <w:t xml:space="preserve"> </w:t>
      </w:r>
      <w:r w:rsidRPr="00EB5325">
        <w:rPr>
          <w:rFonts w:ascii="Times New Roman" w:hAnsi="Times New Roman"/>
          <w:bCs/>
          <w:sz w:val="28"/>
          <w:szCs w:val="28"/>
        </w:rPr>
        <w:t>отсутствует.</w:t>
      </w:r>
      <w:r>
        <w:rPr>
          <w:rFonts w:ascii="Times New Roman" w:hAnsi="Times New Roman"/>
          <w:bCs/>
          <w:sz w:val="28"/>
          <w:szCs w:val="28"/>
        </w:rPr>
        <w:t xml:space="preserve"> Население обеспечивается горячей водой посредством установки индивидуальных водонагревателей.</w:t>
      </w:r>
    </w:p>
    <w:p w:rsidR="00942DF4" w:rsidRPr="00BD79E4" w:rsidRDefault="00B2463B" w:rsidP="00BD79E4">
      <w:pPr>
        <w:pStyle w:val="3"/>
        <w:rPr>
          <w:sz w:val="28"/>
          <w:szCs w:val="28"/>
        </w:rPr>
      </w:pPr>
      <w:bookmarkStart w:id="74" w:name="_Toc47524142"/>
      <w:bookmarkStart w:id="75" w:name="_Toc47524480"/>
      <w:bookmarkStart w:id="76" w:name="_Toc47524563"/>
      <w:r w:rsidRPr="00BD79E4">
        <w:rPr>
          <w:sz w:val="28"/>
          <w:szCs w:val="28"/>
        </w:rPr>
        <w:t>1.3.9. Сведения о фактическом и ожидаемом потреблении воды</w:t>
      </w:r>
      <w:bookmarkEnd w:id="74"/>
      <w:bookmarkEnd w:id="75"/>
      <w:bookmarkEnd w:id="76"/>
    </w:p>
    <w:p w:rsidR="00903C81" w:rsidRPr="0060656D" w:rsidRDefault="00903C81" w:rsidP="00903C81">
      <w:pPr>
        <w:spacing w:before="120" w:after="120" w:line="240" w:lineRule="auto"/>
        <w:ind w:firstLine="851"/>
        <w:jc w:val="both"/>
        <w:rPr>
          <w:rFonts w:ascii="Times New Roman" w:hAnsi="Times New Roman"/>
          <w:sz w:val="28"/>
          <w:szCs w:val="28"/>
        </w:rPr>
      </w:pPr>
      <w:r w:rsidRPr="0060656D">
        <w:rPr>
          <w:rFonts w:ascii="Times New Roman" w:hAnsi="Times New Roman"/>
          <w:sz w:val="28"/>
          <w:szCs w:val="28"/>
        </w:rPr>
        <w:t>Среднесуточное, минимальное и максимальное суточное водопотребление определено в соответствии со СНиП 2.04.02-84* «Водоснабжение. Наружные сети и сооружения», по следующим формулам:</w:t>
      </w:r>
    </w:p>
    <w:p w:rsidR="00903C81" w:rsidRPr="0060656D" w:rsidRDefault="00903C81" w:rsidP="00903C81">
      <w:pPr>
        <w:spacing w:before="120" w:after="120" w:line="240" w:lineRule="auto"/>
        <w:ind w:firstLine="851"/>
        <w:jc w:val="both"/>
        <w:rPr>
          <w:rFonts w:ascii="Times New Roman" w:hAnsi="Times New Roman"/>
          <w:sz w:val="28"/>
          <w:szCs w:val="28"/>
        </w:rPr>
      </w:pPr>
      <w:r w:rsidRPr="0060656D">
        <w:rPr>
          <w:rFonts w:ascii="Times New Roman" w:hAnsi="Times New Roman"/>
          <w:sz w:val="28"/>
          <w:szCs w:val="28"/>
        </w:rPr>
        <w:t>Среднесуточное потребление воды.</w:t>
      </w:r>
    </w:p>
    <w:p w:rsidR="00903C81" w:rsidRPr="0060656D" w:rsidRDefault="00903C81" w:rsidP="00903C81">
      <w:pPr>
        <w:spacing w:before="120" w:after="120" w:line="240" w:lineRule="auto"/>
        <w:ind w:firstLine="851"/>
        <w:jc w:val="both"/>
        <w:rPr>
          <w:rFonts w:ascii="Times New Roman" w:hAnsi="Times New Roman"/>
          <w:sz w:val="28"/>
          <w:szCs w:val="28"/>
        </w:rPr>
      </w:pPr>
      <w:r w:rsidRPr="0060656D">
        <w:rPr>
          <w:rFonts w:ascii="Times New Roman" w:hAnsi="Times New Roman"/>
          <w:sz w:val="28"/>
          <w:szCs w:val="28"/>
          <w:lang w:val="en-US"/>
        </w:rPr>
        <w:t>Q</w:t>
      </w:r>
      <w:r w:rsidR="00D02F6D" w:rsidRPr="0060656D">
        <w:rPr>
          <w:rFonts w:ascii="Times New Roman" w:hAnsi="Times New Roman"/>
          <w:sz w:val="28"/>
          <w:szCs w:val="28"/>
          <w:vertAlign w:val="subscript"/>
        </w:rPr>
        <w:t>ср. сут.</w:t>
      </w:r>
      <w:r w:rsidR="00D02F6D" w:rsidRPr="0060656D">
        <w:rPr>
          <w:rFonts w:ascii="Times New Roman" w:hAnsi="Times New Roman"/>
          <w:sz w:val="28"/>
          <w:szCs w:val="28"/>
        </w:rPr>
        <w:t xml:space="preserve"> =</w:t>
      </w:r>
      <w:r w:rsidR="00D02F6D">
        <w:rPr>
          <w:rFonts w:ascii="Times New Roman" w:hAnsi="Times New Roman"/>
          <w:sz w:val="28"/>
          <w:szCs w:val="28"/>
        </w:rPr>
        <w:t xml:space="preserve"> </w:t>
      </w:r>
      <w:r w:rsidRPr="0060656D">
        <w:rPr>
          <w:rFonts w:ascii="Times New Roman" w:hAnsi="Times New Roman"/>
          <w:sz w:val="28"/>
          <w:szCs w:val="28"/>
          <w:lang w:val="en-US"/>
        </w:rPr>
        <w:t>Q</w:t>
      </w:r>
      <w:r w:rsidRPr="0060656D">
        <w:rPr>
          <w:rFonts w:ascii="Times New Roman" w:hAnsi="Times New Roman"/>
          <w:sz w:val="28"/>
          <w:szCs w:val="28"/>
          <w:vertAlign w:val="subscript"/>
        </w:rPr>
        <w:t>год</w:t>
      </w:r>
      <w:r w:rsidRPr="0060656D">
        <w:rPr>
          <w:rFonts w:ascii="Times New Roman" w:hAnsi="Times New Roman"/>
          <w:sz w:val="28"/>
          <w:szCs w:val="28"/>
        </w:rPr>
        <w:t>/365</w:t>
      </w:r>
    </w:p>
    <w:p w:rsidR="00903C81" w:rsidRPr="0060656D" w:rsidRDefault="00903C81" w:rsidP="00903C81">
      <w:pPr>
        <w:spacing w:before="120" w:after="120" w:line="240" w:lineRule="auto"/>
        <w:ind w:firstLine="851"/>
        <w:jc w:val="both"/>
        <w:rPr>
          <w:rFonts w:ascii="Times New Roman" w:hAnsi="Times New Roman"/>
          <w:sz w:val="28"/>
          <w:szCs w:val="28"/>
        </w:rPr>
      </w:pPr>
      <w:r w:rsidRPr="0060656D">
        <w:rPr>
          <w:rFonts w:ascii="Times New Roman" w:hAnsi="Times New Roman"/>
          <w:sz w:val="28"/>
          <w:szCs w:val="28"/>
        </w:rPr>
        <w:t>Минимальное суточное водопотребление:</w:t>
      </w:r>
    </w:p>
    <w:p w:rsidR="00903C81" w:rsidRPr="0060656D" w:rsidRDefault="00903C81" w:rsidP="00903C81">
      <w:pPr>
        <w:spacing w:before="120" w:after="120" w:line="240" w:lineRule="auto"/>
        <w:ind w:firstLine="851"/>
        <w:jc w:val="both"/>
        <w:rPr>
          <w:rFonts w:ascii="Times New Roman" w:hAnsi="Times New Roman"/>
          <w:sz w:val="28"/>
          <w:szCs w:val="28"/>
        </w:rPr>
      </w:pPr>
      <w:r w:rsidRPr="0060656D">
        <w:rPr>
          <w:rFonts w:ascii="Times New Roman" w:hAnsi="Times New Roman"/>
          <w:sz w:val="28"/>
          <w:szCs w:val="28"/>
          <w:lang w:val="en-US"/>
        </w:rPr>
        <w:t>Q</w:t>
      </w:r>
      <w:r w:rsidRPr="0060656D">
        <w:rPr>
          <w:rFonts w:ascii="Times New Roman" w:hAnsi="Times New Roman"/>
          <w:sz w:val="28"/>
          <w:szCs w:val="28"/>
          <w:vertAlign w:val="subscript"/>
        </w:rPr>
        <w:t>мин</w:t>
      </w:r>
      <w:r w:rsidR="00D02F6D">
        <w:rPr>
          <w:rFonts w:ascii="Times New Roman" w:hAnsi="Times New Roman"/>
          <w:sz w:val="28"/>
          <w:szCs w:val="28"/>
          <w:vertAlign w:val="subscript"/>
        </w:rPr>
        <w:t xml:space="preserve"> </w:t>
      </w:r>
      <w:r w:rsidRPr="0060656D">
        <w:rPr>
          <w:rFonts w:ascii="Times New Roman" w:hAnsi="Times New Roman"/>
          <w:sz w:val="28"/>
          <w:szCs w:val="28"/>
        </w:rPr>
        <w:t>=</w:t>
      </w:r>
      <w:r w:rsidR="00D02F6D">
        <w:rPr>
          <w:rFonts w:ascii="Times New Roman" w:hAnsi="Times New Roman"/>
          <w:sz w:val="28"/>
          <w:szCs w:val="28"/>
        </w:rPr>
        <w:t xml:space="preserve"> </w:t>
      </w:r>
      <w:r w:rsidRPr="0060656D">
        <w:rPr>
          <w:rFonts w:ascii="Times New Roman" w:hAnsi="Times New Roman"/>
          <w:sz w:val="28"/>
          <w:szCs w:val="28"/>
          <w:lang w:val="en-US"/>
        </w:rPr>
        <w:t>Q</w:t>
      </w:r>
      <w:r w:rsidR="00D02F6D" w:rsidRPr="0060656D">
        <w:rPr>
          <w:rFonts w:ascii="Times New Roman" w:hAnsi="Times New Roman"/>
          <w:sz w:val="28"/>
          <w:szCs w:val="28"/>
          <w:vertAlign w:val="subscript"/>
        </w:rPr>
        <w:t xml:space="preserve">ср. </w:t>
      </w:r>
      <w:proofErr w:type="gramStart"/>
      <w:r w:rsidR="00D02F6D" w:rsidRPr="0060656D">
        <w:rPr>
          <w:rFonts w:ascii="Times New Roman" w:hAnsi="Times New Roman"/>
          <w:sz w:val="28"/>
          <w:szCs w:val="28"/>
          <w:vertAlign w:val="subscript"/>
        </w:rPr>
        <w:t>сут</w:t>
      </w:r>
      <w:r w:rsidRPr="0060656D">
        <w:rPr>
          <w:rFonts w:ascii="Times New Roman" w:hAnsi="Times New Roman"/>
          <w:sz w:val="28"/>
          <w:szCs w:val="28"/>
          <w:vertAlign w:val="subscript"/>
        </w:rPr>
        <w:t>.</w:t>
      </w:r>
      <w:r w:rsidRPr="0060656D">
        <w:rPr>
          <w:rFonts w:ascii="Times New Roman" w:hAnsi="Times New Roman"/>
          <w:sz w:val="28"/>
          <w:szCs w:val="28"/>
        </w:rPr>
        <w:t>*</w:t>
      </w:r>
      <w:proofErr w:type="gramEnd"/>
      <w:r w:rsidRPr="0060656D">
        <w:rPr>
          <w:rFonts w:ascii="Times New Roman" w:hAnsi="Times New Roman"/>
          <w:sz w:val="28"/>
          <w:szCs w:val="28"/>
        </w:rPr>
        <w:t>0,7</w:t>
      </w:r>
    </w:p>
    <w:p w:rsidR="00903C81" w:rsidRPr="0060656D" w:rsidRDefault="00903C81" w:rsidP="00903C81">
      <w:pPr>
        <w:spacing w:before="120" w:after="120" w:line="240" w:lineRule="auto"/>
        <w:ind w:firstLine="851"/>
        <w:jc w:val="both"/>
        <w:rPr>
          <w:rFonts w:ascii="Times New Roman" w:hAnsi="Times New Roman"/>
          <w:sz w:val="28"/>
          <w:szCs w:val="28"/>
        </w:rPr>
      </w:pPr>
      <w:r w:rsidRPr="0060656D">
        <w:rPr>
          <w:rFonts w:ascii="Times New Roman" w:hAnsi="Times New Roman"/>
          <w:sz w:val="28"/>
          <w:szCs w:val="28"/>
        </w:rPr>
        <w:t>Максимальное суточное водопотребление:</w:t>
      </w:r>
    </w:p>
    <w:p w:rsidR="007D45CC" w:rsidRPr="0060656D" w:rsidRDefault="00903C81" w:rsidP="00903C81">
      <w:pPr>
        <w:spacing w:before="120" w:after="120" w:line="240" w:lineRule="auto"/>
        <w:ind w:firstLine="851"/>
        <w:jc w:val="both"/>
        <w:rPr>
          <w:rFonts w:ascii="Times New Roman" w:hAnsi="Times New Roman"/>
          <w:sz w:val="28"/>
          <w:szCs w:val="28"/>
        </w:rPr>
      </w:pPr>
      <w:r w:rsidRPr="0060656D">
        <w:rPr>
          <w:rFonts w:ascii="Times New Roman" w:hAnsi="Times New Roman"/>
          <w:sz w:val="28"/>
          <w:szCs w:val="28"/>
          <w:lang w:val="en-US"/>
        </w:rPr>
        <w:t>Q</w:t>
      </w:r>
      <w:r w:rsidRPr="0060656D">
        <w:rPr>
          <w:rFonts w:ascii="Times New Roman" w:hAnsi="Times New Roman"/>
          <w:sz w:val="28"/>
          <w:szCs w:val="28"/>
          <w:vertAlign w:val="subscript"/>
        </w:rPr>
        <w:t>макс</w:t>
      </w:r>
      <w:r w:rsidRPr="0060656D">
        <w:rPr>
          <w:rFonts w:ascii="Times New Roman" w:hAnsi="Times New Roman"/>
          <w:sz w:val="28"/>
          <w:szCs w:val="28"/>
        </w:rPr>
        <w:t>=</w:t>
      </w:r>
      <w:r w:rsidRPr="0060656D">
        <w:rPr>
          <w:rFonts w:ascii="Times New Roman" w:hAnsi="Times New Roman"/>
          <w:sz w:val="28"/>
          <w:szCs w:val="28"/>
          <w:lang w:val="en-US"/>
        </w:rPr>
        <w:t>Q</w:t>
      </w:r>
      <w:r w:rsidR="00D02F6D" w:rsidRPr="0060656D">
        <w:rPr>
          <w:rFonts w:ascii="Times New Roman" w:hAnsi="Times New Roman"/>
          <w:sz w:val="28"/>
          <w:szCs w:val="28"/>
          <w:vertAlign w:val="subscript"/>
        </w:rPr>
        <w:t xml:space="preserve">ср. </w:t>
      </w:r>
      <w:proofErr w:type="gramStart"/>
      <w:r w:rsidR="00D02F6D" w:rsidRPr="0060656D">
        <w:rPr>
          <w:rFonts w:ascii="Times New Roman" w:hAnsi="Times New Roman"/>
          <w:sz w:val="28"/>
          <w:szCs w:val="28"/>
          <w:vertAlign w:val="subscript"/>
        </w:rPr>
        <w:t>сут</w:t>
      </w:r>
      <w:r w:rsidRPr="0060656D">
        <w:rPr>
          <w:rFonts w:ascii="Times New Roman" w:hAnsi="Times New Roman"/>
          <w:sz w:val="28"/>
          <w:szCs w:val="28"/>
          <w:vertAlign w:val="subscript"/>
        </w:rPr>
        <w:t>.</w:t>
      </w:r>
      <w:r w:rsidR="002C3868">
        <w:rPr>
          <w:rFonts w:ascii="Times New Roman" w:hAnsi="Times New Roman"/>
          <w:sz w:val="28"/>
          <w:szCs w:val="28"/>
        </w:rPr>
        <w:t>*</w:t>
      </w:r>
      <w:proofErr w:type="gramEnd"/>
      <w:r w:rsidR="002C3868">
        <w:rPr>
          <w:rFonts w:ascii="Times New Roman" w:hAnsi="Times New Roman"/>
          <w:sz w:val="28"/>
          <w:szCs w:val="28"/>
        </w:rPr>
        <w:t>1</w:t>
      </w:r>
      <w:r w:rsidR="00D02F6D" w:rsidRPr="0060656D">
        <w:rPr>
          <w:rFonts w:ascii="Times New Roman" w:hAnsi="Times New Roman"/>
          <w:sz w:val="28"/>
          <w:szCs w:val="28"/>
        </w:rPr>
        <w:t>,</w:t>
      </w:r>
      <w:r w:rsidR="00D02F6D">
        <w:rPr>
          <w:rFonts w:ascii="Times New Roman" w:hAnsi="Times New Roman"/>
          <w:sz w:val="28"/>
          <w:szCs w:val="28"/>
        </w:rPr>
        <w:t>1</w:t>
      </w:r>
    </w:p>
    <w:p w:rsidR="00903C81" w:rsidRDefault="00903C81" w:rsidP="00903C81">
      <w:pPr>
        <w:spacing w:before="120" w:after="120" w:line="240" w:lineRule="auto"/>
        <w:ind w:firstLine="851"/>
        <w:jc w:val="both"/>
        <w:rPr>
          <w:rFonts w:ascii="Times New Roman" w:hAnsi="Times New Roman"/>
          <w:sz w:val="28"/>
          <w:szCs w:val="28"/>
        </w:rPr>
      </w:pPr>
      <w:r w:rsidRPr="0060656D">
        <w:rPr>
          <w:rFonts w:ascii="Times New Roman" w:hAnsi="Times New Roman"/>
          <w:sz w:val="28"/>
          <w:szCs w:val="28"/>
        </w:rPr>
        <w:t xml:space="preserve">Результаты расчетов представлены в </w:t>
      </w:r>
      <w:r w:rsidR="009A4EEE" w:rsidRPr="009A4EEE">
        <w:rPr>
          <w:rFonts w:ascii="Times New Roman" w:hAnsi="Times New Roman"/>
          <w:sz w:val="28"/>
          <w:szCs w:val="28"/>
        </w:rPr>
        <w:t>таблице 15</w:t>
      </w:r>
      <w:r w:rsidRPr="009A4EEE">
        <w:rPr>
          <w:rFonts w:ascii="Times New Roman" w:hAnsi="Times New Roman"/>
          <w:sz w:val="28"/>
          <w:szCs w:val="28"/>
        </w:rPr>
        <w:t>.</w:t>
      </w:r>
    </w:p>
    <w:p w:rsidR="004709D2" w:rsidRDefault="004709D2" w:rsidP="005B757E">
      <w:pPr>
        <w:spacing w:before="120" w:after="120" w:line="240" w:lineRule="auto"/>
        <w:ind w:firstLine="851"/>
        <w:jc w:val="center"/>
        <w:rPr>
          <w:rFonts w:ascii="Times New Roman" w:hAnsi="Times New Roman"/>
          <w:b/>
          <w:sz w:val="28"/>
          <w:szCs w:val="28"/>
        </w:rPr>
      </w:pPr>
    </w:p>
    <w:p w:rsidR="00665A62" w:rsidRDefault="00665A62" w:rsidP="005B757E">
      <w:pPr>
        <w:spacing w:before="120" w:after="120" w:line="240" w:lineRule="auto"/>
        <w:ind w:firstLine="851"/>
        <w:jc w:val="center"/>
        <w:rPr>
          <w:rFonts w:ascii="Times New Roman" w:hAnsi="Times New Roman"/>
          <w:b/>
          <w:sz w:val="28"/>
          <w:szCs w:val="28"/>
        </w:rPr>
      </w:pPr>
    </w:p>
    <w:p w:rsidR="00665A62" w:rsidRDefault="00665A62" w:rsidP="005B757E">
      <w:pPr>
        <w:spacing w:before="120" w:after="120" w:line="240" w:lineRule="auto"/>
        <w:ind w:firstLine="851"/>
        <w:jc w:val="center"/>
        <w:rPr>
          <w:rFonts w:ascii="Times New Roman" w:hAnsi="Times New Roman"/>
          <w:b/>
          <w:sz w:val="28"/>
          <w:szCs w:val="28"/>
        </w:rPr>
      </w:pPr>
    </w:p>
    <w:p w:rsidR="00665A62" w:rsidRDefault="00665A62" w:rsidP="005B757E">
      <w:pPr>
        <w:spacing w:before="120" w:after="120" w:line="240" w:lineRule="auto"/>
        <w:ind w:firstLine="851"/>
        <w:jc w:val="center"/>
        <w:rPr>
          <w:rFonts w:ascii="Times New Roman" w:hAnsi="Times New Roman"/>
          <w:b/>
          <w:sz w:val="28"/>
          <w:szCs w:val="28"/>
        </w:rPr>
      </w:pPr>
    </w:p>
    <w:p w:rsidR="005B757E" w:rsidRPr="00565252" w:rsidRDefault="005B757E" w:rsidP="005B757E">
      <w:pPr>
        <w:spacing w:before="120" w:after="120" w:line="240" w:lineRule="auto"/>
        <w:ind w:firstLine="851"/>
        <w:jc w:val="center"/>
        <w:rPr>
          <w:rFonts w:ascii="Times New Roman" w:hAnsi="Times New Roman"/>
          <w:b/>
          <w:sz w:val="28"/>
          <w:szCs w:val="28"/>
        </w:rPr>
      </w:pPr>
      <w:r w:rsidRPr="00565252">
        <w:rPr>
          <w:rFonts w:ascii="Times New Roman" w:hAnsi="Times New Roman"/>
          <w:b/>
          <w:sz w:val="28"/>
          <w:szCs w:val="28"/>
        </w:rPr>
        <w:lastRenderedPageBreak/>
        <w:t xml:space="preserve">Фактическое и перспективное потребление воды </w:t>
      </w:r>
    </w:p>
    <w:p w:rsidR="005B757E" w:rsidRPr="00565252" w:rsidRDefault="005B757E" w:rsidP="005B757E">
      <w:pPr>
        <w:spacing w:before="120" w:after="120" w:line="240" w:lineRule="auto"/>
        <w:ind w:firstLine="851"/>
        <w:jc w:val="center"/>
        <w:rPr>
          <w:rFonts w:ascii="Times New Roman" w:hAnsi="Times New Roman"/>
          <w:b/>
          <w:sz w:val="28"/>
          <w:szCs w:val="28"/>
        </w:rPr>
      </w:pPr>
      <w:r w:rsidRPr="00565252">
        <w:rPr>
          <w:rFonts w:ascii="Times New Roman" w:hAnsi="Times New Roman"/>
          <w:b/>
          <w:sz w:val="28"/>
          <w:szCs w:val="28"/>
        </w:rPr>
        <w:t>(годовое, среднесуточное, максимальное суточное).</w:t>
      </w:r>
    </w:p>
    <w:p w:rsidR="00903C81" w:rsidRPr="00D645C4" w:rsidRDefault="00903C81" w:rsidP="00494555">
      <w:pPr>
        <w:pStyle w:val="af7"/>
      </w:pPr>
      <w:r w:rsidRPr="00D645C4">
        <w:t>Табл</w:t>
      </w:r>
      <w:r w:rsidR="00890347">
        <w:t>ица</w:t>
      </w:r>
      <w:r w:rsidR="00941256" w:rsidRPr="00D645C4">
        <w:t>.</w:t>
      </w:r>
      <w:r w:rsidR="009A4EEE">
        <w:t xml:space="preserve"> 1</w:t>
      </w:r>
      <w:r w:rsidR="001347C6">
        <w:t>7</w:t>
      </w:r>
      <w:r w:rsidR="005B757E" w:rsidRPr="00D645C4">
        <w:t>.</w:t>
      </w:r>
    </w:p>
    <w:tbl>
      <w:tblPr>
        <w:tblW w:w="4974" w:type="pct"/>
        <w:tblLayout w:type="fixed"/>
        <w:tblLook w:val="04A0" w:firstRow="1" w:lastRow="0" w:firstColumn="1" w:lastColumn="0" w:noHBand="0" w:noVBand="1"/>
      </w:tblPr>
      <w:tblGrid>
        <w:gridCol w:w="2992"/>
        <w:gridCol w:w="1740"/>
        <w:gridCol w:w="2786"/>
        <w:gridCol w:w="7560"/>
      </w:tblGrid>
      <w:tr w:rsidR="002D63A0" w:rsidRPr="00D645C4" w:rsidTr="002C3868">
        <w:trPr>
          <w:trHeight w:val="276"/>
        </w:trPr>
        <w:tc>
          <w:tcPr>
            <w:tcW w:w="992" w:type="pct"/>
            <w:vMerge w:val="restart"/>
            <w:tcBorders>
              <w:top w:val="single" w:sz="4" w:space="0" w:color="auto"/>
              <w:left w:val="single" w:sz="4" w:space="0" w:color="auto"/>
              <w:right w:val="single" w:sz="4" w:space="0" w:color="auto"/>
            </w:tcBorders>
            <w:shd w:val="clear" w:color="auto" w:fill="auto"/>
            <w:noWrap/>
            <w:vAlign w:val="center"/>
            <w:hideMark/>
          </w:tcPr>
          <w:p w:rsidR="002D63A0" w:rsidRPr="00890347" w:rsidRDefault="002D63A0" w:rsidP="00ED530B">
            <w:pPr>
              <w:spacing w:after="0" w:line="240" w:lineRule="auto"/>
              <w:jc w:val="center"/>
              <w:rPr>
                <w:rFonts w:ascii="Times New Roman" w:eastAsia="Times New Roman" w:hAnsi="Times New Roman"/>
                <w:b/>
                <w:color w:val="000000"/>
                <w:sz w:val="28"/>
                <w:szCs w:val="28"/>
              </w:rPr>
            </w:pPr>
            <w:r w:rsidRPr="00890347">
              <w:rPr>
                <w:rFonts w:ascii="Times New Roman" w:eastAsia="Times New Roman" w:hAnsi="Times New Roman"/>
                <w:b/>
                <w:color w:val="000000"/>
                <w:sz w:val="28"/>
                <w:szCs w:val="28"/>
              </w:rPr>
              <w:t>Год</w:t>
            </w:r>
          </w:p>
        </w:tc>
        <w:tc>
          <w:tcPr>
            <w:tcW w:w="577" w:type="pct"/>
            <w:vMerge w:val="restart"/>
            <w:tcBorders>
              <w:top w:val="single" w:sz="4" w:space="0" w:color="auto"/>
              <w:left w:val="nil"/>
              <w:right w:val="single" w:sz="4" w:space="0" w:color="auto"/>
            </w:tcBorders>
            <w:shd w:val="clear" w:color="auto" w:fill="auto"/>
            <w:noWrap/>
            <w:vAlign w:val="center"/>
            <w:hideMark/>
          </w:tcPr>
          <w:p w:rsidR="002D63A0" w:rsidRPr="00890347" w:rsidRDefault="002D63A0" w:rsidP="00ED530B">
            <w:pPr>
              <w:spacing w:after="0" w:line="240" w:lineRule="auto"/>
              <w:jc w:val="center"/>
              <w:rPr>
                <w:rFonts w:ascii="Times New Roman" w:eastAsia="Times New Roman" w:hAnsi="Times New Roman"/>
                <w:b/>
                <w:color w:val="000000"/>
                <w:sz w:val="28"/>
                <w:szCs w:val="28"/>
              </w:rPr>
            </w:pPr>
          </w:p>
        </w:tc>
        <w:tc>
          <w:tcPr>
            <w:tcW w:w="924" w:type="pct"/>
            <w:tcBorders>
              <w:top w:val="single" w:sz="4" w:space="0" w:color="auto"/>
              <w:left w:val="nil"/>
              <w:bottom w:val="single" w:sz="4" w:space="0" w:color="auto"/>
              <w:right w:val="single" w:sz="4" w:space="0" w:color="auto"/>
            </w:tcBorders>
            <w:shd w:val="clear" w:color="auto" w:fill="auto"/>
            <w:noWrap/>
            <w:vAlign w:val="center"/>
            <w:hideMark/>
          </w:tcPr>
          <w:p w:rsidR="002D63A0" w:rsidRPr="00890347" w:rsidRDefault="002D63A0" w:rsidP="00ED530B">
            <w:pPr>
              <w:spacing w:after="0" w:line="240" w:lineRule="auto"/>
              <w:jc w:val="center"/>
              <w:rPr>
                <w:rFonts w:ascii="Times New Roman" w:eastAsia="Times New Roman" w:hAnsi="Times New Roman"/>
                <w:b/>
                <w:color w:val="000000"/>
                <w:sz w:val="28"/>
                <w:szCs w:val="28"/>
              </w:rPr>
            </w:pPr>
            <w:r w:rsidRPr="00890347">
              <w:rPr>
                <w:rFonts w:ascii="Times New Roman" w:eastAsia="Times New Roman" w:hAnsi="Times New Roman"/>
                <w:b/>
                <w:color w:val="000000"/>
                <w:sz w:val="28"/>
                <w:szCs w:val="28"/>
              </w:rPr>
              <w:t>Базовый</w:t>
            </w:r>
          </w:p>
        </w:tc>
        <w:tc>
          <w:tcPr>
            <w:tcW w:w="2506" w:type="pct"/>
            <w:tcBorders>
              <w:top w:val="single" w:sz="4" w:space="0" w:color="auto"/>
              <w:left w:val="nil"/>
              <w:bottom w:val="single" w:sz="4" w:space="0" w:color="auto"/>
              <w:right w:val="single" w:sz="4" w:space="0" w:color="auto"/>
            </w:tcBorders>
            <w:shd w:val="clear" w:color="auto" w:fill="auto"/>
            <w:vAlign w:val="center"/>
          </w:tcPr>
          <w:p w:rsidR="002D63A0" w:rsidRPr="00890347" w:rsidRDefault="002D63A0" w:rsidP="002D63A0">
            <w:pPr>
              <w:spacing w:after="0" w:line="240" w:lineRule="auto"/>
              <w:jc w:val="center"/>
              <w:rPr>
                <w:rFonts w:ascii="Times New Roman" w:eastAsia="Times New Roman" w:hAnsi="Times New Roman"/>
                <w:b/>
                <w:color w:val="000000"/>
                <w:sz w:val="28"/>
                <w:szCs w:val="28"/>
              </w:rPr>
            </w:pPr>
            <w:r w:rsidRPr="00890347">
              <w:rPr>
                <w:rFonts w:ascii="Times New Roman" w:eastAsia="Times New Roman" w:hAnsi="Times New Roman"/>
                <w:b/>
                <w:color w:val="000000"/>
                <w:sz w:val="28"/>
                <w:szCs w:val="28"/>
              </w:rPr>
              <w:t>Расчет на перспективу</w:t>
            </w:r>
          </w:p>
        </w:tc>
      </w:tr>
      <w:tr w:rsidR="002C3868" w:rsidRPr="00D645C4" w:rsidTr="002C3868">
        <w:trPr>
          <w:trHeight w:val="276"/>
        </w:trPr>
        <w:tc>
          <w:tcPr>
            <w:tcW w:w="992" w:type="pct"/>
            <w:vMerge/>
            <w:tcBorders>
              <w:left w:val="single" w:sz="4" w:space="0" w:color="auto"/>
              <w:bottom w:val="single" w:sz="4" w:space="0" w:color="auto"/>
              <w:right w:val="single" w:sz="4" w:space="0" w:color="auto"/>
            </w:tcBorders>
            <w:shd w:val="clear" w:color="auto" w:fill="auto"/>
            <w:noWrap/>
            <w:vAlign w:val="center"/>
            <w:hideMark/>
          </w:tcPr>
          <w:p w:rsidR="002C3868" w:rsidRPr="00890347" w:rsidRDefault="002C3868" w:rsidP="00ED530B">
            <w:pPr>
              <w:spacing w:after="0" w:line="240" w:lineRule="auto"/>
              <w:jc w:val="center"/>
              <w:rPr>
                <w:rFonts w:ascii="Times New Roman" w:eastAsia="Times New Roman" w:hAnsi="Times New Roman"/>
                <w:color w:val="000000"/>
                <w:sz w:val="28"/>
                <w:szCs w:val="28"/>
              </w:rPr>
            </w:pPr>
          </w:p>
        </w:tc>
        <w:tc>
          <w:tcPr>
            <w:tcW w:w="577" w:type="pct"/>
            <w:vMerge/>
            <w:tcBorders>
              <w:left w:val="nil"/>
              <w:bottom w:val="single" w:sz="4" w:space="0" w:color="auto"/>
              <w:right w:val="single" w:sz="4" w:space="0" w:color="auto"/>
            </w:tcBorders>
            <w:shd w:val="clear" w:color="auto" w:fill="auto"/>
            <w:noWrap/>
            <w:vAlign w:val="center"/>
            <w:hideMark/>
          </w:tcPr>
          <w:p w:rsidR="002C3868" w:rsidRPr="00890347" w:rsidRDefault="002C3868" w:rsidP="00ED530B">
            <w:pPr>
              <w:spacing w:after="0" w:line="240" w:lineRule="auto"/>
              <w:jc w:val="center"/>
              <w:rPr>
                <w:rFonts w:ascii="Times New Roman" w:eastAsia="Times New Roman" w:hAnsi="Times New Roman"/>
                <w:color w:val="000000"/>
                <w:sz w:val="28"/>
                <w:szCs w:val="28"/>
              </w:rPr>
            </w:pPr>
          </w:p>
        </w:tc>
        <w:tc>
          <w:tcPr>
            <w:tcW w:w="924" w:type="pct"/>
            <w:tcBorders>
              <w:top w:val="nil"/>
              <w:left w:val="nil"/>
              <w:bottom w:val="single" w:sz="4" w:space="0" w:color="auto"/>
              <w:right w:val="single" w:sz="4" w:space="0" w:color="auto"/>
            </w:tcBorders>
            <w:shd w:val="clear" w:color="auto" w:fill="auto"/>
            <w:noWrap/>
            <w:vAlign w:val="center"/>
            <w:hideMark/>
          </w:tcPr>
          <w:p w:rsidR="002C3868" w:rsidRPr="00890347" w:rsidRDefault="005377D9" w:rsidP="005B5D7A">
            <w:pPr>
              <w:spacing w:after="0" w:line="240" w:lineRule="auto"/>
              <w:jc w:val="center"/>
              <w:rPr>
                <w:rFonts w:ascii="Times New Roman" w:eastAsia="Times New Roman" w:hAnsi="Times New Roman"/>
                <w:b/>
                <w:bCs/>
                <w:color w:val="000000"/>
                <w:sz w:val="28"/>
                <w:szCs w:val="28"/>
              </w:rPr>
            </w:pPr>
            <w:r w:rsidRPr="00890347">
              <w:rPr>
                <w:rFonts w:ascii="Times New Roman" w:eastAsia="Times New Roman" w:hAnsi="Times New Roman"/>
                <w:b/>
                <w:bCs/>
                <w:color w:val="000000"/>
                <w:sz w:val="28"/>
                <w:szCs w:val="28"/>
              </w:rPr>
              <w:t>2020</w:t>
            </w:r>
          </w:p>
        </w:tc>
        <w:tc>
          <w:tcPr>
            <w:tcW w:w="2506" w:type="pct"/>
            <w:tcBorders>
              <w:top w:val="nil"/>
              <w:left w:val="nil"/>
              <w:bottom w:val="single" w:sz="4" w:space="0" w:color="auto"/>
              <w:right w:val="single" w:sz="4" w:space="0" w:color="auto"/>
            </w:tcBorders>
            <w:shd w:val="clear" w:color="auto" w:fill="auto"/>
            <w:noWrap/>
            <w:vAlign w:val="center"/>
            <w:hideMark/>
          </w:tcPr>
          <w:p w:rsidR="002C3868" w:rsidRPr="00890347" w:rsidRDefault="002C3868" w:rsidP="002C3868">
            <w:pPr>
              <w:spacing w:after="0" w:line="240" w:lineRule="auto"/>
              <w:jc w:val="center"/>
              <w:rPr>
                <w:rFonts w:ascii="Times New Roman" w:eastAsia="Times New Roman" w:hAnsi="Times New Roman"/>
                <w:b/>
                <w:bCs/>
                <w:color w:val="000000"/>
                <w:sz w:val="28"/>
                <w:szCs w:val="28"/>
              </w:rPr>
            </w:pPr>
            <w:r w:rsidRPr="00890347">
              <w:rPr>
                <w:rFonts w:ascii="Times New Roman" w:eastAsia="Times New Roman" w:hAnsi="Times New Roman"/>
                <w:b/>
                <w:bCs/>
                <w:color w:val="000000"/>
                <w:sz w:val="28"/>
                <w:szCs w:val="28"/>
              </w:rPr>
              <w:t>202</w:t>
            </w:r>
            <w:r w:rsidR="00565252" w:rsidRPr="00890347">
              <w:rPr>
                <w:rFonts w:ascii="Times New Roman" w:eastAsia="Times New Roman" w:hAnsi="Times New Roman"/>
                <w:b/>
                <w:bCs/>
                <w:color w:val="000000"/>
                <w:sz w:val="28"/>
                <w:szCs w:val="28"/>
              </w:rPr>
              <w:t>4</w:t>
            </w:r>
          </w:p>
        </w:tc>
      </w:tr>
      <w:tr w:rsidR="002C3868" w:rsidRPr="00D645C4" w:rsidTr="00DF67D6">
        <w:trPr>
          <w:trHeight w:val="552"/>
        </w:trPr>
        <w:tc>
          <w:tcPr>
            <w:tcW w:w="992" w:type="pct"/>
            <w:tcBorders>
              <w:top w:val="nil"/>
              <w:left w:val="single" w:sz="4" w:space="0" w:color="auto"/>
              <w:bottom w:val="single" w:sz="4" w:space="0" w:color="000000"/>
              <w:right w:val="single" w:sz="4" w:space="0" w:color="auto"/>
            </w:tcBorders>
            <w:shd w:val="clear" w:color="auto" w:fill="auto"/>
            <w:vAlign w:val="center"/>
            <w:hideMark/>
          </w:tcPr>
          <w:p w:rsidR="002C3868" w:rsidRPr="00890347" w:rsidRDefault="002C3868" w:rsidP="0060656D">
            <w:pPr>
              <w:spacing w:after="0" w:line="240" w:lineRule="auto"/>
              <w:jc w:val="center"/>
              <w:rPr>
                <w:rFonts w:ascii="Times New Roman" w:eastAsia="Times New Roman" w:hAnsi="Times New Roman"/>
                <w:b/>
                <w:color w:val="000000"/>
                <w:sz w:val="28"/>
                <w:szCs w:val="28"/>
              </w:rPr>
            </w:pPr>
            <w:r w:rsidRPr="00890347">
              <w:rPr>
                <w:rFonts w:ascii="Times New Roman" w:eastAsia="Times New Roman" w:hAnsi="Times New Roman"/>
                <w:b/>
                <w:color w:val="000000"/>
                <w:sz w:val="28"/>
                <w:szCs w:val="28"/>
              </w:rPr>
              <w:t xml:space="preserve">Водопотребление всего </w:t>
            </w:r>
          </w:p>
        </w:tc>
        <w:tc>
          <w:tcPr>
            <w:tcW w:w="577" w:type="pct"/>
            <w:tcBorders>
              <w:top w:val="nil"/>
              <w:left w:val="nil"/>
              <w:bottom w:val="single" w:sz="4" w:space="0" w:color="auto"/>
              <w:right w:val="single" w:sz="4" w:space="0" w:color="auto"/>
            </w:tcBorders>
            <w:shd w:val="clear" w:color="auto" w:fill="auto"/>
            <w:noWrap/>
            <w:vAlign w:val="center"/>
            <w:hideMark/>
          </w:tcPr>
          <w:p w:rsidR="002C3868" w:rsidRPr="00890347" w:rsidRDefault="002C3868" w:rsidP="00ED530B">
            <w:pPr>
              <w:spacing w:after="0" w:line="240" w:lineRule="auto"/>
              <w:jc w:val="center"/>
              <w:rPr>
                <w:rFonts w:ascii="Times New Roman" w:eastAsia="Times New Roman" w:hAnsi="Times New Roman"/>
                <w:color w:val="000000"/>
                <w:sz w:val="28"/>
                <w:szCs w:val="28"/>
              </w:rPr>
            </w:pPr>
            <w:proofErr w:type="gramStart"/>
            <w:r w:rsidRPr="00890347">
              <w:rPr>
                <w:rFonts w:ascii="Times New Roman" w:eastAsia="Times New Roman" w:hAnsi="Times New Roman"/>
                <w:color w:val="000000"/>
                <w:sz w:val="28"/>
                <w:szCs w:val="28"/>
              </w:rPr>
              <w:t>тыс.м</w:t>
            </w:r>
            <w:proofErr w:type="gramEnd"/>
            <w:r w:rsidRPr="00890347">
              <w:rPr>
                <w:rFonts w:ascii="Times New Roman" w:eastAsia="Times New Roman" w:hAnsi="Times New Roman"/>
                <w:color w:val="000000"/>
                <w:sz w:val="28"/>
                <w:szCs w:val="28"/>
                <w:vertAlign w:val="superscript"/>
              </w:rPr>
              <w:t>3</w:t>
            </w:r>
            <w:r w:rsidRPr="00890347">
              <w:rPr>
                <w:rFonts w:ascii="Times New Roman" w:eastAsia="Times New Roman" w:hAnsi="Times New Roman"/>
                <w:color w:val="000000"/>
                <w:sz w:val="28"/>
                <w:szCs w:val="28"/>
              </w:rPr>
              <w:t>/год</w:t>
            </w:r>
          </w:p>
        </w:tc>
        <w:tc>
          <w:tcPr>
            <w:tcW w:w="924" w:type="pct"/>
            <w:tcBorders>
              <w:top w:val="nil"/>
              <w:left w:val="nil"/>
              <w:bottom w:val="single" w:sz="4" w:space="0" w:color="auto"/>
              <w:right w:val="single" w:sz="4" w:space="0" w:color="auto"/>
            </w:tcBorders>
            <w:shd w:val="clear" w:color="auto" w:fill="auto"/>
            <w:noWrap/>
            <w:vAlign w:val="center"/>
            <w:hideMark/>
          </w:tcPr>
          <w:p w:rsidR="002C3868" w:rsidRPr="00890347" w:rsidRDefault="00B84A13" w:rsidP="00ED530B">
            <w:pPr>
              <w:spacing w:after="0" w:line="240" w:lineRule="auto"/>
              <w:jc w:val="center"/>
              <w:rPr>
                <w:rFonts w:ascii="Times New Roman" w:eastAsia="Times New Roman" w:hAnsi="Times New Roman"/>
                <w:color w:val="000000"/>
                <w:sz w:val="28"/>
                <w:szCs w:val="28"/>
              </w:rPr>
            </w:pPr>
            <w:r w:rsidRPr="00890347">
              <w:rPr>
                <w:rFonts w:ascii="Times New Roman" w:eastAsia="Times New Roman" w:hAnsi="Times New Roman"/>
                <w:color w:val="000000"/>
                <w:sz w:val="28"/>
                <w:szCs w:val="28"/>
              </w:rPr>
              <w:t>204,38</w:t>
            </w:r>
          </w:p>
        </w:tc>
        <w:tc>
          <w:tcPr>
            <w:tcW w:w="2506" w:type="pct"/>
            <w:tcBorders>
              <w:top w:val="nil"/>
              <w:left w:val="nil"/>
              <w:bottom w:val="single" w:sz="4" w:space="0" w:color="auto"/>
              <w:right w:val="single" w:sz="4" w:space="0" w:color="auto"/>
            </w:tcBorders>
            <w:shd w:val="clear" w:color="auto" w:fill="auto"/>
            <w:noWrap/>
            <w:vAlign w:val="center"/>
          </w:tcPr>
          <w:p w:rsidR="002C3868" w:rsidRPr="00890347" w:rsidRDefault="00B84A13" w:rsidP="0060656D">
            <w:pPr>
              <w:spacing w:after="0" w:line="240" w:lineRule="auto"/>
              <w:jc w:val="center"/>
              <w:rPr>
                <w:rFonts w:ascii="Times New Roman" w:eastAsia="Times New Roman" w:hAnsi="Times New Roman"/>
                <w:color w:val="000000"/>
                <w:sz w:val="28"/>
                <w:szCs w:val="28"/>
              </w:rPr>
            </w:pPr>
            <w:r w:rsidRPr="00890347">
              <w:rPr>
                <w:rFonts w:ascii="Times New Roman" w:eastAsia="Times New Roman" w:hAnsi="Times New Roman"/>
                <w:color w:val="000000"/>
                <w:sz w:val="28"/>
                <w:szCs w:val="28"/>
              </w:rPr>
              <w:t>214,56</w:t>
            </w:r>
          </w:p>
        </w:tc>
      </w:tr>
      <w:tr w:rsidR="002C3868" w:rsidRPr="00D645C4" w:rsidTr="00DF67D6">
        <w:trPr>
          <w:trHeight w:val="552"/>
        </w:trPr>
        <w:tc>
          <w:tcPr>
            <w:tcW w:w="992" w:type="pct"/>
            <w:tcBorders>
              <w:top w:val="nil"/>
              <w:left w:val="single" w:sz="4" w:space="0" w:color="auto"/>
              <w:bottom w:val="single" w:sz="4" w:space="0" w:color="auto"/>
              <w:right w:val="single" w:sz="4" w:space="0" w:color="auto"/>
            </w:tcBorders>
            <w:shd w:val="clear" w:color="auto" w:fill="auto"/>
            <w:vAlign w:val="center"/>
            <w:hideMark/>
          </w:tcPr>
          <w:p w:rsidR="002C3868" w:rsidRPr="00890347" w:rsidRDefault="002C3868" w:rsidP="00ED530B">
            <w:pPr>
              <w:spacing w:after="0" w:line="240" w:lineRule="auto"/>
              <w:jc w:val="center"/>
              <w:rPr>
                <w:rFonts w:ascii="Times New Roman" w:eastAsia="Times New Roman" w:hAnsi="Times New Roman"/>
                <w:b/>
                <w:color w:val="000000"/>
                <w:sz w:val="28"/>
                <w:szCs w:val="28"/>
              </w:rPr>
            </w:pPr>
            <w:r w:rsidRPr="00890347">
              <w:rPr>
                <w:rFonts w:ascii="Times New Roman" w:eastAsia="Times New Roman" w:hAnsi="Times New Roman"/>
                <w:b/>
                <w:color w:val="000000"/>
                <w:sz w:val="28"/>
                <w:szCs w:val="28"/>
              </w:rPr>
              <w:t>Минимальное суточное водопотребление</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rsidR="002C3868" w:rsidRPr="00890347" w:rsidRDefault="002C3868" w:rsidP="00ED530B">
            <w:pPr>
              <w:spacing w:after="0" w:line="240" w:lineRule="auto"/>
              <w:jc w:val="center"/>
              <w:rPr>
                <w:rFonts w:ascii="Times New Roman" w:eastAsia="Times New Roman" w:hAnsi="Times New Roman"/>
                <w:color w:val="000000"/>
                <w:sz w:val="28"/>
                <w:szCs w:val="28"/>
              </w:rPr>
            </w:pPr>
            <w:proofErr w:type="gramStart"/>
            <w:r w:rsidRPr="00890347">
              <w:rPr>
                <w:rFonts w:ascii="Times New Roman" w:eastAsia="Times New Roman" w:hAnsi="Times New Roman"/>
                <w:color w:val="000000"/>
                <w:sz w:val="28"/>
                <w:szCs w:val="28"/>
              </w:rPr>
              <w:t>.м</w:t>
            </w:r>
            <w:proofErr w:type="gramEnd"/>
            <w:r w:rsidRPr="00890347">
              <w:rPr>
                <w:rFonts w:ascii="Times New Roman" w:eastAsia="Times New Roman" w:hAnsi="Times New Roman"/>
                <w:color w:val="000000"/>
                <w:sz w:val="28"/>
                <w:szCs w:val="28"/>
                <w:vertAlign w:val="superscript"/>
              </w:rPr>
              <w:t>3</w:t>
            </w:r>
            <w:r w:rsidRPr="00890347">
              <w:rPr>
                <w:rFonts w:ascii="Times New Roman" w:eastAsia="Times New Roman" w:hAnsi="Times New Roman"/>
                <w:color w:val="000000"/>
                <w:sz w:val="28"/>
                <w:szCs w:val="28"/>
              </w:rPr>
              <w:t>/сут</w:t>
            </w:r>
          </w:p>
        </w:tc>
        <w:tc>
          <w:tcPr>
            <w:tcW w:w="924" w:type="pct"/>
            <w:tcBorders>
              <w:top w:val="single" w:sz="4" w:space="0" w:color="auto"/>
              <w:left w:val="nil"/>
              <w:bottom w:val="single" w:sz="4" w:space="0" w:color="auto"/>
              <w:right w:val="single" w:sz="4" w:space="0" w:color="auto"/>
            </w:tcBorders>
            <w:shd w:val="clear" w:color="auto" w:fill="auto"/>
            <w:noWrap/>
            <w:vAlign w:val="center"/>
            <w:hideMark/>
          </w:tcPr>
          <w:p w:rsidR="002C3868" w:rsidRPr="00890347" w:rsidRDefault="00B84A13" w:rsidP="00ED530B">
            <w:pPr>
              <w:spacing w:after="0" w:line="240" w:lineRule="auto"/>
              <w:jc w:val="center"/>
              <w:rPr>
                <w:rFonts w:ascii="Times New Roman" w:eastAsia="Times New Roman" w:hAnsi="Times New Roman"/>
                <w:color w:val="000000"/>
                <w:sz w:val="28"/>
                <w:szCs w:val="28"/>
              </w:rPr>
            </w:pPr>
            <w:r w:rsidRPr="00890347">
              <w:rPr>
                <w:rFonts w:ascii="Times New Roman" w:eastAsia="Times New Roman" w:hAnsi="Times New Roman"/>
                <w:color w:val="000000"/>
                <w:sz w:val="28"/>
                <w:szCs w:val="28"/>
              </w:rPr>
              <w:t>559,95</w:t>
            </w:r>
          </w:p>
        </w:tc>
        <w:tc>
          <w:tcPr>
            <w:tcW w:w="2506" w:type="pct"/>
            <w:tcBorders>
              <w:top w:val="single" w:sz="4" w:space="0" w:color="auto"/>
              <w:left w:val="nil"/>
              <w:bottom w:val="single" w:sz="4" w:space="0" w:color="auto"/>
              <w:right w:val="single" w:sz="4" w:space="0" w:color="auto"/>
            </w:tcBorders>
            <w:shd w:val="clear" w:color="auto" w:fill="auto"/>
            <w:noWrap/>
            <w:vAlign w:val="center"/>
          </w:tcPr>
          <w:p w:rsidR="002C3868" w:rsidRPr="00890347" w:rsidRDefault="00B84A13" w:rsidP="00ED530B">
            <w:pPr>
              <w:spacing w:after="0" w:line="240" w:lineRule="auto"/>
              <w:jc w:val="center"/>
              <w:rPr>
                <w:rFonts w:ascii="Times New Roman" w:eastAsia="Times New Roman" w:hAnsi="Times New Roman"/>
                <w:color w:val="000000"/>
                <w:sz w:val="28"/>
                <w:szCs w:val="28"/>
              </w:rPr>
            </w:pPr>
            <w:r w:rsidRPr="00890347">
              <w:rPr>
                <w:rFonts w:ascii="Times New Roman" w:eastAsia="Times New Roman" w:hAnsi="Times New Roman"/>
                <w:color w:val="000000"/>
                <w:sz w:val="28"/>
                <w:szCs w:val="28"/>
              </w:rPr>
              <w:t>587,8</w:t>
            </w:r>
          </w:p>
        </w:tc>
      </w:tr>
      <w:tr w:rsidR="002C3868" w:rsidRPr="002B3BFA" w:rsidTr="00DF67D6">
        <w:trPr>
          <w:trHeight w:val="552"/>
        </w:trPr>
        <w:tc>
          <w:tcPr>
            <w:tcW w:w="992" w:type="pct"/>
            <w:tcBorders>
              <w:top w:val="nil"/>
              <w:left w:val="single" w:sz="4" w:space="0" w:color="auto"/>
              <w:bottom w:val="single" w:sz="4" w:space="0" w:color="auto"/>
              <w:right w:val="single" w:sz="4" w:space="0" w:color="auto"/>
            </w:tcBorders>
            <w:shd w:val="clear" w:color="auto" w:fill="auto"/>
            <w:vAlign w:val="center"/>
            <w:hideMark/>
          </w:tcPr>
          <w:p w:rsidR="002C3868" w:rsidRPr="00890347" w:rsidRDefault="002C3868" w:rsidP="00ED530B">
            <w:pPr>
              <w:spacing w:after="0" w:line="240" w:lineRule="auto"/>
              <w:jc w:val="center"/>
              <w:rPr>
                <w:rFonts w:ascii="Times New Roman" w:eastAsia="Times New Roman" w:hAnsi="Times New Roman"/>
                <w:b/>
                <w:color w:val="000000"/>
                <w:sz w:val="28"/>
                <w:szCs w:val="28"/>
              </w:rPr>
            </w:pPr>
            <w:r w:rsidRPr="00890347">
              <w:rPr>
                <w:rFonts w:ascii="Times New Roman" w:eastAsia="Times New Roman" w:hAnsi="Times New Roman"/>
                <w:b/>
                <w:color w:val="000000"/>
                <w:sz w:val="28"/>
                <w:szCs w:val="28"/>
              </w:rPr>
              <w:t>Максимальное суточное водопотребление</w:t>
            </w:r>
          </w:p>
        </w:tc>
        <w:tc>
          <w:tcPr>
            <w:tcW w:w="577" w:type="pct"/>
            <w:tcBorders>
              <w:top w:val="nil"/>
              <w:left w:val="nil"/>
              <w:bottom w:val="single" w:sz="4" w:space="0" w:color="auto"/>
              <w:right w:val="single" w:sz="4" w:space="0" w:color="auto"/>
            </w:tcBorders>
            <w:shd w:val="clear" w:color="auto" w:fill="auto"/>
            <w:noWrap/>
            <w:vAlign w:val="center"/>
            <w:hideMark/>
          </w:tcPr>
          <w:p w:rsidR="002C3868" w:rsidRPr="00890347" w:rsidRDefault="002C3868" w:rsidP="00ED530B">
            <w:pPr>
              <w:spacing w:after="0" w:line="240" w:lineRule="auto"/>
              <w:jc w:val="center"/>
              <w:rPr>
                <w:rFonts w:ascii="Times New Roman" w:eastAsia="Times New Roman" w:hAnsi="Times New Roman"/>
                <w:color w:val="000000"/>
                <w:sz w:val="28"/>
                <w:szCs w:val="28"/>
              </w:rPr>
            </w:pPr>
            <w:proofErr w:type="gramStart"/>
            <w:r w:rsidRPr="00890347">
              <w:rPr>
                <w:rFonts w:ascii="Times New Roman" w:eastAsia="Times New Roman" w:hAnsi="Times New Roman"/>
                <w:color w:val="000000"/>
                <w:sz w:val="28"/>
                <w:szCs w:val="28"/>
              </w:rPr>
              <w:t>.м</w:t>
            </w:r>
            <w:proofErr w:type="gramEnd"/>
            <w:r w:rsidRPr="00890347">
              <w:rPr>
                <w:rFonts w:ascii="Times New Roman" w:eastAsia="Times New Roman" w:hAnsi="Times New Roman"/>
                <w:color w:val="000000"/>
                <w:sz w:val="28"/>
                <w:szCs w:val="28"/>
                <w:vertAlign w:val="superscript"/>
              </w:rPr>
              <w:t>3</w:t>
            </w:r>
            <w:r w:rsidRPr="00890347">
              <w:rPr>
                <w:rFonts w:ascii="Times New Roman" w:eastAsia="Times New Roman" w:hAnsi="Times New Roman"/>
                <w:color w:val="000000"/>
                <w:sz w:val="28"/>
                <w:szCs w:val="28"/>
              </w:rPr>
              <w:t>/сут</w:t>
            </w:r>
          </w:p>
        </w:tc>
        <w:tc>
          <w:tcPr>
            <w:tcW w:w="924" w:type="pct"/>
            <w:tcBorders>
              <w:top w:val="nil"/>
              <w:left w:val="nil"/>
              <w:bottom w:val="single" w:sz="4" w:space="0" w:color="auto"/>
              <w:right w:val="single" w:sz="4" w:space="0" w:color="auto"/>
            </w:tcBorders>
            <w:shd w:val="clear" w:color="auto" w:fill="auto"/>
            <w:noWrap/>
            <w:vAlign w:val="center"/>
            <w:hideMark/>
          </w:tcPr>
          <w:p w:rsidR="002C3868" w:rsidRPr="00890347" w:rsidRDefault="00B84A13" w:rsidP="00ED530B">
            <w:pPr>
              <w:spacing w:after="0" w:line="240" w:lineRule="auto"/>
              <w:jc w:val="center"/>
              <w:rPr>
                <w:rFonts w:ascii="Times New Roman" w:eastAsia="Times New Roman" w:hAnsi="Times New Roman"/>
                <w:color w:val="000000"/>
                <w:sz w:val="28"/>
                <w:szCs w:val="28"/>
              </w:rPr>
            </w:pPr>
            <w:r w:rsidRPr="00890347">
              <w:rPr>
                <w:rFonts w:ascii="Times New Roman" w:eastAsia="Times New Roman" w:hAnsi="Times New Roman"/>
                <w:color w:val="000000"/>
                <w:sz w:val="28"/>
                <w:szCs w:val="28"/>
              </w:rPr>
              <w:t>615,93</w:t>
            </w:r>
          </w:p>
        </w:tc>
        <w:tc>
          <w:tcPr>
            <w:tcW w:w="2506" w:type="pct"/>
            <w:tcBorders>
              <w:top w:val="nil"/>
              <w:left w:val="nil"/>
              <w:bottom w:val="single" w:sz="4" w:space="0" w:color="auto"/>
              <w:right w:val="single" w:sz="4" w:space="0" w:color="auto"/>
            </w:tcBorders>
            <w:shd w:val="clear" w:color="auto" w:fill="auto"/>
            <w:noWrap/>
            <w:vAlign w:val="center"/>
          </w:tcPr>
          <w:p w:rsidR="002C3868" w:rsidRPr="00890347" w:rsidRDefault="00B84A13" w:rsidP="00ED530B">
            <w:pPr>
              <w:spacing w:after="0" w:line="240" w:lineRule="auto"/>
              <w:jc w:val="center"/>
              <w:rPr>
                <w:rFonts w:ascii="Times New Roman" w:eastAsia="Times New Roman" w:hAnsi="Times New Roman"/>
                <w:color w:val="000000"/>
                <w:sz w:val="28"/>
                <w:szCs w:val="28"/>
              </w:rPr>
            </w:pPr>
            <w:r w:rsidRPr="00890347">
              <w:rPr>
                <w:rFonts w:ascii="Times New Roman" w:eastAsia="Times New Roman" w:hAnsi="Times New Roman"/>
                <w:color w:val="000000"/>
                <w:sz w:val="28"/>
                <w:szCs w:val="28"/>
              </w:rPr>
              <w:t>646,5</w:t>
            </w:r>
          </w:p>
        </w:tc>
      </w:tr>
    </w:tbl>
    <w:p w:rsidR="00794E88" w:rsidRDefault="00794E88" w:rsidP="005170AA">
      <w:pPr>
        <w:tabs>
          <w:tab w:val="left" w:pos="0"/>
        </w:tabs>
        <w:spacing w:line="240" w:lineRule="auto"/>
        <w:rPr>
          <w:rFonts w:ascii="Times New Roman" w:hAnsi="Times New Roman" w:cs="Times New Roman"/>
          <w:bCs/>
          <w:sz w:val="28"/>
          <w:szCs w:val="28"/>
        </w:rPr>
      </w:pPr>
    </w:p>
    <w:p w:rsidR="008D0196" w:rsidRPr="005170AA" w:rsidRDefault="008D0196" w:rsidP="005C4139">
      <w:pPr>
        <w:tabs>
          <w:tab w:val="left" w:pos="0"/>
        </w:tabs>
        <w:spacing w:after="0" w:line="240" w:lineRule="auto"/>
        <w:ind w:firstLine="709"/>
        <w:jc w:val="both"/>
        <w:rPr>
          <w:rFonts w:ascii="Times New Roman" w:hAnsi="Times New Roman" w:cs="Times New Roman"/>
          <w:bCs/>
          <w:sz w:val="28"/>
          <w:szCs w:val="28"/>
        </w:rPr>
      </w:pPr>
      <w:r w:rsidRPr="005170AA">
        <w:rPr>
          <w:rFonts w:ascii="Times New Roman" w:hAnsi="Times New Roman" w:cs="Times New Roman"/>
          <w:bCs/>
          <w:sz w:val="28"/>
          <w:szCs w:val="28"/>
        </w:rPr>
        <w:t xml:space="preserve">С учетом фактически сложившейся централизованной системы водоснабжения в границах </w:t>
      </w:r>
      <w:r w:rsidR="005170AA" w:rsidRPr="005170AA">
        <w:rPr>
          <w:rFonts w:ascii="Times New Roman" w:hAnsi="Times New Roman" w:cs="Times New Roman"/>
          <w:bCs/>
          <w:sz w:val="28"/>
          <w:szCs w:val="28"/>
        </w:rPr>
        <w:t>сельского поселения,</w:t>
      </w:r>
      <w:r w:rsidR="00971B40">
        <w:rPr>
          <w:rFonts w:ascii="Times New Roman" w:hAnsi="Times New Roman" w:cs="Times New Roman"/>
          <w:bCs/>
          <w:sz w:val="28"/>
          <w:szCs w:val="28"/>
        </w:rPr>
        <w:t xml:space="preserve"> </w:t>
      </w:r>
      <w:r w:rsidRPr="005170AA">
        <w:rPr>
          <w:rFonts w:ascii="Times New Roman" w:hAnsi="Times New Roman" w:cs="Times New Roman"/>
          <w:bCs/>
          <w:sz w:val="28"/>
          <w:szCs w:val="28"/>
        </w:rPr>
        <w:t>разработчиком в целях расчетов принята н</w:t>
      </w:r>
      <w:r w:rsidR="00686979">
        <w:rPr>
          <w:rFonts w:ascii="Times New Roman" w:hAnsi="Times New Roman" w:cs="Times New Roman"/>
          <w:bCs/>
          <w:sz w:val="28"/>
          <w:szCs w:val="28"/>
        </w:rPr>
        <w:t>о</w:t>
      </w:r>
      <w:r w:rsidR="00C11BF6">
        <w:rPr>
          <w:rFonts w:ascii="Times New Roman" w:hAnsi="Times New Roman" w:cs="Times New Roman"/>
          <w:bCs/>
          <w:sz w:val="28"/>
          <w:szCs w:val="28"/>
        </w:rPr>
        <w:t>рма водопотребления, равная 0,2425</w:t>
      </w:r>
      <w:r w:rsidR="00686979">
        <w:rPr>
          <w:rFonts w:ascii="Times New Roman" w:hAnsi="Times New Roman" w:cs="Times New Roman"/>
          <w:bCs/>
          <w:sz w:val="28"/>
          <w:szCs w:val="28"/>
        </w:rPr>
        <w:t xml:space="preserve"> л/сутки, что соответствует 5,82</w:t>
      </w:r>
      <w:r w:rsidRPr="005170AA">
        <w:rPr>
          <w:rFonts w:ascii="Times New Roman" w:hAnsi="Times New Roman" w:cs="Times New Roman"/>
          <w:bCs/>
          <w:sz w:val="28"/>
          <w:szCs w:val="28"/>
        </w:rPr>
        <w:t xml:space="preserve"> м3</w:t>
      </w:r>
      <w:r w:rsidR="00145267">
        <w:rPr>
          <w:rFonts w:ascii="Times New Roman" w:hAnsi="Times New Roman" w:cs="Times New Roman"/>
          <w:bCs/>
          <w:sz w:val="28"/>
          <w:szCs w:val="28"/>
        </w:rPr>
        <w:t xml:space="preserve"> </w:t>
      </w:r>
      <w:r w:rsidRPr="005170AA">
        <w:rPr>
          <w:rFonts w:ascii="Times New Roman" w:hAnsi="Times New Roman" w:cs="Times New Roman"/>
          <w:bCs/>
          <w:sz w:val="28"/>
          <w:szCs w:val="28"/>
        </w:rPr>
        <w:t xml:space="preserve">в месяц на человека </w:t>
      </w:r>
      <w:r w:rsidR="00C11BF6">
        <w:rPr>
          <w:rFonts w:ascii="Times New Roman" w:hAnsi="Times New Roman" w:cs="Times New Roman"/>
          <w:bCs/>
          <w:sz w:val="28"/>
          <w:szCs w:val="28"/>
        </w:rPr>
        <w:t>принятая для жилых домов с централизованным холодным водоснабжением без централизованного водоотведения (с выгребом) с водонагревателями всех типов, оборудованные ваннами с душем, раковинами и мойками.</w:t>
      </w:r>
      <w:r w:rsidRPr="005170AA">
        <w:rPr>
          <w:rFonts w:ascii="Times New Roman" w:hAnsi="Times New Roman" w:cs="Times New Roman"/>
          <w:bCs/>
          <w:sz w:val="28"/>
          <w:szCs w:val="28"/>
        </w:rPr>
        <w:t xml:space="preserve"> </w:t>
      </w:r>
    </w:p>
    <w:p w:rsidR="008D0196" w:rsidRDefault="008D0196" w:rsidP="005C4139">
      <w:pPr>
        <w:spacing w:after="0" w:line="240" w:lineRule="auto"/>
        <w:ind w:firstLine="709"/>
        <w:jc w:val="both"/>
        <w:rPr>
          <w:rFonts w:ascii="Times New Roman" w:hAnsi="Times New Roman" w:cs="Times New Roman"/>
          <w:bCs/>
          <w:sz w:val="28"/>
          <w:szCs w:val="28"/>
        </w:rPr>
      </w:pPr>
      <w:r w:rsidRPr="005170AA">
        <w:rPr>
          <w:rFonts w:ascii="Times New Roman" w:hAnsi="Times New Roman" w:cs="Times New Roman"/>
          <w:bCs/>
          <w:sz w:val="28"/>
          <w:szCs w:val="28"/>
        </w:rPr>
        <w:t xml:space="preserve">Количество воды на нужды промышленности, обеспечивающей население продуктами принимается в размере 25% объема хозпитьевого водопотребления, и неучтенные расходы при соответствующем обосновании допускается принимать дополнительно в размере 10% суммарного расхода на хозяйственно-питьевые нужды населенных пунктов (п. 3 Таблица 1. п.п.5.1 ст. 5 «Расчетные расходы воды и свободные напоры» СП 31.13330.2012). Расход воды на полив определен в соответствии со СНиП 2.04.02-84*. </w:t>
      </w:r>
    </w:p>
    <w:p w:rsidR="001347C6" w:rsidRDefault="001347C6" w:rsidP="005C4139">
      <w:pPr>
        <w:spacing w:after="0" w:line="240" w:lineRule="auto"/>
        <w:ind w:firstLine="709"/>
        <w:jc w:val="both"/>
        <w:rPr>
          <w:rFonts w:ascii="Times New Roman" w:hAnsi="Times New Roman" w:cs="Times New Roman"/>
          <w:bCs/>
          <w:sz w:val="28"/>
          <w:szCs w:val="28"/>
        </w:rPr>
      </w:pPr>
    </w:p>
    <w:p w:rsidR="001347C6" w:rsidRDefault="001347C6" w:rsidP="005C4139">
      <w:pPr>
        <w:spacing w:after="0" w:line="240" w:lineRule="auto"/>
        <w:ind w:firstLine="709"/>
        <w:jc w:val="both"/>
        <w:rPr>
          <w:rFonts w:ascii="Times New Roman" w:hAnsi="Times New Roman" w:cs="Times New Roman"/>
          <w:bCs/>
          <w:sz w:val="28"/>
          <w:szCs w:val="28"/>
        </w:rPr>
      </w:pPr>
    </w:p>
    <w:p w:rsidR="001347C6" w:rsidRDefault="001347C6" w:rsidP="005C4139">
      <w:pPr>
        <w:spacing w:after="0" w:line="240" w:lineRule="auto"/>
        <w:ind w:firstLine="709"/>
        <w:jc w:val="both"/>
        <w:rPr>
          <w:rFonts w:ascii="Times New Roman" w:hAnsi="Times New Roman" w:cs="Times New Roman"/>
          <w:bCs/>
          <w:sz w:val="28"/>
          <w:szCs w:val="28"/>
        </w:rPr>
      </w:pPr>
    </w:p>
    <w:p w:rsidR="00F60EB7" w:rsidRPr="005170AA" w:rsidRDefault="00F60EB7" w:rsidP="001347C6">
      <w:pPr>
        <w:spacing w:after="0" w:line="240" w:lineRule="auto"/>
        <w:jc w:val="both"/>
        <w:rPr>
          <w:rFonts w:ascii="Times New Roman" w:hAnsi="Times New Roman" w:cs="Times New Roman"/>
          <w:bCs/>
          <w:sz w:val="28"/>
          <w:szCs w:val="28"/>
        </w:rPr>
      </w:pPr>
    </w:p>
    <w:p w:rsidR="00765881" w:rsidRDefault="00765881" w:rsidP="002406A7">
      <w:pPr>
        <w:pStyle w:val="a3"/>
        <w:spacing w:line="240" w:lineRule="auto"/>
        <w:jc w:val="center"/>
        <w:rPr>
          <w:b/>
          <w:bCs/>
          <w:sz w:val="28"/>
          <w:szCs w:val="28"/>
        </w:rPr>
      </w:pPr>
      <w:r w:rsidRPr="00A4622B">
        <w:rPr>
          <w:b/>
          <w:bCs/>
          <w:sz w:val="28"/>
          <w:szCs w:val="28"/>
        </w:rPr>
        <w:t>Характеристика водопотребления</w:t>
      </w:r>
      <w:r w:rsidR="00DF2AB4">
        <w:rPr>
          <w:b/>
          <w:bCs/>
          <w:sz w:val="28"/>
          <w:szCs w:val="28"/>
        </w:rPr>
        <w:t xml:space="preserve"> </w:t>
      </w:r>
      <w:r w:rsidR="00941256">
        <w:rPr>
          <w:b/>
          <w:bCs/>
          <w:sz w:val="28"/>
          <w:szCs w:val="28"/>
        </w:rPr>
        <w:t>до</w:t>
      </w:r>
      <w:r w:rsidR="00DF2AB4">
        <w:rPr>
          <w:b/>
          <w:bCs/>
          <w:sz w:val="28"/>
          <w:szCs w:val="28"/>
        </w:rPr>
        <w:t xml:space="preserve"> 202</w:t>
      </w:r>
      <w:r w:rsidR="00145267">
        <w:rPr>
          <w:b/>
          <w:bCs/>
          <w:sz w:val="28"/>
          <w:szCs w:val="28"/>
        </w:rPr>
        <w:t>4</w:t>
      </w:r>
      <w:r w:rsidR="00DF2AB4">
        <w:rPr>
          <w:b/>
          <w:bCs/>
          <w:sz w:val="28"/>
          <w:szCs w:val="28"/>
        </w:rPr>
        <w:t xml:space="preserve"> г</w:t>
      </w:r>
      <w:r w:rsidR="002406A7" w:rsidRPr="00A4622B">
        <w:rPr>
          <w:b/>
          <w:bCs/>
          <w:sz w:val="28"/>
          <w:szCs w:val="28"/>
        </w:rPr>
        <w:t>.</w:t>
      </w:r>
    </w:p>
    <w:p w:rsidR="00F60EB7" w:rsidRPr="00A4622B" w:rsidRDefault="00F60EB7" w:rsidP="002406A7">
      <w:pPr>
        <w:pStyle w:val="a3"/>
        <w:spacing w:line="240" w:lineRule="auto"/>
        <w:jc w:val="center"/>
        <w:rPr>
          <w:b/>
          <w:bCs/>
          <w:sz w:val="28"/>
          <w:szCs w:val="28"/>
        </w:rPr>
      </w:pPr>
    </w:p>
    <w:p w:rsidR="00765881" w:rsidRPr="00330E9A" w:rsidRDefault="00765881" w:rsidP="00765881">
      <w:pPr>
        <w:pStyle w:val="a3"/>
        <w:spacing w:line="240" w:lineRule="auto"/>
        <w:jc w:val="right"/>
        <w:rPr>
          <w:bCs/>
          <w:sz w:val="28"/>
          <w:szCs w:val="28"/>
        </w:rPr>
      </w:pPr>
      <w:r w:rsidRPr="009A4EEE">
        <w:rPr>
          <w:bCs/>
          <w:sz w:val="28"/>
          <w:szCs w:val="28"/>
        </w:rPr>
        <w:lastRenderedPageBreak/>
        <w:t>Табл</w:t>
      </w:r>
      <w:r w:rsidR="00890347">
        <w:rPr>
          <w:bCs/>
          <w:sz w:val="28"/>
          <w:szCs w:val="28"/>
        </w:rPr>
        <w:t>ица</w:t>
      </w:r>
      <w:r w:rsidRPr="009A4EEE">
        <w:rPr>
          <w:bCs/>
          <w:sz w:val="28"/>
          <w:szCs w:val="28"/>
        </w:rPr>
        <w:t xml:space="preserve"> № </w:t>
      </w:r>
      <w:r w:rsidR="009A4EEE" w:rsidRPr="009A4EEE">
        <w:rPr>
          <w:bCs/>
          <w:sz w:val="28"/>
          <w:szCs w:val="28"/>
        </w:rPr>
        <w:t>1</w:t>
      </w:r>
      <w:r w:rsidR="001347C6">
        <w:rPr>
          <w:bCs/>
          <w:sz w:val="28"/>
          <w:szCs w:val="28"/>
        </w:rPr>
        <w:t>8</w:t>
      </w:r>
    </w:p>
    <w:tbl>
      <w:tblPr>
        <w:tblStyle w:val="af0"/>
        <w:tblW w:w="15084" w:type="dxa"/>
        <w:tblInd w:w="250" w:type="dxa"/>
        <w:tblLook w:val="04A0" w:firstRow="1" w:lastRow="0" w:firstColumn="1" w:lastColumn="0" w:noHBand="0" w:noVBand="1"/>
      </w:tblPr>
      <w:tblGrid>
        <w:gridCol w:w="1475"/>
        <w:gridCol w:w="6230"/>
        <w:gridCol w:w="2509"/>
        <w:gridCol w:w="2003"/>
        <w:gridCol w:w="2867"/>
      </w:tblGrid>
      <w:tr w:rsidR="00DC13A5" w:rsidRPr="00330E9A" w:rsidTr="00B84A13">
        <w:trPr>
          <w:trHeight w:val="1039"/>
        </w:trPr>
        <w:tc>
          <w:tcPr>
            <w:tcW w:w="1475" w:type="dxa"/>
          </w:tcPr>
          <w:p w:rsidR="00DC13A5" w:rsidRPr="00330E9A" w:rsidRDefault="00DC13A5" w:rsidP="00ED530B">
            <w:pPr>
              <w:contextualSpacing/>
              <w:jc w:val="center"/>
              <w:rPr>
                <w:rFonts w:ascii="Times New Roman" w:hAnsi="Times New Roman"/>
                <w:color w:val="000000"/>
                <w:sz w:val="28"/>
                <w:szCs w:val="28"/>
              </w:rPr>
            </w:pPr>
            <w:proofErr w:type="gramStart"/>
            <w:r w:rsidRPr="00330E9A">
              <w:rPr>
                <w:rFonts w:ascii="Times New Roman" w:hAnsi="Times New Roman"/>
                <w:color w:val="000000"/>
                <w:sz w:val="28"/>
                <w:szCs w:val="28"/>
              </w:rPr>
              <w:t>№  п</w:t>
            </w:r>
            <w:proofErr w:type="gramEnd"/>
            <w:r w:rsidRPr="00330E9A">
              <w:rPr>
                <w:rFonts w:ascii="Times New Roman" w:hAnsi="Times New Roman"/>
                <w:color w:val="000000"/>
                <w:sz w:val="28"/>
                <w:szCs w:val="28"/>
              </w:rPr>
              <w:t>/п</w:t>
            </w:r>
          </w:p>
        </w:tc>
        <w:tc>
          <w:tcPr>
            <w:tcW w:w="6230" w:type="dxa"/>
          </w:tcPr>
          <w:p w:rsidR="00DC13A5" w:rsidRDefault="00DC13A5" w:rsidP="00DC13A5">
            <w:pPr>
              <w:contextualSpacing/>
              <w:jc w:val="center"/>
              <w:rPr>
                <w:rFonts w:ascii="Times New Roman" w:hAnsi="Times New Roman"/>
                <w:bCs/>
                <w:sz w:val="28"/>
                <w:szCs w:val="28"/>
              </w:rPr>
            </w:pPr>
            <w:r>
              <w:rPr>
                <w:rFonts w:ascii="Times New Roman" w:hAnsi="Times New Roman"/>
                <w:bCs/>
                <w:sz w:val="28"/>
                <w:szCs w:val="28"/>
              </w:rPr>
              <w:t>Наименование показателей текущих</w:t>
            </w:r>
            <w:r w:rsidRPr="00330E9A">
              <w:rPr>
                <w:rFonts w:ascii="Times New Roman" w:hAnsi="Times New Roman"/>
                <w:bCs/>
                <w:sz w:val="28"/>
                <w:szCs w:val="28"/>
              </w:rPr>
              <w:t xml:space="preserve"> </w:t>
            </w:r>
          </w:p>
          <w:p w:rsidR="00DC13A5" w:rsidRPr="00330E9A" w:rsidRDefault="00DC13A5" w:rsidP="00DC13A5">
            <w:pPr>
              <w:contextualSpacing/>
              <w:jc w:val="center"/>
              <w:rPr>
                <w:rFonts w:ascii="Times New Roman" w:hAnsi="Times New Roman"/>
                <w:bCs/>
                <w:sz w:val="28"/>
                <w:szCs w:val="28"/>
              </w:rPr>
            </w:pPr>
            <w:r>
              <w:rPr>
                <w:rFonts w:ascii="Times New Roman" w:hAnsi="Times New Roman"/>
                <w:bCs/>
                <w:sz w:val="28"/>
                <w:szCs w:val="28"/>
              </w:rPr>
              <w:t>и перспективных</w:t>
            </w:r>
            <w:r w:rsidRPr="00330E9A">
              <w:rPr>
                <w:rFonts w:ascii="Times New Roman" w:hAnsi="Times New Roman"/>
                <w:bCs/>
                <w:sz w:val="28"/>
                <w:szCs w:val="28"/>
              </w:rPr>
              <w:t xml:space="preserve"> потребно</w:t>
            </w:r>
            <w:r>
              <w:rPr>
                <w:rFonts w:ascii="Times New Roman" w:hAnsi="Times New Roman"/>
                <w:bCs/>
                <w:sz w:val="28"/>
                <w:szCs w:val="28"/>
              </w:rPr>
              <w:t>стей</w:t>
            </w:r>
          </w:p>
        </w:tc>
        <w:tc>
          <w:tcPr>
            <w:tcW w:w="2509" w:type="dxa"/>
          </w:tcPr>
          <w:p w:rsidR="00DC13A5" w:rsidRDefault="00DC13A5" w:rsidP="0060656D">
            <w:pPr>
              <w:contextualSpacing/>
              <w:jc w:val="center"/>
              <w:rPr>
                <w:rFonts w:ascii="Times New Roman" w:hAnsi="Times New Roman"/>
                <w:bCs/>
                <w:sz w:val="28"/>
                <w:szCs w:val="28"/>
              </w:rPr>
            </w:pPr>
            <w:r>
              <w:rPr>
                <w:rFonts w:ascii="Times New Roman" w:hAnsi="Times New Roman"/>
                <w:bCs/>
                <w:sz w:val="28"/>
                <w:szCs w:val="28"/>
              </w:rPr>
              <w:t>Сред. сут.</w:t>
            </w:r>
          </w:p>
          <w:p w:rsidR="00DC13A5" w:rsidRPr="00330E9A" w:rsidRDefault="00DC13A5" w:rsidP="0060656D">
            <w:pPr>
              <w:contextualSpacing/>
              <w:jc w:val="center"/>
              <w:rPr>
                <w:rFonts w:ascii="Times New Roman" w:hAnsi="Times New Roman"/>
                <w:bCs/>
                <w:sz w:val="28"/>
                <w:szCs w:val="28"/>
              </w:rPr>
            </w:pPr>
            <w:r w:rsidRPr="00330E9A">
              <w:rPr>
                <w:rFonts w:ascii="Times New Roman" w:hAnsi="Times New Roman"/>
                <w:bCs/>
                <w:sz w:val="28"/>
                <w:szCs w:val="28"/>
              </w:rPr>
              <w:t>м</w:t>
            </w:r>
            <w:r>
              <w:rPr>
                <w:rFonts w:ascii="Times New Roman" w:hAnsi="Times New Roman" w:cs="Times New Roman"/>
                <w:bCs/>
                <w:sz w:val="28"/>
                <w:szCs w:val="28"/>
              </w:rPr>
              <w:t>³</w:t>
            </w:r>
            <w:r w:rsidRPr="00330E9A">
              <w:rPr>
                <w:rFonts w:ascii="Times New Roman" w:hAnsi="Times New Roman"/>
                <w:bCs/>
                <w:sz w:val="28"/>
                <w:szCs w:val="28"/>
              </w:rPr>
              <w:t>/сутки</w:t>
            </w:r>
          </w:p>
        </w:tc>
        <w:tc>
          <w:tcPr>
            <w:tcW w:w="2003" w:type="dxa"/>
          </w:tcPr>
          <w:p w:rsidR="00DC13A5" w:rsidRDefault="00DC13A5" w:rsidP="00DC13A5">
            <w:pPr>
              <w:contextualSpacing/>
              <w:jc w:val="center"/>
              <w:rPr>
                <w:rFonts w:ascii="Times New Roman" w:hAnsi="Times New Roman"/>
                <w:bCs/>
                <w:sz w:val="28"/>
                <w:szCs w:val="28"/>
              </w:rPr>
            </w:pPr>
            <w:r>
              <w:rPr>
                <w:rFonts w:ascii="Times New Roman" w:hAnsi="Times New Roman"/>
                <w:bCs/>
                <w:sz w:val="28"/>
                <w:szCs w:val="28"/>
              </w:rPr>
              <w:t>Макс. сут.</w:t>
            </w:r>
          </w:p>
          <w:p w:rsidR="00DC13A5" w:rsidRPr="00330E9A" w:rsidRDefault="00DC13A5" w:rsidP="00DC13A5">
            <w:pPr>
              <w:contextualSpacing/>
              <w:jc w:val="center"/>
              <w:rPr>
                <w:rFonts w:ascii="Times New Roman" w:hAnsi="Times New Roman"/>
                <w:bCs/>
                <w:sz w:val="28"/>
                <w:szCs w:val="28"/>
              </w:rPr>
            </w:pPr>
            <w:r w:rsidRPr="00330E9A">
              <w:rPr>
                <w:rFonts w:ascii="Times New Roman" w:hAnsi="Times New Roman"/>
                <w:bCs/>
                <w:sz w:val="28"/>
                <w:szCs w:val="28"/>
              </w:rPr>
              <w:t>м</w:t>
            </w:r>
            <w:r>
              <w:rPr>
                <w:rFonts w:ascii="Times New Roman" w:hAnsi="Times New Roman" w:cs="Times New Roman"/>
                <w:bCs/>
                <w:sz w:val="28"/>
                <w:szCs w:val="28"/>
              </w:rPr>
              <w:t>³</w:t>
            </w:r>
            <w:r w:rsidRPr="00330E9A">
              <w:rPr>
                <w:rFonts w:ascii="Times New Roman" w:hAnsi="Times New Roman"/>
                <w:bCs/>
                <w:sz w:val="28"/>
                <w:szCs w:val="28"/>
              </w:rPr>
              <w:t>/сутки</w:t>
            </w:r>
          </w:p>
        </w:tc>
        <w:tc>
          <w:tcPr>
            <w:tcW w:w="2867" w:type="dxa"/>
          </w:tcPr>
          <w:p w:rsidR="00DC13A5" w:rsidRDefault="00DC13A5" w:rsidP="00ED530B">
            <w:pPr>
              <w:contextualSpacing/>
              <w:jc w:val="center"/>
              <w:rPr>
                <w:rFonts w:ascii="Times New Roman" w:hAnsi="Times New Roman"/>
                <w:bCs/>
                <w:sz w:val="28"/>
                <w:szCs w:val="28"/>
              </w:rPr>
            </w:pPr>
            <w:r>
              <w:rPr>
                <w:rFonts w:ascii="Times New Roman" w:hAnsi="Times New Roman"/>
                <w:bCs/>
                <w:sz w:val="28"/>
                <w:szCs w:val="28"/>
              </w:rPr>
              <w:t>Годовое</w:t>
            </w:r>
          </w:p>
          <w:p w:rsidR="00DC13A5" w:rsidRPr="00330E9A" w:rsidRDefault="00DC13A5" w:rsidP="00ED530B">
            <w:pPr>
              <w:contextualSpacing/>
              <w:jc w:val="center"/>
              <w:rPr>
                <w:rFonts w:ascii="Times New Roman" w:hAnsi="Times New Roman"/>
                <w:bCs/>
                <w:sz w:val="28"/>
                <w:szCs w:val="28"/>
              </w:rPr>
            </w:pPr>
            <w:proofErr w:type="gramStart"/>
            <w:r>
              <w:rPr>
                <w:rFonts w:ascii="Times New Roman" w:hAnsi="Times New Roman"/>
                <w:bCs/>
                <w:sz w:val="28"/>
                <w:szCs w:val="28"/>
              </w:rPr>
              <w:t>тыс.м</w:t>
            </w:r>
            <w:proofErr w:type="gramEnd"/>
            <w:r>
              <w:rPr>
                <w:rFonts w:ascii="Times New Roman" w:hAnsi="Times New Roman" w:cs="Times New Roman"/>
                <w:bCs/>
                <w:sz w:val="28"/>
                <w:szCs w:val="28"/>
              </w:rPr>
              <w:t>³</w:t>
            </w:r>
            <w:r w:rsidRPr="00330E9A">
              <w:rPr>
                <w:rFonts w:ascii="Times New Roman" w:hAnsi="Times New Roman"/>
                <w:bCs/>
                <w:sz w:val="28"/>
                <w:szCs w:val="28"/>
              </w:rPr>
              <w:t>/год</w:t>
            </w:r>
          </w:p>
        </w:tc>
      </w:tr>
      <w:tr w:rsidR="00DC13A5" w:rsidRPr="00765881" w:rsidTr="00B84A13">
        <w:trPr>
          <w:trHeight w:val="698"/>
        </w:trPr>
        <w:tc>
          <w:tcPr>
            <w:tcW w:w="1475" w:type="dxa"/>
          </w:tcPr>
          <w:p w:rsidR="00DC13A5" w:rsidRPr="002406A7" w:rsidRDefault="00DC13A5" w:rsidP="00ED530B">
            <w:pPr>
              <w:contextualSpacing/>
              <w:jc w:val="center"/>
              <w:rPr>
                <w:rFonts w:ascii="Times New Roman" w:hAnsi="Times New Roman"/>
                <w:color w:val="000000"/>
                <w:sz w:val="28"/>
                <w:szCs w:val="28"/>
              </w:rPr>
            </w:pPr>
            <w:r w:rsidRPr="002406A7">
              <w:rPr>
                <w:rFonts w:ascii="Times New Roman" w:hAnsi="Times New Roman"/>
                <w:color w:val="000000"/>
                <w:sz w:val="28"/>
                <w:szCs w:val="28"/>
              </w:rPr>
              <w:t>1</w:t>
            </w:r>
          </w:p>
        </w:tc>
        <w:tc>
          <w:tcPr>
            <w:tcW w:w="6230" w:type="dxa"/>
          </w:tcPr>
          <w:p w:rsidR="00DC13A5" w:rsidRPr="002406A7" w:rsidRDefault="00DC13A5" w:rsidP="00ED530B">
            <w:pPr>
              <w:contextualSpacing/>
              <w:rPr>
                <w:rFonts w:ascii="Times New Roman" w:hAnsi="Times New Roman"/>
                <w:bCs/>
                <w:sz w:val="28"/>
                <w:szCs w:val="28"/>
              </w:rPr>
            </w:pPr>
            <w:r w:rsidRPr="002406A7">
              <w:rPr>
                <w:rFonts w:ascii="Times New Roman" w:hAnsi="Times New Roman"/>
                <w:bCs/>
                <w:sz w:val="28"/>
                <w:szCs w:val="28"/>
              </w:rPr>
              <w:t>Требуемое количество подземных вод</w:t>
            </w:r>
          </w:p>
        </w:tc>
        <w:tc>
          <w:tcPr>
            <w:tcW w:w="2509" w:type="dxa"/>
          </w:tcPr>
          <w:p w:rsidR="00DC13A5" w:rsidRPr="00506DB2" w:rsidRDefault="00B84A13" w:rsidP="00ED530B">
            <w:pPr>
              <w:contextualSpacing/>
              <w:jc w:val="center"/>
              <w:rPr>
                <w:rFonts w:ascii="Times New Roman" w:hAnsi="Times New Roman"/>
                <w:bCs/>
                <w:sz w:val="28"/>
                <w:szCs w:val="28"/>
              </w:rPr>
            </w:pPr>
            <w:r>
              <w:rPr>
                <w:rFonts w:ascii="Times New Roman" w:hAnsi="Times New Roman"/>
                <w:bCs/>
                <w:sz w:val="28"/>
                <w:szCs w:val="28"/>
              </w:rPr>
              <w:t>587,8</w:t>
            </w:r>
          </w:p>
        </w:tc>
        <w:tc>
          <w:tcPr>
            <w:tcW w:w="2003" w:type="dxa"/>
          </w:tcPr>
          <w:p w:rsidR="00DC13A5" w:rsidRPr="00506DB2" w:rsidRDefault="00FE7CE4" w:rsidP="00DC13A5">
            <w:pPr>
              <w:contextualSpacing/>
              <w:jc w:val="center"/>
              <w:rPr>
                <w:rFonts w:ascii="Times New Roman" w:hAnsi="Times New Roman"/>
                <w:bCs/>
                <w:sz w:val="28"/>
                <w:szCs w:val="28"/>
              </w:rPr>
            </w:pPr>
            <w:r>
              <w:rPr>
                <w:rFonts w:ascii="Times New Roman" w:hAnsi="Times New Roman"/>
                <w:bCs/>
                <w:sz w:val="28"/>
                <w:szCs w:val="28"/>
              </w:rPr>
              <w:t>646,5</w:t>
            </w:r>
          </w:p>
        </w:tc>
        <w:tc>
          <w:tcPr>
            <w:tcW w:w="2867" w:type="dxa"/>
          </w:tcPr>
          <w:p w:rsidR="00DC13A5" w:rsidRPr="00506DB2" w:rsidRDefault="00890347" w:rsidP="00ED530B">
            <w:pPr>
              <w:contextualSpacing/>
              <w:jc w:val="center"/>
              <w:rPr>
                <w:rFonts w:ascii="Times New Roman" w:hAnsi="Times New Roman"/>
                <w:bCs/>
                <w:sz w:val="28"/>
                <w:szCs w:val="28"/>
              </w:rPr>
            </w:pPr>
            <w:r>
              <w:rPr>
                <w:rFonts w:ascii="Times New Roman" w:hAnsi="Times New Roman"/>
                <w:bCs/>
                <w:sz w:val="28"/>
                <w:szCs w:val="28"/>
              </w:rPr>
              <w:t>236,0</w:t>
            </w:r>
          </w:p>
        </w:tc>
      </w:tr>
      <w:tr w:rsidR="00DC13A5" w:rsidRPr="00765881" w:rsidTr="00B84A13">
        <w:trPr>
          <w:trHeight w:val="341"/>
        </w:trPr>
        <w:tc>
          <w:tcPr>
            <w:tcW w:w="1475" w:type="dxa"/>
          </w:tcPr>
          <w:p w:rsidR="00DC13A5" w:rsidRPr="002406A7" w:rsidRDefault="00DC13A5" w:rsidP="00ED530B">
            <w:pPr>
              <w:ind w:left="567"/>
              <w:contextualSpacing/>
              <w:rPr>
                <w:rFonts w:ascii="Times New Roman" w:hAnsi="Times New Roman"/>
                <w:color w:val="000000"/>
                <w:sz w:val="28"/>
                <w:szCs w:val="28"/>
              </w:rPr>
            </w:pPr>
          </w:p>
        </w:tc>
        <w:tc>
          <w:tcPr>
            <w:tcW w:w="6230" w:type="dxa"/>
          </w:tcPr>
          <w:p w:rsidR="00DC13A5" w:rsidRPr="002406A7" w:rsidRDefault="00DC13A5" w:rsidP="00ED530B">
            <w:pPr>
              <w:contextualSpacing/>
              <w:rPr>
                <w:rFonts w:ascii="Times New Roman" w:hAnsi="Times New Roman"/>
                <w:bCs/>
                <w:sz w:val="28"/>
                <w:szCs w:val="28"/>
              </w:rPr>
            </w:pPr>
            <w:r w:rsidRPr="002406A7">
              <w:rPr>
                <w:rFonts w:ascii="Times New Roman" w:hAnsi="Times New Roman"/>
                <w:bCs/>
                <w:sz w:val="28"/>
                <w:szCs w:val="28"/>
              </w:rPr>
              <w:t>В том числе:</w:t>
            </w:r>
          </w:p>
        </w:tc>
        <w:tc>
          <w:tcPr>
            <w:tcW w:w="2509" w:type="dxa"/>
          </w:tcPr>
          <w:p w:rsidR="00DC13A5" w:rsidRPr="00506DB2" w:rsidRDefault="00DC13A5" w:rsidP="00ED530B">
            <w:pPr>
              <w:contextualSpacing/>
              <w:jc w:val="center"/>
              <w:rPr>
                <w:rFonts w:ascii="Times New Roman" w:hAnsi="Times New Roman"/>
                <w:bCs/>
                <w:sz w:val="28"/>
                <w:szCs w:val="28"/>
              </w:rPr>
            </w:pPr>
          </w:p>
        </w:tc>
        <w:tc>
          <w:tcPr>
            <w:tcW w:w="2003" w:type="dxa"/>
          </w:tcPr>
          <w:p w:rsidR="00DC13A5" w:rsidRPr="00506DB2" w:rsidRDefault="00DC13A5" w:rsidP="00ED530B">
            <w:pPr>
              <w:contextualSpacing/>
              <w:jc w:val="center"/>
              <w:rPr>
                <w:rFonts w:ascii="Times New Roman" w:hAnsi="Times New Roman"/>
                <w:bCs/>
                <w:sz w:val="28"/>
                <w:szCs w:val="28"/>
              </w:rPr>
            </w:pPr>
          </w:p>
        </w:tc>
        <w:tc>
          <w:tcPr>
            <w:tcW w:w="2867" w:type="dxa"/>
          </w:tcPr>
          <w:p w:rsidR="00DC13A5" w:rsidRPr="00506DB2" w:rsidRDefault="00DC13A5" w:rsidP="00ED530B">
            <w:pPr>
              <w:contextualSpacing/>
              <w:jc w:val="center"/>
              <w:rPr>
                <w:rFonts w:ascii="Times New Roman" w:hAnsi="Times New Roman"/>
                <w:bCs/>
                <w:sz w:val="28"/>
                <w:szCs w:val="28"/>
              </w:rPr>
            </w:pPr>
          </w:p>
        </w:tc>
      </w:tr>
      <w:tr w:rsidR="00DC13A5" w:rsidRPr="00765881" w:rsidTr="00B84A13">
        <w:trPr>
          <w:trHeight w:val="682"/>
        </w:trPr>
        <w:tc>
          <w:tcPr>
            <w:tcW w:w="1475" w:type="dxa"/>
          </w:tcPr>
          <w:p w:rsidR="00DC13A5" w:rsidRPr="002406A7" w:rsidRDefault="00DC13A5" w:rsidP="00ED530B">
            <w:pPr>
              <w:contextualSpacing/>
              <w:jc w:val="center"/>
              <w:rPr>
                <w:rFonts w:ascii="Times New Roman" w:hAnsi="Times New Roman"/>
                <w:color w:val="000000"/>
                <w:sz w:val="28"/>
                <w:szCs w:val="28"/>
              </w:rPr>
            </w:pPr>
            <w:r w:rsidRPr="002406A7">
              <w:rPr>
                <w:rFonts w:ascii="Times New Roman" w:hAnsi="Times New Roman"/>
                <w:color w:val="000000"/>
                <w:sz w:val="28"/>
                <w:szCs w:val="28"/>
              </w:rPr>
              <w:t>2</w:t>
            </w:r>
          </w:p>
        </w:tc>
        <w:tc>
          <w:tcPr>
            <w:tcW w:w="6230" w:type="dxa"/>
          </w:tcPr>
          <w:p w:rsidR="00DC13A5" w:rsidRPr="002406A7" w:rsidRDefault="00DC13A5" w:rsidP="00ED530B">
            <w:pPr>
              <w:contextualSpacing/>
              <w:rPr>
                <w:rFonts w:ascii="Times New Roman" w:hAnsi="Times New Roman"/>
                <w:bCs/>
                <w:sz w:val="28"/>
                <w:szCs w:val="28"/>
              </w:rPr>
            </w:pPr>
            <w:r w:rsidRPr="002406A7">
              <w:rPr>
                <w:rFonts w:ascii="Times New Roman" w:hAnsi="Times New Roman"/>
                <w:bCs/>
                <w:sz w:val="28"/>
                <w:szCs w:val="28"/>
              </w:rPr>
              <w:t>Хозяйственно-питьевого водоснабжения</w:t>
            </w:r>
          </w:p>
        </w:tc>
        <w:tc>
          <w:tcPr>
            <w:tcW w:w="2509" w:type="dxa"/>
          </w:tcPr>
          <w:p w:rsidR="00DC13A5" w:rsidRPr="00506DB2" w:rsidRDefault="00F60EB7" w:rsidP="000E7B16">
            <w:pPr>
              <w:contextualSpacing/>
              <w:jc w:val="center"/>
              <w:rPr>
                <w:rFonts w:ascii="Times New Roman" w:hAnsi="Times New Roman"/>
                <w:bCs/>
                <w:sz w:val="28"/>
                <w:szCs w:val="28"/>
              </w:rPr>
            </w:pPr>
            <w:r>
              <w:rPr>
                <w:rFonts w:ascii="Times New Roman" w:hAnsi="Times New Roman"/>
                <w:bCs/>
                <w:sz w:val="28"/>
                <w:szCs w:val="28"/>
              </w:rPr>
              <w:t>475,5</w:t>
            </w:r>
          </w:p>
        </w:tc>
        <w:tc>
          <w:tcPr>
            <w:tcW w:w="2003" w:type="dxa"/>
          </w:tcPr>
          <w:p w:rsidR="00DC13A5" w:rsidRPr="00506DB2" w:rsidRDefault="00F60EB7" w:rsidP="00DC13A5">
            <w:pPr>
              <w:contextualSpacing/>
              <w:jc w:val="center"/>
              <w:rPr>
                <w:rFonts w:ascii="Times New Roman" w:hAnsi="Times New Roman"/>
                <w:bCs/>
                <w:sz w:val="28"/>
                <w:szCs w:val="28"/>
              </w:rPr>
            </w:pPr>
            <w:r>
              <w:rPr>
                <w:rFonts w:ascii="Times New Roman" w:hAnsi="Times New Roman"/>
                <w:bCs/>
                <w:sz w:val="28"/>
                <w:szCs w:val="28"/>
              </w:rPr>
              <w:t>523,1</w:t>
            </w:r>
          </w:p>
        </w:tc>
        <w:tc>
          <w:tcPr>
            <w:tcW w:w="2867" w:type="dxa"/>
          </w:tcPr>
          <w:p w:rsidR="00DC13A5" w:rsidRPr="00506DB2" w:rsidRDefault="00890347" w:rsidP="000E7B16">
            <w:pPr>
              <w:contextualSpacing/>
              <w:jc w:val="center"/>
              <w:rPr>
                <w:rFonts w:ascii="Times New Roman" w:hAnsi="Times New Roman"/>
                <w:bCs/>
                <w:sz w:val="28"/>
                <w:szCs w:val="28"/>
              </w:rPr>
            </w:pPr>
            <w:r>
              <w:rPr>
                <w:rFonts w:ascii="Times New Roman" w:hAnsi="Times New Roman"/>
                <w:bCs/>
                <w:sz w:val="28"/>
                <w:szCs w:val="28"/>
              </w:rPr>
              <w:t>212,4</w:t>
            </w:r>
          </w:p>
        </w:tc>
      </w:tr>
      <w:tr w:rsidR="00DC13A5" w:rsidTr="00B84A13">
        <w:trPr>
          <w:trHeight w:val="698"/>
        </w:trPr>
        <w:tc>
          <w:tcPr>
            <w:tcW w:w="1475" w:type="dxa"/>
          </w:tcPr>
          <w:p w:rsidR="00DC13A5" w:rsidRPr="002D3EF8" w:rsidRDefault="00237669" w:rsidP="00ED530B">
            <w:pPr>
              <w:contextualSpacing/>
              <w:jc w:val="center"/>
              <w:rPr>
                <w:rFonts w:ascii="Times New Roman" w:hAnsi="Times New Roman"/>
                <w:sz w:val="28"/>
                <w:szCs w:val="28"/>
              </w:rPr>
            </w:pPr>
            <w:r w:rsidRPr="002D3EF8">
              <w:rPr>
                <w:rFonts w:ascii="Times New Roman" w:hAnsi="Times New Roman"/>
                <w:sz w:val="28"/>
                <w:szCs w:val="28"/>
              </w:rPr>
              <w:t>3</w:t>
            </w:r>
          </w:p>
        </w:tc>
        <w:tc>
          <w:tcPr>
            <w:tcW w:w="6230" w:type="dxa"/>
          </w:tcPr>
          <w:p w:rsidR="00DC13A5" w:rsidRPr="002D3EF8" w:rsidRDefault="00DC13A5" w:rsidP="00506DB2">
            <w:pPr>
              <w:contextualSpacing/>
              <w:rPr>
                <w:rFonts w:ascii="Times New Roman" w:hAnsi="Times New Roman"/>
                <w:bCs/>
                <w:sz w:val="28"/>
                <w:szCs w:val="28"/>
              </w:rPr>
            </w:pPr>
            <w:r w:rsidRPr="002D3EF8">
              <w:rPr>
                <w:rFonts w:ascii="Times New Roman" w:hAnsi="Times New Roman"/>
                <w:bCs/>
                <w:sz w:val="28"/>
                <w:szCs w:val="28"/>
              </w:rPr>
              <w:t xml:space="preserve">Потеря воды при транспортировке </w:t>
            </w:r>
            <w:r w:rsidR="006E263A" w:rsidRPr="002D3EF8">
              <w:rPr>
                <w:rFonts w:ascii="Times New Roman" w:hAnsi="Times New Roman"/>
                <w:bCs/>
                <w:sz w:val="28"/>
                <w:szCs w:val="28"/>
              </w:rPr>
              <w:t>(</w:t>
            </w:r>
            <w:r w:rsidR="00FE7CE4">
              <w:rPr>
                <w:rFonts w:ascii="Times New Roman" w:hAnsi="Times New Roman"/>
                <w:bCs/>
                <w:sz w:val="28"/>
                <w:szCs w:val="28"/>
              </w:rPr>
              <w:t>10%</w:t>
            </w:r>
            <w:r w:rsidR="007C4359" w:rsidRPr="002D3EF8">
              <w:rPr>
                <w:rFonts w:ascii="Times New Roman" w:hAnsi="Times New Roman"/>
                <w:bCs/>
                <w:sz w:val="28"/>
                <w:szCs w:val="28"/>
              </w:rPr>
              <w:t>)</w:t>
            </w:r>
          </w:p>
        </w:tc>
        <w:tc>
          <w:tcPr>
            <w:tcW w:w="2509" w:type="dxa"/>
          </w:tcPr>
          <w:p w:rsidR="00DC13A5" w:rsidRPr="006E263A" w:rsidRDefault="00FE7CE4" w:rsidP="006E263A">
            <w:pPr>
              <w:contextualSpacing/>
              <w:jc w:val="center"/>
              <w:rPr>
                <w:rFonts w:ascii="Times New Roman" w:hAnsi="Times New Roman"/>
                <w:bCs/>
                <w:sz w:val="28"/>
                <w:szCs w:val="28"/>
              </w:rPr>
            </w:pPr>
            <w:r>
              <w:rPr>
                <w:rFonts w:ascii="Times New Roman" w:hAnsi="Times New Roman"/>
                <w:bCs/>
                <w:sz w:val="28"/>
                <w:szCs w:val="28"/>
              </w:rPr>
              <w:t>58,78</w:t>
            </w:r>
          </w:p>
        </w:tc>
        <w:tc>
          <w:tcPr>
            <w:tcW w:w="2003" w:type="dxa"/>
          </w:tcPr>
          <w:p w:rsidR="00DC13A5" w:rsidRPr="006E263A" w:rsidRDefault="00FE7CE4" w:rsidP="00DC13A5">
            <w:pPr>
              <w:contextualSpacing/>
              <w:jc w:val="center"/>
              <w:rPr>
                <w:rFonts w:ascii="Times New Roman" w:hAnsi="Times New Roman"/>
                <w:bCs/>
                <w:sz w:val="28"/>
                <w:szCs w:val="28"/>
              </w:rPr>
            </w:pPr>
            <w:r>
              <w:rPr>
                <w:rFonts w:ascii="Times New Roman" w:hAnsi="Times New Roman"/>
                <w:bCs/>
                <w:sz w:val="28"/>
                <w:szCs w:val="28"/>
              </w:rPr>
              <w:t>64,66</w:t>
            </w:r>
          </w:p>
        </w:tc>
        <w:tc>
          <w:tcPr>
            <w:tcW w:w="2867" w:type="dxa"/>
          </w:tcPr>
          <w:p w:rsidR="00DC13A5" w:rsidRPr="006E263A" w:rsidRDefault="00FE7CE4" w:rsidP="006E263A">
            <w:pPr>
              <w:contextualSpacing/>
              <w:jc w:val="center"/>
              <w:rPr>
                <w:rFonts w:ascii="Times New Roman" w:hAnsi="Times New Roman"/>
                <w:bCs/>
                <w:sz w:val="28"/>
                <w:szCs w:val="28"/>
              </w:rPr>
            </w:pPr>
            <w:r>
              <w:rPr>
                <w:rFonts w:ascii="Times New Roman" w:hAnsi="Times New Roman"/>
                <w:bCs/>
                <w:sz w:val="28"/>
                <w:szCs w:val="28"/>
              </w:rPr>
              <w:t>23,6</w:t>
            </w:r>
          </w:p>
        </w:tc>
      </w:tr>
    </w:tbl>
    <w:p w:rsidR="00765881" w:rsidRPr="00330E9A" w:rsidRDefault="00765881" w:rsidP="00765881">
      <w:pPr>
        <w:autoSpaceDE w:val="0"/>
        <w:autoSpaceDN w:val="0"/>
        <w:adjustRightInd w:val="0"/>
        <w:spacing w:after="0" w:line="240" w:lineRule="auto"/>
        <w:ind w:left="360"/>
        <w:rPr>
          <w:bCs/>
          <w:sz w:val="28"/>
          <w:szCs w:val="28"/>
        </w:rPr>
      </w:pPr>
    </w:p>
    <w:p w:rsidR="00765881" w:rsidRPr="00A4622B" w:rsidRDefault="00765881" w:rsidP="00A4622B">
      <w:pPr>
        <w:autoSpaceDE w:val="0"/>
        <w:autoSpaceDN w:val="0"/>
        <w:adjustRightInd w:val="0"/>
        <w:spacing w:after="0" w:line="240" w:lineRule="auto"/>
        <w:contextualSpacing/>
        <w:jc w:val="center"/>
        <w:rPr>
          <w:rFonts w:ascii="Times New Roman" w:hAnsi="Times New Roman"/>
          <w:b/>
          <w:bCs/>
          <w:sz w:val="28"/>
          <w:szCs w:val="28"/>
        </w:rPr>
      </w:pPr>
      <w:r w:rsidRPr="00A4622B">
        <w:rPr>
          <w:rFonts w:ascii="Times New Roman" w:hAnsi="Times New Roman"/>
          <w:b/>
          <w:bCs/>
          <w:sz w:val="28"/>
          <w:szCs w:val="28"/>
        </w:rPr>
        <w:t>Перспективное потребление коммунальных ресурсов в сфере водоснабжения</w:t>
      </w:r>
      <w:r w:rsidR="00A4622B" w:rsidRPr="00A4622B">
        <w:rPr>
          <w:rFonts w:ascii="Times New Roman" w:hAnsi="Times New Roman"/>
          <w:b/>
          <w:bCs/>
          <w:sz w:val="28"/>
          <w:szCs w:val="28"/>
        </w:rPr>
        <w:t>.</w:t>
      </w:r>
    </w:p>
    <w:p w:rsidR="00765881" w:rsidRPr="00A4622B" w:rsidRDefault="00765881" w:rsidP="00765881">
      <w:pPr>
        <w:autoSpaceDE w:val="0"/>
        <w:autoSpaceDN w:val="0"/>
        <w:adjustRightInd w:val="0"/>
        <w:spacing w:after="0" w:line="240" w:lineRule="auto"/>
        <w:contextualSpacing/>
        <w:jc w:val="right"/>
        <w:rPr>
          <w:rFonts w:ascii="Times New Roman" w:hAnsi="Times New Roman"/>
          <w:sz w:val="28"/>
          <w:szCs w:val="28"/>
        </w:rPr>
      </w:pPr>
      <w:r w:rsidRPr="009A4EEE">
        <w:rPr>
          <w:rFonts w:ascii="Times New Roman" w:hAnsi="Times New Roman"/>
          <w:sz w:val="28"/>
          <w:szCs w:val="28"/>
        </w:rPr>
        <w:t xml:space="preserve">Таблица </w:t>
      </w:r>
      <w:r w:rsidR="001347C6">
        <w:rPr>
          <w:rFonts w:ascii="Times New Roman" w:hAnsi="Times New Roman"/>
          <w:sz w:val="28"/>
          <w:szCs w:val="28"/>
        </w:rPr>
        <w:t>19</w:t>
      </w:r>
      <w:r w:rsidR="005B757E" w:rsidRPr="009A4EEE">
        <w:rPr>
          <w:rFonts w:ascii="Times New Roman" w:hAnsi="Times New Roman"/>
          <w:sz w:val="28"/>
          <w:szCs w:val="28"/>
        </w:rPr>
        <w:t>.</w:t>
      </w:r>
      <w:r w:rsidRPr="00A4622B">
        <w:rPr>
          <w:rFonts w:ascii="Times New Roman" w:hAnsi="Times New Roman"/>
          <w:sz w:val="28"/>
          <w:szCs w:val="28"/>
        </w:rPr>
        <w:t xml:space="preserve"> </w:t>
      </w:r>
    </w:p>
    <w:tbl>
      <w:tblPr>
        <w:tblW w:w="150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17"/>
        <w:gridCol w:w="1598"/>
        <w:gridCol w:w="1889"/>
        <w:gridCol w:w="2182"/>
        <w:gridCol w:w="1744"/>
        <w:gridCol w:w="2180"/>
        <w:gridCol w:w="2473"/>
      </w:tblGrid>
      <w:tr w:rsidR="00765881" w:rsidRPr="00A4622B" w:rsidTr="00F60EB7">
        <w:trPr>
          <w:trHeight w:val="706"/>
        </w:trPr>
        <w:tc>
          <w:tcPr>
            <w:tcW w:w="3017" w:type="dxa"/>
            <w:vMerge w:val="restart"/>
          </w:tcPr>
          <w:p w:rsidR="00765881" w:rsidRPr="00A4622B" w:rsidRDefault="00765881" w:rsidP="00ED530B">
            <w:pPr>
              <w:autoSpaceDE w:val="0"/>
              <w:autoSpaceDN w:val="0"/>
              <w:adjustRightInd w:val="0"/>
              <w:spacing w:after="0" w:line="240" w:lineRule="auto"/>
              <w:contextualSpacing/>
              <w:jc w:val="both"/>
              <w:rPr>
                <w:rFonts w:ascii="Times New Roman" w:hAnsi="Times New Roman"/>
                <w:sz w:val="28"/>
                <w:szCs w:val="28"/>
              </w:rPr>
            </w:pPr>
          </w:p>
        </w:tc>
        <w:tc>
          <w:tcPr>
            <w:tcW w:w="12066" w:type="dxa"/>
            <w:gridSpan w:val="6"/>
          </w:tcPr>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Потребление воды.</w:t>
            </w:r>
          </w:p>
        </w:tc>
      </w:tr>
      <w:tr w:rsidR="00765881" w:rsidRPr="00A4622B" w:rsidTr="00F60EB7">
        <w:trPr>
          <w:trHeight w:val="738"/>
        </w:trPr>
        <w:tc>
          <w:tcPr>
            <w:tcW w:w="3017" w:type="dxa"/>
            <w:vMerge/>
            <w:vAlign w:val="center"/>
          </w:tcPr>
          <w:p w:rsidR="00765881" w:rsidRPr="00A4622B" w:rsidRDefault="00765881" w:rsidP="00ED530B">
            <w:pPr>
              <w:spacing w:after="0" w:line="240" w:lineRule="auto"/>
              <w:rPr>
                <w:rFonts w:ascii="Times New Roman" w:hAnsi="Times New Roman"/>
                <w:sz w:val="28"/>
                <w:szCs w:val="28"/>
              </w:rPr>
            </w:pPr>
          </w:p>
        </w:tc>
        <w:tc>
          <w:tcPr>
            <w:tcW w:w="5669" w:type="dxa"/>
            <w:gridSpan w:val="3"/>
          </w:tcPr>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Фактическое</w:t>
            </w:r>
          </w:p>
        </w:tc>
        <w:tc>
          <w:tcPr>
            <w:tcW w:w="6397" w:type="dxa"/>
            <w:gridSpan w:val="3"/>
          </w:tcPr>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Ожидаемое</w:t>
            </w:r>
          </w:p>
        </w:tc>
      </w:tr>
      <w:tr w:rsidR="00765881" w:rsidRPr="00A4622B" w:rsidTr="00F60EB7">
        <w:trPr>
          <w:trHeight w:val="1480"/>
        </w:trPr>
        <w:tc>
          <w:tcPr>
            <w:tcW w:w="3017" w:type="dxa"/>
            <w:vMerge/>
            <w:vAlign w:val="center"/>
          </w:tcPr>
          <w:p w:rsidR="00765881" w:rsidRPr="00A4622B" w:rsidRDefault="00765881" w:rsidP="00ED530B">
            <w:pPr>
              <w:spacing w:after="0" w:line="240" w:lineRule="auto"/>
              <w:rPr>
                <w:rFonts w:ascii="Times New Roman" w:hAnsi="Times New Roman"/>
                <w:sz w:val="28"/>
                <w:szCs w:val="28"/>
              </w:rPr>
            </w:pPr>
          </w:p>
        </w:tc>
        <w:tc>
          <w:tcPr>
            <w:tcW w:w="1598" w:type="dxa"/>
          </w:tcPr>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Суточное</w:t>
            </w:r>
          </w:p>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м³/сут.</w:t>
            </w:r>
          </w:p>
        </w:tc>
        <w:tc>
          <w:tcPr>
            <w:tcW w:w="1889" w:type="dxa"/>
          </w:tcPr>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Годовое</w:t>
            </w:r>
          </w:p>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proofErr w:type="gramStart"/>
            <w:r w:rsidRPr="00A4622B">
              <w:rPr>
                <w:rFonts w:ascii="Times New Roman" w:hAnsi="Times New Roman"/>
                <w:sz w:val="28"/>
                <w:szCs w:val="28"/>
              </w:rPr>
              <w:t>тыс.м</w:t>
            </w:r>
            <w:proofErr w:type="gramEnd"/>
            <w:r w:rsidRPr="00A4622B">
              <w:rPr>
                <w:rFonts w:ascii="Times New Roman" w:hAnsi="Times New Roman"/>
                <w:sz w:val="28"/>
                <w:szCs w:val="28"/>
              </w:rPr>
              <w:t>³</w:t>
            </w:r>
          </w:p>
        </w:tc>
        <w:tc>
          <w:tcPr>
            <w:tcW w:w="2182" w:type="dxa"/>
          </w:tcPr>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Макс. суточное</w:t>
            </w:r>
          </w:p>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м³/сут</w:t>
            </w:r>
          </w:p>
        </w:tc>
        <w:tc>
          <w:tcPr>
            <w:tcW w:w="1744" w:type="dxa"/>
          </w:tcPr>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Суточное</w:t>
            </w:r>
          </w:p>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м³/сут.</w:t>
            </w:r>
          </w:p>
        </w:tc>
        <w:tc>
          <w:tcPr>
            <w:tcW w:w="2180" w:type="dxa"/>
          </w:tcPr>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Годовое</w:t>
            </w:r>
          </w:p>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proofErr w:type="gramStart"/>
            <w:r w:rsidRPr="00A4622B">
              <w:rPr>
                <w:rFonts w:ascii="Times New Roman" w:hAnsi="Times New Roman"/>
                <w:sz w:val="28"/>
                <w:szCs w:val="28"/>
              </w:rPr>
              <w:t>тыс.м</w:t>
            </w:r>
            <w:proofErr w:type="gramEnd"/>
            <w:r w:rsidRPr="00A4622B">
              <w:rPr>
                <w:rFonts w:ascii="Times New Roman" w:hAnsi="Times New Roman"/>
                <w:sz w:val="28"/>
                <w:szCs w:val="28"/>
              </w:rPr>
              <w:t>³</w:t>
            </w:r>
          </w:p>
        </w:tc>
        <w:tc>
          <w:tcPr>
            <w:tcW w:w="2473" w:type="dxa"/>
          </w:tcPr>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Макс. суточное</w:t>
            </w:r>
          </w:p>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м³/сут</w:t>
            </w:r>
          </w:p>
        </w:tc>
      </w:tr>
      <w:tr w:rsidR="00765881" w:rsidRPr="00A4622B" w:rsidTr="00F60EB7">
        <w:trPr>
          <w:trHeight w:val="706"/>
        </w:trPr>
        <w:tc>
          <w:tcPr>
            <w:tcW w:w="3017" w:type="dxa"/>
          </w:tcPr>
          <w:p w:rsidR="00765881" w:rsidRPr="00A4622B" w:rsidRDefault="00765881" w:rsidP="00ED530B">
            <w:pPr>
              <w:autoSpaceDE w:val="0"/>
              <w:autoSpaceDN w:val="0"/>
              <w:adjustRightInd w:val="0"/>
              <w:spacing w:after="0" w:line="240" w:lineRule="auto"/>
              <w:contextualSpacing/>
              <w:jc w:val="both"/>
              <w:rPr>
                <w:rFonts w:ascii="Times New Roman" w:hAnsi="Times New Roman"/>
                <w:sz w:val="28"/>
                <w:szCs w:val="28"/>
              </w:rPr>
            </w:pPr>
            <w:r w:rsidRPr="00A4622B">
              <w:rPr>
                <w:rFonts w:ascii="Times New Roman" w:hAnsi="Times New Roman"/>
                <w:sz w:val="28"/>
                <w:szCs w:val="28"/>
              </w:rPr>
              <w:t xml:space="preserve">Горячая </w:t>
            </w:r>
          </w:p>
        </w:tc>
        <w:tc>
          <w:tcPr>
            <w:tcW w:w="1598" w:type="dxa"/>
          </w:tcPr>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w:t>
            </w:r>
          </w:p>
        </w:tc>
        <w:tc>
          <w:tcPr>
            <w:tcW w:w="1889" w:type="dxa"/>
          </w:tcPr>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w:t>
            </w:r>
          </w:p>
        </w:tc>
        <w:tc>
          <w:tcPr>
            <w:tcW w:w="2182" w:type="dxa"/>
          </w:tcPr>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w:t>
            </w:r>
          </w:p>
        </w:tc>
        <w:tc>
          <w:tcPr>
            <w:tcW w:w="1744" w:type="dxa"/>
          </w:tcPr>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w:t>
            </w:r>
          </w:p>
        </w:tc>
        <w:tc>
          <w:tcPr>
            <w:tcW w:w="2180" w:type="dxa"/>
          </w:tcPr>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w:t>
            </w:r>
          </w:p>
        </w:tc>
        <w:tc>
          <w:tcPr>
            <w:tcW w:w="2473" w:type="dxa"/>
          </w:tcPr>
          <w:p w:rsidR="00765881" w:rsidRPr="00A4622B"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A4622B">
              <w:rPr>
                <w:rFonts w:ascii="Times New Roman" w:hAnsi="Times New Roman"/>
                <w:sz w:val="28"/>
                <w:szCs w:val="28"/>
              </w:rPr>
              <w:t>-</w:t>
            </w:r>
          </w:p>
        </w:tc>
      </w:tr>
      <w:tr w:rsidR="00F60EB7" w:rsidRPr="00A4622B" w:rsidTr="00F60EB7">
        <w:trPr>
          <w:trHeight w:val="706"/>
        </w:trPr>
        <w:tc>
          <w:tcPr>
            <w:tcW w:w="3017" w:type="dxa"/>
          </w:tcPr>
          <w:p w:rsidR="00F60EB7" w:rsidRPr="00A4622B" w:rsidRDefault="00F60EB7" w:rsidP="00F60EB7">
            <w:pPr>
              <w:autoSpaceDE w:val="0"/>
              <w:autoSpaceDN w:val="0"/>
              <w:adjustRightInd w:val="0"/>
              <w:spacing w:after="0" w:line="240" w:lineRule="auto"/>
              <w:contextualSpacing/>
              <w:jc w:val="both"/>
              <w:rPr>
                <w:rFonts w:ascii="Times New Roman" w:hAnsi="Times New Roman"/>
                <w:sz w:val="28"/>
                <w:szCs w:val="28"/>
              </w:rPr>
            </w:pPr>
            <w:r w:rsidRPr="00A4622B">
              <w:rPr>
                <w:rFonts w:ascii="Times New Roman" w:hAnsi="Times New Roman"/>
                <w:sz w:val="28"/>
                <w:szCs w:val="28"/>
              </w:rPr>
              <w:t>Питьевая</w:t>
            </w:r>
          </w:p>
        </w:tc>
        <w:tc>
          <w:tcPr>
            <w:tcW w:w="1598" w:type="dxa"/>
            <w:tcBorders>
              <w:top w:val="nil"/>
              <w:left w:val="nil"/>
              <w:bottom w:val="single" w:sz="4" w:space="0" w:color="auto"/>
              <w:right w:val="single" w:sz="4" w:space="0" w:color="auto"/>
            </w:tcBorders>
            <w:shd w:val="clear" w:color="auto" w:fill="auto"/>
            <w:vAlign w:val="center"/>
          </w:tcPr>
          <w:p w:rsidR="00F60EB7" w:rsidRPr="00F60EB7" w:rsidRDefault="00F60EB7" w:rsidP="00F60EB7">
            <w:pPr>
              <w:spacing w:after="0" w:line="240" w:lineRule="auto"/>
              <w:jc w:val="center"/>
              <w:rPr>
                <w:rFonts w:ascii="Times New Roman" w:eastAsia="Times New Roman" w:hAnsi="Times New Roman"/>
                <w:color w:val="000000"/>
                <w:sz w:val="28"/>
                <w:szCs w:val="28"/>
              </w:rPr>
            </w:pPr>
            <w:r w:rsidRPr="00F60EB7">
              <w:rPr>
                <w:rFonts w:ascii="Times New Roman" w:eastAsia="Times New Roman" w:hAnsi="Times New Roman"/>
                <w:color w:val="000000"/>
                <w:sz w:val="28"/>
                <w:szCs w:val="28"/>
              </w:rPr>
              <w:t>559,95</w:t>
            </w:r>
          </w:p>
        </w:tc>
        <w:tc>
          <w:tcPr>
            <w:tcW w:w="1889" w:type="dxa"/>
            <w:tcBorders>
              <w:top w:val="nil"/>
              <w:left w:val="nil"/>
              <w:bottom w:val="single" w:sz="4" w:space="0" w:color="auto"/>
              <w:right w:val="single" w:sz="4" w:space="0" w:color="auto"/>
            </w:tcBorders>
            <w:shd w:val="clear" w:color="auto" w:fill="auto"/>
            <w:vAlign w:val="center"/>
          </w:tcPr>
          <w:p w:rsidR="00F60EB7" w:rsidRPr="00F60EB7" w:rsidRDefault="00F60EB7" w:rsidP="00F60EB7">
            <w:pPr>
              <w:spacing w:after="0" w:line="240" w:lineRule="auto"/>
              <w:jc w:val="center"/>
              <w:rPr>
                <w:rFonts w:ascii="Times New Roman" w:eastAsia="Times New Roman" w:hAnsi="Times New Roman"/>
                <w:color w:val="000000"/>
                <w:sz w:val="28"/>
                <w:szCs w:val="28"/>
              </w:rPr>
            </w:pPr>
            <w:r w:rsidRPr="00F60EB7">
              <w:rPr>
                <w:rFonts w:ascii="Times New Roman" w:eastAsia="Times New Roman" w:hAnsi="Times New Roman"/>
                <w:color w:val="000000"/>
                <w:sz w:val="28"/>
                <w:szCs w:val="28"/>
              </w:rPr>
              <w:t>204,38</w:t>
            </w:r>
          </w:p>
        </w:tc>
        <w:tc>
          <w:tcPr>
            <w:tcW w:w="2182" w:type="dxa"/>
            <w:tcBorders>
              <w:top w:val="nil"/>
              <w:left w:val="nil"/>
              <w:bottom w:val="single" w:sz="4" w:space="0" w:color="auto"/>
              <w:right w:val="single" w:sz="4" w:space="0" w:color="auto"/>
            </w:tcBorders>
            <w:shd w:val="clear" w:color="auto" w:fill="auto"/>
            <w:vAlign w:val="center"/>
          </w:tcPr>
          <w:p w:rsidR="00F60EB7" w:rsidRPr="00F60EB7" w:rsidRDefault="00F60EB7" w:rsidP="00F60EB7">
            <w:pPr>
              <w:spacing w:after="0" w:line="240" w:lineRule="auto"/>
              <w:jc w:val="center"/>
              <w:rPr>
                <w:rFonts w:ascii="Times New Roman" w:eastAsia="Times New Roman" w:hAnsi="Times New Roman"/>
                <w:color w:val="000000"/>
                <w:sz w:val="28"/>
                <w:szCs w:val="28"/>
              </w:rPr>
            </w:pPr>
            <w:r w:rsidRPr="00F60EB7">
              <w:rPr>
                <w:rFonts w:ascii="Times New Roman" w:eastAsia="Times New Roman" w:hAnsi="Times New Roman"/>
                <w:color w:val="000000"/>
                <w:sz w:val="28"/>
                <w:szCs w:val="28"/>
              </w:rPr>
              <w:t>615,93</w:t>
            </w:r>
          </w:p>
        </w:tc>
        <w:tc>
          <w:tcPr>
            <w:tcW w:w="1744" w:type="dxa"/>
            <w:vAlign w:val="center"/>
          </w:tcPr>
          <w:p w:rsidR="00F60EB7" w:rsidRPr="000E7B16" w:rsidRDefault="00F60EB7" w:rsidP="00F60EB7">
            <w:pPr>
              <w:keepNext/>
              <w:keepLines/>
              <w:spacing w:after="0" w:line="240" w:lineRule="auto"/>
              <w:jc w:val="center"/>
              <w:rPr>
                <w:rFonts w:ascii="Times New Roman" w:hAnsi="Times New Roman"/>
                <w:bCs/>
                <w:sz w:val="28"/>
                <w:szCs w:val="28"/>
              </w:rPr>
            </w:pPr>
            <w:r>
              <w:rPr>
                <w:rFonts w:ascii="Times New Roman" w:hAnsi="Times New Roman"/>
                <w:bCs/>
                <w:sz w:val="28"/>
                <w:szCs w:val="28"/>
              </w:rPr>
              <w:t>587,8</w:t>
            </w:r>
          </w:p>
        </w:tc>
        <w:tc>
          <w:tcPr>
            <w:tcW w:w="2180" w:type="dxa"/>
            <w:vAlign w:val="center"/>
          </w:tcPr>
          <w:p w:rsidR="00F60EB7" w:rsidRPr="000E7B16" w:rsidRDefault="00890347" w:rsidP="00F60EB7">
            <w:pPr>
              <w:keepNext/>
              <w:keepLines/>
              <w:spacing w:after="0" w:line="240" w:lineRule="auto"/>
              <w:jc w:val="center"/>
              <w:rPr>
                <w:rFonts w:ascii="Times New Roman" w:hAnsi="Times New Roman"/>
                <w:bCs/>
                <w:sz w:val="28"/>
                <w:szCs w:val="28"/>
              </w:rPr>
            </w:pPr>
            <w:r>
              <w:rPr>
                <w:rFonts w:ascii="Times New Roman" w:hAnsi="Times New Roman"/>
                <w:bCs/>
                <w:sz w:val="28"/>
                <w:szCs w:val="28"/>
              </w:rPr>
              <w:t>236,0</w:t>
            </w:r>
          </w:p>
        </w:tc>
        <w:tc>
          <w:tcPr>
            <w:tcW w:w="2473" w:type="dxa"/>
            <w:vAlign w:val="center"/>
          </w:tcPr>
          <w:p w:rsidR="00F60EB7" w:rsidRPr="000E7B16" w:rsidRDefault="00F60EB7" w:rsidP="00F60EB7">
            <w:pPr>
              <w:keepNext/>
              <w:keepLines/>
              <w:spacing w:after="0" w:line="240" w:lineRule="auto"/>
              <w:jc w:val="center"/>
              <w:rPr>
                <w:rFonts w:ascii="Times New Roman" w:hAnsi="Times New Roman"/>
                <w:bCs/>
                <w:sz w:val="28"/>
                <w:szCs w:val="28"/>
              </w:rPr>
            </w:pPr>
            <w:r>
              <w:rPr>
                <w:rFonts w:ascii="Times New Roman" w:hAnsi="Times New Roman"/>
                <w:bCs/>
                <w:sz w:val="28"/>
                <w:szCs w:val="28"/>
              </w:rPr>
              <w:t>646,5</w:t>
            </w:r>
          </w:p>
        </w:tc>
      </w:tr>
      <w:tr w:rsidR="00765881" w:rsidRPr="00425635" w:rsidTr="00F60EB7">
        <w:trPr>
          <w:trHeight w:val="738"/>
        </w:trPr>
        <w:tc>
          <w:tcPr>
            <w:tcW w:w="3017" w:type="dxa"/>
          </w:tcPr>
          <w:p w:rsidR="00765881" w:rsidRPr="00A4622B" w:rsidRDefault="00765881" w:rsidP="00ED530B">
            <w:pPr>
              <w:autoSpaceDE w:val="0"/>
              <w:autoSpaceDN w:val="0"/>
              <w:adjustRightInd w:val="0"/>
              <w:spacing w:after="0" w:line="240" w:lineRule="auto"/>
              <w:contextualSpacing/>
              <w:jc w:val="both"/>
              <w:rPr>
                <w:rFonts w:ascii="Times New Roman" w:hAnsi="Times New Roman"/>
                <w:sz w:val="28"/>
                <w:szCs w:val="28"/>
              </w:rPr>
            </w:pPr>
            <w:r w:rsidRPr="00A4622B">
              <w:rPr>
                <w:rFonts w:ascii="Times New Roman" w:hAnsi="Times New Roman"/>
                <w:sz w:val="28"/>
                <w:szCs w:val="28"/>
              </w:rPr>
              <w:lastRenderedPageBreak/>
              <w:t>Техническая</w:t>
            </w:r>
          </w:p>
        </w:tc>
        <w:tc>
          <w:tcPr>
            <w:tcW w:w="1598" w:type="dxa"/>
          </w:tcPr>
          <w:p w:rsidR="00765881" w:rsidRPr="000E7B16"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0E7B16">
              <w:rPr>
                <w:rFonts w:ascii="Times New Roman" w:hAnsi="Times New Roman"/>
                <w:sz w:val="28"/>
                <w:szCs w:val="28"/>
              </w:rPr>
              <w:t>-</w:t>
            </w:r>
          </w:p>
        </w:tc>
        <w:tc>
          <w:tcPr>
            <w:tcW w:w="1889" w:type="dxa"/>
          </w:tcPr>
          <w:p w:rsidR="00765881" w:rsidRPr="000E7B16"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0E7B16">
              <w:rPr>
                <w:rFonts w:ascii="Times New Roman" w:hAnsi="Times New Roman"/>
                <w:sz w:val="28"/>
                <w:szCs w:val="28"/>
              </w:rPr>
              <w:t>-</w:t>
            </w:r>
          </w:p>
        </w:tc>
        <w:tc>
          <w:tcPr>
            <w:tcW w:w="2182" w:type="dxa"/>
          </w:tcPr>
          <w:p w:rsidR="00765881" w:rsidRPr="000E7B16" w:rsidRDefault="00765881" w:rsidP="00ED530B">
            <w:pPr>
              <w:autoSpaceDE w:val="0"/>
              <w:autoSpaceDN w:val="0"/>
              <w:adjustRightInd w:val="0"/>
              <w:spacing w:after="0" w:line="240" w:lineRule="auto"/>
              <w:contextualSpacing/>
              <w:jc w:val="center"/>
              <w:rPr>
                <w:rFonts w:ascii="Times New Roman" w:hAnsi="Times New Roman"/>
                <w:sz w:val="28"/>
                <w:szCs w:val="28"/>
              </w:rPr>
            </w:pPr>
            <w:r w:rsidRPr="000E7B16">
              <w:rPr>
                <w:rFonts w:ascii="Times New Roman" w:hAnsi="Times New Roman"/>
                <w:sz w:val="28"/>
                <w:szCs w:val="28"/>
              </w:rPr>
              <w:t>-</w:t>
            </w:r>
          </w:p>
        </w:tc>
        <w:tc>
          <w:tcPr>
            <w:tcW w:w="1744" w:type="dxa"/>
          </w:tcPr>
          <w:p w:rsidR="00765881" w:rsidRPr="000E7B16" w:rsidRDefault="00765881" w:rsidP="00ED530B">
            <w:pPr>
              <w:autoSpaceDE w:val="0"/>
              <w:autoSpaceDN w:val="0"/>
              <w:adjustRightInd w:val="0"/>
              <w:spacing w:after="0" w:line="240" w:lineRule="auto"/>
              <w:contextualSpacing/>
              <w:jc w:val="center"/>
              <w:rPr>
                <w:rFonts w:ascii="Times New Roman" w:hAnsi="Times New Roman"/>
                <w:sz w:val="28"/>
                <w:szCs w:val="28"/>
              </w:rPr>
            </w:pPr>
          </w:p>
        </w:tc>
        <w:tc>
          <w:tcPr>
            <w:tcW w:w="2180" w:type="dxa"/>
          </w:tcPr>
          <w:p w:rsidR="00765881" w:rsidRPr="000E7B16" w:rsidRDefault="00765881" w:rsidP="00ED530B">
            <w:pPr>
              <w:autoSpaceDE w:val="0"/>
              <w:autoSpaceDN w:val="0"/>
              <w:adjustRightInd w:val="0"/>
              <w:spacing w:after="0" w:line="240" w:lineRule="auto"/>
              <w:contextualSpacing/>
              <w:jc w:val="center"/>
              <w:rPr>
                <w:rFonts w:ascii="Times New Roman" w:hAnsi="Times New Roman"/>
                <w:sz w:val="28"/>
                <w:szCs w:val="28"/>
              </w:rPr>
            </w:pPr>
          </w:p>
        </w:tc>
        <w:tc>
          <w:tcPr>
            <w:tcW w:w="2473" w:type="dxa"/>
          </w:tcPr>
          <w:p w:rsidR="00765881" w:rsidRPr="000E7B16" w:rsidRDefault="00765881" w:rsidP="00ED530B">
            <w:pPr>
              <w:autoSpaceDE w:val="0"/>
              <w:autoSpaceDN w:val="0"/>
              <w:adjustRightInd w:val="0"/>
              <w:spacing w:after="0" w:line="240" w:lineRule="auto"/>
              <w:contextualSpacing/>
              <w:jc w:val="center"/>
              <w:rPr>
                <w:rFonts w:ascii="Times New Roman" w:hAnsi="Times New Roman"/>
                <w:sz w:val="28"/>
                <w:szCs w:val="28"/>
              </w:rPr>
            </w:pPr>
          </w:p>
        </w:tc>
      </w:tr>
    </w:tbl>
    <w:p w:rsidR="00022589" w:rsidRDefault="00022589" w:rsidP="00F60EB7">
      <w:pPr>
        <w:pStyle w:val="3"/>
        <w:rPr>
          <w:sz w:val="28"/>
          <w:szCs w:val="28"/>
        </w:rPr>
      </w:pPr>
      <w:bookmarkStart w:id="77" w:name="_Toc47524143"/>
      <w:bookmarkStart w:id="78" w:name="_Toc47524481"/>
      <w:bookmarkStart w:id="79" w:name="_Toc47524564"/>
      <w:r w:rsidRPr="00F60EB7">
        <w:rPr>
          <w:sz w:val="28"/>
          <w:szCs w:val="28"/>
        </w:rPr>
        <w:t>1.3.10 Описание территориальной структуры потребления воды.</w:t>
      </w:r>
      <w:bookmarkEnd w:id="77"/>
      <w:bookmarkEnd w:id="78"/>
      <w:bookmarkEnd w:id="79"/>
    </w:p>
    <w:p w:rsidR="004709D2" w:rsidRDefault="004709D2" w:rsidP="00022589">
      <w:pPr>
        <w:autoSpaceDE w:val="0"/>
        <w:autoSpaceDN w:val="0"/>
        <w:adjustRightInd w:val="0"/>
        <w:spacing w:after="0" w:line="240" w:lineRule="auto"/>
        <w:contextualSpacing/>
        <w:rPr>
          <w:rFonts w:ascii="Times New Roman" w:hAnsi="Times New Roman"/>
          <w:bCs/>
          <w:sz w:val="28"/>
          <w:szCs w:val="28"/>
        </w:rPr>
      </w:pPr>
    </w:p>
    <w:p w:rsidR="0003247C" w:rsidRPr="00AE0ED8" w:rsidRDefault="00AE0ED8" w:rsidP="00022589">
      <w:pPr>
        <w:autoSpaceDE w:val="0"/>
        <w:autoSpaceDN w:val="0"/>
        <w:adjustRightInd w:val="0"/>
        <w:spacing w:after="0" w:line="240" w:lineRule="auto"/>
        <w:contextualSpacing/>
        <w:rPr>
          <w:rFonts w:ascii="Times New Roman" w:hAnsi="Times New Roman"/>
          <w:bCs/>
          <w:sz w:val="28"/>
          <w:szCs w:val="28"/>
        </w:rPr>
      </w:pPr>
      <w:r w:rsidRPr="00AE0ED8">
        <w:rPr>
          <w:rFonts w:ascii="Times New Roman" w:hAnsi="Times New Roman"/>
          <w:bCs/>
          <w:sz w:val="28"/>
          <w:szCs w:val="28"/>
        </w:rPr>
        <w:t>Сельское поселение Шордаково состоит из одного населенного пункта с.  Шордаково.</w:t>
      </w:r>
    </w:p>
    <w:p w:rsidR="00920794" w:rsidRDefault="00237669" w:rsidP="00022589">
      <w:pPr>
        <w:autoSpaceDE w:val="0"/>
        <w:autoSpaceDN w:val="0"/>
        <w:adjustRightInd w:val="0"/>
        <w:spacing w:after="0" w:line="240" w:lineRule="auto"/>
        <w:contextualSpacing/>
        <w:rPr>
          <w:rFonts w:ascii="Times New Roman" w:hAnsi="Times New Roman"/>
          <w:bCs/>
          <w:sz w:val="28"/>
          <w:szCs w:val="28"/>
        </w:rPr>
      </w:pPr>
      <w:r w:rsidRPr="00237669">
        <w:rPr>
          <w:rFonts w:ascii="Times New Roman" w:hAnsi="Times New Roman"/>
          <w:bCs/>
          <w:sz w:val="28"/>
          <w:szCs w:val="28"/>
        </w:rPr>
        <w:t xml:space="preserve">В селе </w:t>
      </w:r>
      <w:r w:rsidR="00323D6A">
        <w:rPr>
          <w:rFonts w:ascii="Times New Roman" w:hAnsi="Times New Roman"/>
          <w:bCs/>
          <w:sz w:val="28"/>
          <w:szCs w:val="28"/>
        </w:rPr>
        <w:t>Шордаково</w:t>
      </w:r>
      <w:r w:rsidRPr="00237669">
        <w:rPr>
          <w:rFonts w:ascii="Times New Roman" w:hAnsi="Times New Roman"/>
          <w:bCs/>
          <w:sz w:val="28"/>
          <w:szCs w:val="28"/>
        </w:rPr>
        <w:t xml:space="preserve"> основным потребителем питьевой воды являются жители населенного пункта. Также потребителями питьевой воды являются учащиеся школы, воспитанники детского сада. Питьевая вода расходуется также на нужды домашних животных и птиц.</w:t>
      </w:r>
    </w:p>
    <w:p w:rsidR="00920794" w:rsidRPr="00890347" w:rsidRDefault="009A4EEE" w:rsidP="009A4EEE">
      <w:pPr>
        <w:autoSpaceDE w:val="0"/>
        <w:autoSpaceDN w:val="0"/>
        <w:adjustRightInd w:val="0"/>
        <w:spacing w:after="0" w:line="240" w:lineRule="auto"/>
        <w:contextualSpacing/>
        <w:jc w:val="right"/>
        <w:rPr>
          <w:rFonts w:ascii="Times New Roman" w:hAnsi="Times New Roman" w:cs="Times New Roman"/>
          <w:bCs/>
          <w:sz w:val="28"/>
          <w:szCs w:val="28"/>
        </w:rPr>
      </w:pPr>
      <w:r w:rsidRPr="00890347">
        <w:rPr>
          <w:rFonts w:ascii="Times New Roman" w:hAnsi="Times New Roman" w:cs="Times New Roman"/>
          <w:bCs/>
          <w:sz w:val="28"/>
          <w:szCs w:val="28"/>
        </w:rPr>
        <w:t xml:space="preserve">Таблица </w:t>
      </w:r>
      <w:r w:rsidR="00045B81">
        <w:rPr>
          <w:rFonts w:ascii="Times New Roman" w:hAnsi="Times New Roman" w:cs="Times New Roman"/>
          <w:bCs/>
          <w:sz w:val="28"/>
          <w:szCs w:val="28"/>
        </w:rPr>
        <w:t>2</w:t>
      </w:r>
      <w:r w:rsidR="001347C6">
        <w:rPr>
          <w:rFonts w:ascii="Times New Roman" w:hAnsi="Times New Roman" w:cs="Times New Roman"/>
          <w:bCs/>
          <w:sz w:val="28"/>
          <w:szCs w:val="28"/>
        </w:rPr>
        <w:t>0</w:t>
      </w:r>
      <w:r w:rsidRPr="00890347">
        <w:rPr>
          <w:rFonts w:ascii="Times New Roman" w:hAnsi="Times New Roman" w:cs="Times New Roman"/>
          <w:bCs/>
          <w:sz w:val="28"/>
          <w:szCs w:val="28"/>
        </w:rPr>
        <w:t>.</w:t>
      </w:r>
    </w:p>
    <w:tbl>
      <w:tblPr>
        <w:tblpPr w:leftFromText="180" w:rightFromText="180" w:vertAnchor="text" w:horzAnchor="margin" w:tblpXSpec="center" w:tblpY="206"/>
        <w:tblW w:w="14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55"/>
        <w:gridCol w:w="5241"/>
        <w:gridCol w:w="2797"/>
        <w:gridCol w:w="2174"/>
        <w:gridCol w:w="2175"/>
      </w:tblGrid>
      <w:tr w:rsidR="00603A2B" w:rsidRPr="00890347" w:rsidTr="00045B81">
        <w:trPr>
          <w:trHeight w:val="346"/>
        </w:trPr>
        <w:tc>
          <w:tcPr>
            <w:tcW w:w="2455" w:type="dxa"/>
            <w:vMerge w:val="restart"/>
            <w:textDirection w:val="btLr"/>
            <w:vAlign w:val="center"/>
          </w:tcPr>
          <w:p w:rsidR="00603A2B" w:rsidRPr="00890347" w:rsidRDefault="00603A2B" w:rsidP="00237669">
            <w:pPr>
              <w:keepNext/>
              <w:keepLines/>
              <w:spacing w:after="0" w:line="240" w:lineRule="auto"/>
              <w:ind w:left="113" w:right="113"/>
              <w:contextualSpacing/>
              <w:jc w:val="center"/>
              <w:rPr>
                <w:rFonts w:ascii="Times New Roman" w:eastAsia="Calibri" w:hAnsi="Times New Roman" w:cs="Times New Roman"/>
                <w:b/>
                <w:bCs/>
                <w:sz w:val="28"/>
                <w:szCs w:val="28"/>
              </w:rPr>
            </w:pPr>
            <w:r w:rsidRPr="00890347">
              <w:rPr>
                <w:rFonts w:ascii="Times New Roman" w:eastAsia="Calibri" w:hAnsi="Times New Roman" w:cs="Times New Roman"/>
                <w:b/>
                <w:bCs/>
                <w:sz w:val="28"/>
                <w:szCs w:val="28"/>
              </w:rPr>
              <w:t>Расчетные</w:t>
            </w:r>
          </w:p>
          <w:p w:rsidR="00603A2B" w:rsidRPr="00890347" w:rsidRDefault="00603A2B" w:rsidP="00237669">
            <w:pPr>
              <w:keepNext/>
              <w:keepLines/>
              <w:spacing w:after="0" w:line="240" w:lineRule="auto"/>
              <w:ind w:left="113" w:right="113"/>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
                <w:bCs/>
                <w:sz w:val="28"/>
                <w:szCs w:val="28"/>
              </w:rPr>
              <w:t>сроки</w:t>
            </w:r>
          </w:p>
        </w:tc>
        <w:tc>
          <w:tcPr>
            <w:tcW w:w="5241" w:type="dxa"/>
            <w:vMerge w:val="restart"/>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
                <w:bCs/>
                <w:sz w:val="28"/>
                <w:szCs w:val="28"/>
              </w:rPr>
            </w:pPr>
            <w:r w:rsidRPr="00890347">
              <w:rPr>
                <w:rFonts w:ascii="Times New Roman" w:eastAsia="Calibri" w:hAnsi="Times New Roman" w:cs="Times New Roman"/>
                <w:b/>
                <w:bCs/>
                <w:sz w:val="28"/>
                <w:szCs w:val="28"/>
              </w:rPr>
              <w:t>Наименование</w:t>
            </w:r>
          </w:p>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
                <w:bCs/>
                <w:sz w:val="28"/>
                <w:szCs w:val="28"/>
              </w:rPr>
              <w:t>расхода</w:t>
            </w:r>
          </w:p>
        </w:tc>
        <w:tc>
          <w:tcPr>
            <w:tcW w:w="2797" w:type="dxa"/>
            <w:vMerge w:val="restart"/>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
                <w:bCs/>
                <w:sz w:val="28"/>
                <w:szCs w:val="28"/>
              </w:rPr>
            </w:pPr>
            <w:r w:rsidRPr="00890347">
              <w:rPr>
                <w:rFonts w:ascii="Times New Roman" w:eastAsia="Calibri" w:hAnsi="Times New Roman" w:cs="Times New Roman"/>
                <w:b/>
                <w:bCs/>
                <w:sz w:val="28"/>
                <w:szCs w:val="28"/>
              </w:rPr>
              <w:t>Единица</w:t>
            </w:r>
          </w:p>
          <w:p w:rsidR="00603A2B" w:rsidRPr="00890347" w:rsidRDefault="00603A2B" w:rsidP="00237669">
            <w:pPr>
              <w:keepNext/>
              <w:keepLines/>
              <w:spacing w:after="0" w:line="240" w:lineRule="auto"/>
              <w:contextualSpacing/>
              <w:jc w:val="center"/>
              <w:rPr>
                <w:rFonts w:ascii="Times New Roman" w:eastAsia="Calibri" w:hAnsi="Times New Roman" w:cs="Times New Roman"/>
                <w:b/>
                <w:bCs/>
                <w:sz w:val="28"/>
                <w:szCs w:val="28"/>
              </w:rPr>
            </w:pPr>
            <w:r w:rsidRPr="00890347">
              <w:rPr>
                <w:rFonts w:ascii="Times New Roman" w:eastAsia="Calibri" w:hAnsi="Times New Roman" w:cs="Times New Roman"/>
                <w:b/>
                <w:bCs/>
                <w:sz w:val="28"/>
                <w:szCs w:val="28"/>
              </w:rPr>
              <w:t>измерения</w:t>
            </w:r>
          </w:p>
        </w:tc>
        <w:tc>
          <w:tcPr>
            <w:tcW w:w="2174" w:type="dxa"/>
            <w:vMerge w:val="restart"/>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
                <w:bCs/>
                <w:sz w:val="28"/>
                <w:szCs w:val="28"/>
              </w:rPr>
            </w:pPr>
            <w:r w:rsidRPr="00890347">
              <w:rPr>
                <w:rFonts w:ascii="Times New Roman" w:eastAsia="Calibri" w:hAnsi="Times New Roman" w:cs="Times New Roman"/>
                <w:b/>
                <w:bCs/>
                <w:sz w:val="28"/>
                <w:szCs w:val="28"/>
              </w:rPr>
              <w:t>Количество</w:t>
            </w:r>
          </w:p>
        </w:tc>
        <w:tc>
          <w:tcPr>
            <w:tcW w:w="2175" w:type="dxa"/>
            <w:vMerge w:val="restart"/>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
                <w:bCs/>
                <w:sz w:val="28"/>
                <w:szCs w:val="28"/>
              </w:rPr>
            </w:pPr>
            <w:r w:rsidRPr="00890347">
              <w:rPr>
                <w:rFonts w:ascii="Times New Roman" w:eastAsia="Calibri" w:hAnsi="Times New Roman" w:cs="Times New Roman"/>
                <w:b/>
                <w:bCs/>
                <w:sz w:val="28"/>
                <w:szCs w:val="28"/>
              </w:rPr>
              <w:t>Средне-</w:t>
            </w:r>
          </w:p>
          <w:p w:rsidR="00603A2B" w:rsidRPr="00890347" w:rsidRDefault="00603A2B" w:rsidP="00237669">
            <w:pPr>
              <w:keepNext/>
              <w:keepLines/>
              <w:spacing w:after="0" w:line="240" w:lineRule="auto"/>
              <w:contextualSpacing/>
              <w:jc w:val="center"/>
              <w:rPr>
                <w:rFonts w:ascii="Times New Roman" w:eastAsia="Calibri" w:hAnsi="Times New Roman" w:cs="Times New Roman"/>
                <w:b/>
                <w:bCs/>
                <w:sz w:val="28"/>
                <w:szCs w:val="28"/>
              </w:rPr>
            </w:pPr>
            <w:proofErr w:type="spellStart"/>
            <w:r w:rsidRPr="00890347">
              <w:rPr>
                <w:rFonts w:ascii="Times New Roman" w:eastAsia="Calibri" w:hAnsi="Times New Roman" w:cs="Times New Roman"/>
                <w:b/>
                <w:bCs/>
                <w:sz w:val="28"/>
                <w:szCs w:val="28"/>
              </w:rPr>
              <w:t>суточн</w:t>
            </w:r>
            <w:proofErr w:type="spellEnd"/>
            <w:r w:rsidRPr="00890347">
              <w:rPr>
                <w:rFonts w:ascii="Times New Roman" w:eastAsia="Calibri" w:hAnsi="Times New Roman" w:cs="Times New Roman"/>
                <w:b/>
                <w:bCs/>
                <w:sz w:val="28"/>
                <w:szCs w:val="28"/>
              </w:rPr>
              <w:t xml:space="preserve">. норма на ед. изм. </w:t>
            </w:r>
          </w:p>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
                <w:bCs/>
                <w:sz w:val="28"/>
                <w:szCs w:val="28"/>
              </w:rPr>
              <w:t>м</w:t>
            </w:r>
            <w:r w:rsidRPr="00890347">
              <w:rPr>
                <w:rFonts w:ascii="Times New Roman" w:eastAsia="Calibri" w:hAnsi="Times New Roman" w:cs="Times New Roman"/>
                <w:b/>
                <w:bCs/>
                <w:sz w:val="28"/>
                <w:szCs w:val="28"/>
                <w:vertAlign w:val="superscript"/>
              </w:rPr>
              <w:t>3</w:t>
            </w:r>
            <w:r w:rsidRPr="00890347">
              <w:rPr>
                <w:rFonts w:ascii="Times New Roman" w:eastAsia="Calibri" w:hAnsi="Times New Roman" w:cs="Times New Roman"/>
                <w:b/>
                <w:bCs/>
                <w:sz w:val="28"/>
                <w:szCs w:val="28"/>
              </w:rPr>
              <w:t>/сут</w:t>
            </w:r>
          </w:p>
        </w:tc>
      </w:tr>
      <w:tr w:rsidR="00603A2B" w:rsidRPr="00890347" w:rsidTr="00045B81">
        <w:trPr>
          <w:trHeight w:val="1585"/>
        </w:trPr>
        <w:tc>
          <w:tcPr>
            <w:tcW w:w="245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5241"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2797"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2174"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217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r>
      <w:tr w:rsidR="00603A2B" w:rsidRPr="00890347" w:rsidTr="00045B81">
        <w:trPr>
          <w:trHeight w:val="346"/>
        </w:trPr>
        <w:tc>
          <w:tcPr>
            <w:tcW w:w="245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
                <w:bCs/>
                <w:sz w:val="28"/>
                <w:szCs w:val="28"/>
              </w:rPr>
            </w:pPr>
            <w:r w:rsidRPr="00890347">
              <w:rPr>
                <w:rFonts w:ascii="Times New Roman" w:eastAsia="Calibri" w:hAnsi="Times New Roman" w:cs="Times New Roman"/>
                <w:b/>
                <w:bCs/>
                <w:sz w:val="28"/>
                <w:szCs w:val="28"/>
              </w:rPr>
              <w:t>1</w:t>
            </w:r>
          </w:p>
        </w:tc>
        <w:tc>
          <w:tcPr>
            <w:tcW w:w="5241"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
                <w:bCs/>
                <w:sz w:val="28"/>
                <w:szCs w:val="28"/>
              </w:rPr>
            </w:pPr>
            <w:r w:rsidRPr="00890347">
              <w:rPr>
                <w:rFonts w:ascii="Times New Roman" w:eastAsia="Calibri" w:hAnsi="Times New Roman" w:cs="Times New Roman"/>
                <w:b/>
                <w:bCs/>
                <w:sz w:val="28"/>
                <w:szCs w:val="28"/>
              </w:rPr>
              <w:t>2</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
                <w:bCs/>
                <w:sz w:val="28"/>
                <w:szCs w:val="28"/>
              </w:rPr>
            </w:pPr>
            <w:r w:rsidRPr="00890347">
              <w:rPr>
                <w:rFonts w:ascii="Times New Roman" w:eastAsia="Calibri" w:hAnsi="Times New Roman" w:cs="Times New Roman"/>
                <w:b/>
                <w:bCs/>
                <w:sz w:val="28"/>
                <w:szCs w:val="28"/>
              </w:rPr>
              <w:t>3</w:t>
            </w:r>
          </w:p>
        </w:tc>
        <w:tc>
          <w:tcPr>
            <w:tcW w:w="2174"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
                <w:bCs/>
                <w:sz w:val="28"/>
                <w:szCs w:val="28"/>
              </w:rPr>
            </w:pPr>
            <w:r w:rsidRPr="00890347">
              <w:rPr>
                <w:rFonts w:ascii="Times New Roman" w:eastAsia="Calibri" w:hAnsi="Times New Roman" w:cs="Times New Roman"/>
                <w:b/>
                <w:bCs/>
                <w:sz w:val="28"/>
                <w:szCs w:val="28"/>
              </w:rPr>
              <w:t>4</w:t>
            </w: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
                <w:bCs/>
                <w:sz w:val="28"/>
                <w:szCs w:val="28"/>
              </w:rPr>
            </w:pPr>
            <w:r w:rsidRPr="00890347">
              <w:rPr>
                <w:rFonts w:ascii="Times New Roman" w:eastAsia="Calibri" w:hAnsi="Times New Roman" w:cs="Times New Roman"/>
                <w:b/>
                <w:bCs/>
                <w:sz w:val="28"/>
                <w:szCs w:val="28"/>
              </w:rPr>
              <w:t>5</w:t>
            </w:r>
          </w:p>
        </w:tc>
      </w:tr>
      <w:tr w:rsidR="00603A2B" w:rsidRPr="00890347" w:rsidTr="00045B81">
        <w:trPr>
          <w:trHeight w:val="325"/>
        </w:trPr>
        <w:tc>
          <w:tcPr>
            <w:tcW w:w="2455" w:type="dxa"/>
            <w:vMerge w:val="restart"/>
            <w:textDirection w:val="btLr"/>
            <w:vAlign w:val="center"/>
          </w:tcPr>
          <w:p w:rsidR="00603A2B" w:rsidRPr="00890347" w:rsidRDefault="00603A2B" w:rsidP="009A3E05">
            <w:pPr>
              <w:keepNext/>
              <w:keepLines/>
              <w:spacing w:after="0" w:line="240" w:lineRule="auto"/>
              <w:ind w:left="113" w:right="113"/>
              <w:contextualSpacing/>
              <w:jc w:val="center"/>
              <w:rPr>
                <w:rFonts w:ascii="Times New Roman" w:eastAsia="Calibri" w:hAnsi="Times New Roman" w:cs="Times New Roman"/>
                <w:b/>
                <w:bCs/>
                <w:sz w:val="28"/>
                <w:szCs w:val="28"/>
              </w:rPr>
            </w:pPr>
            <w:r w:rsidRPr="00890347">
              <w:rPr>
                <w:rFonts w:ascii="Times New Roman" w:eastAsia="Calibri" w:hAnsi="Times New Roman" w:cs="Times New Roman"/>
                <w:b/>
                <w:bCs/>
                <w:sz w:val="28"/>
                <w:szCs w:val="28"/>
              </w:rPr>
              <w:t>Первый этап 2020 г.</w:t>
            </w: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Хоз.-питьевые нужды</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1 человек</w:t>
            </w:r>
          </w:p>
        </w:tc>
        <w:tc>
          <w:tcPr>
            <w:tcW w:w="2174"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1700</w:t>
            </w: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0,2425</w:t>
            </w:r>
          </w:p>
        </w:tc>
      </w:tr>
      <w:tr w:rsidR="00603A2B" w:rsidRPr="00890347" w:rsidTr="00045B81">
        <w:trPr>
          <w:trHeight w:val="749"/>
        </w:trPr>
        <w:tc>
          <w:tcPr>
            <w:tcW w:w="245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Общеобразовательные</w:t>
            </w:r>
          </w:p>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учреждения (школы)</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1 человек</w:t>
            </w:r>
          </w:p>
        </w:tc>
        <w:tc>
          <w:tcPr>
            <w:tcW w:w="2174"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187</w:t>
            </w: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0,017</w:t>
            </w:r>
          </w:p>
        </w:tc>
      </w:tr>
      <w:tr w:rsidR="00603A2B" w:rsidRPr="00890347" w:rsidTr="00045B81">
        <w:trPr>
          <w:trHeight w:val="194"/>
        </w:trPr>
        <w:tc>
          <w:tcPr>
            <w:tcW w:w="245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Общеобразовательные</w:t>
            </w:r>
          </w:p>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учреждения (д/сады)</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1 человек</w:t>
            </w:r>
          </w:p>
        </w:tc>
        <w:tc>
          <w:tcPr>
            <w:tcW w:w="2174"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110</w:t>
            </w: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0,075</w:t>
            </w:r>
          </w:p>
        </w:tc>
      </w:tr>
      <w:tr w:rsidR="00603A2B" w:rsidRPr="00890347" w:rsidTr="00045B81">
        <w:trPr>
          <w:trHeight w:val="194"/>
        </w:trPr>
        <w:tc>
          <w:tcPr>
            <w:tcW w:w="245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Противопожарные расходы</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2174"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r>
      <w:tr w:rsidR="00603A2B" w:rsidRPr="00890347" w:rsidTr="00045B81">
        <w:trPr>
          <w:trHeight w:val="194"/>
        </w:trPr>
        <w:tc>
          <w:tcPr>
            <w:tcW w:w="245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Коровы</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1 голова</w:t>
            </w:r>
          </w:p>
        </w:tc>
        <w:tc>
          <w:tcPr>
            <w:tcW w:w="2174"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320</w:t>
            </w: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0,087</w:t>
            </w:r>
          </w:p>
        </w:tc>
      </w:tr>
      <w:tr w:rsidR="00603A2B" w:rsidRPr="00890347" w:rsidTr="00045B81">
        <w:trPr>
          <w:trHeight w:val="194"/>
        </w:trPr>
        <w:tc>
          <w:tcPr>
            <w:tcW w:w="245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Овцы</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1 голова</w:t>
            </w:r>
          </w:p>
        </w:tc>
        <w:tc>
          <w:tcPr>
            <w:tcW w:w="2174"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2500</w:t>
            </w: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0,0045</w:t>
            </w:r>
          </w:p>
        </w:tc>
      </w:tr>
      <w:tr w:rsidR="00603A2B" w:rsidRPr="00890347" w:rsidTr="00045B81">
        <w:trPr>
          <w:trHeight w:val="194"/>
        </w:trPr>
        <w:tc>
          <w:tcPr>
            <w:tcW w:w="245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Лошади</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1 голова</w:t>
            </w:r>
          </w:p>
        </w:tc>
        <w:tc>
          <w:tcPr>
            <w:tcW w:w="2174"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25</w:t>
            </w: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0,08</w:t>
            </w:r>
          </w:p>
        </w:tc>
      </w:tr>
      <w:tr w:rsidR="00603A2B" w:rsidRPr="00890347" w:rsidTr="00045B81">
        <w:trPr>
          <w:trHeight w:val="194"/>
        </w:trPr>
        <w:tc>
          <w:tcPr>
            <w:tcW w:w="245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Куры яичных пород</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1 голова</w:t>
            </w:r>
          </w:p>
        </w:tc>
        <w:tc>
          <w:tcPr>
            <w:tcW w:w="2174"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2500</w:t>
            </w: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0,00031</w:t>
            </w:r>
          </w:p>
        </w:tc>
      </w:tr>
      <w:tr w:rsidR="00603A2B" w:rsidRPr="00890347" w:rsidTr="00045B81">
        <w:trPr>
          <w:trHeight w:val="194"/>
        </w:trPr>
        <w:tc>
          <w:tcPr>
            <w:tcW w:w="245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Неучтенные расходы</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w:t>
            </w:r>
          </w:p>
        </w:tc>
        <w:tc>
          <w:tcPr>
            <w:tcW w:w="2174"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27,49</w:t>
            </w: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highlight w:val="yellow"/>
              </w:rPr>
            </w:pPr>
          </w:p>
        </w:tc>
      </w:tr>
      <w:tr w:rsidR="00603A2B" w:rsidRPr="00890347" w:rsidTr="00045B81">
        <w:trPr>
          <w:trHeight w:val="194"/>
        </w:trPr>
        <w:tc>
          <w:tcPr>
            <w:tcW w:w="245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
                <w:bCs/>
                <w:sz w:val="28"/>
                <w:szCs w:val="28"/>
              </w:rPr>
              <w:t>Итого:</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2174"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r>
      <w:tr w:rsidR="00603A2B" w:rsidRPr="00890347" w:rsidTr="00045B81">
        <w:trPr>
          <w:trHeight w:val="325"/>
        </w:trPr>
        <w:tc>
          <w:tcPr>
            <w:tcW w:w="2455" w:type="dxa"/>
            <w:vMerge w:val="restart"/>
            <w:textDirection w:val="btLr"/>
            <w:vAlign w:val="center"/>
          </w:tcPr>
          <w:p w:rsidR="00603A2B" w:rsidRPr="00890347" w:rsidRDefault="00603A2B" w:rsidP="00FA3CDF">
            <w:pPr>
              <w:keepNext/>
              <w:keepLines/>
              <w:spacing w:after="0" w:line="240" w:lineRule="auto"/>
              <w:ind w:left="113" w:right="113"/>
              <w:contextualSpacing/>
              <w:jc w:val="center"/>
              <w:rPr>
                <w:rFonts w:ascii="Times New Roman" w:eastAsia="Calibri" w:hAnsi="Times New Roman" w:cs="Times New Roman"/>
                <w:b/>
                <w:bCs/>
                <w:sz w:val="28"/>
                <w:szCs w:val="28"/>
              </w:rPr>
            </w:pPr>
            <w:r w:rsidRPr="00890347">
              <w:rPr>
                <w:rFonts w:ascii="Times New Roman" w:eastAsia="Calibri" w:hAnsi="Times New Roman" w:cs="Times New Roman"/>
                <w:b/>
                <w:bCs/>
                <w:sz w:val="28"/>
                <w:szCs w:val="28"/>
              </w:rPr>
              <w:t>Второй этап до 2024 г.</w:t>
            </w: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Хоз.-питьевые нужды</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1 человек</w:t>
            </w:r>
          </w:p>
        </w:tc>
        <w:tc>
          <w:tcPr>
            <w:tcW w:w="2174"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1785</w:t>
            </w: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0,2425</w:t>
            </w:r>
          </w:p>
        </w:tc>
      </w:tr>
      <w:tr w:rsidR="00603A2B" w:rsidRPr="00890347" w:rsidTr="00045B81">
        <w:trPr>
          <w:trHeight w:val="194"/>
        </w:trPr>
        <w:tc>
          <w:tcPr>
            <w:tcW w:w="245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Общеобразовательные</w:t>
            </w:r>
          </w:p>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учреждения (школы)</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1 человек</w:t>
            </w:r>
          </w:p>
        </w:tc>
        <w:tc>
          <w:tcPr>
            <w:tcW w:w="2174" w:type="dxa"/>
            <w:vAlign w:val="center"/>
          </w:tcPr>
          <w:p w:rsidR="00603A2B" w:rsidRPr="00760E76"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760E76">
              <w:rPr>
                <w:rFonts w:ascii="Times New Roman" w:eastAsia="Calibri" w:hAnsi="Times New Roman" w:cs="Times New Roman"/>
                <w:bCs/>
                <w:sz w:val="28"/>
                <w:szCs w:val="28"/>
              </w:rPr>
              <w:t>255</w:t>
            </w: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0,017</w:t>
            </w:r>
          </w:p>
        </w:tc>
      </w:tr>
      <w:tr w:rsidR="00603A2B" w:rsidRPr="00890347" w:rsidTr="00045B81">
        <w:trPr>
          <w:trHeight w:val="669"/>
        </w:trPr>
        <w:tc>
          <w:tcPr>
            <w:tcW w:w="245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Общеобразовательные</w:t>
            </w:r>
          </w:p>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учреждения (д/сады)</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1 человек</w:t>
            </w:r>
          </w:p>
        </w:tc>
        <w:tc>
          <w:tcPr>
            <w:tcW w:w="2174" w:type="dxa"/>
            <w:vAlign w:val="center"/>
          </w:tcPr>
          <w:p w:rsidR="00603A2B" w:rsidRPr="00760E76"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760E76">
              <w:rPr>
                <w:rFonts w:ascii="Times New Roman" w:eastAsia="Calibri" w:hAnsi="Times New Roman" w:cs="Times New Roman"/>
                <w:bCs/>
                <w:sz w:val="28"/>
                <w:szCs w:val="28"/>
              </w:rPr>
              <w:t>164</w:t>
            </w: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0,075</w:t>
            </w:r>
          </w:p>
        </w:tc>
      </w:tr>
      <w:tr w:rsidR="00603A2B" w:rsidRPr="00890347" w:rsidTr="00045B81">
        <w:trPr>
          <w:trHeight w:val="194"/>
        </w:trPr>
        <w:tc>
          <w:tcPr>
            <w:tcW w:w="245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Противопожарные расходы</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2174" w:type="dxa"/>
            <w:vAlign w:val="center"/>
          </w:tcPr>
          <w:p w:rsidR="00603A2B" w:rsidRPr="00760E76"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r>
      <w:tr w:rsidR="00603A2B" w:rsidRPr="00890347" w:rsidTr="00045B81">
        <w:trPr>
          <w:trHeight w:val="194"/>
        </w:trPr>
        <w:tc>
          <w:tcPr>
            <w:tcW w:w="245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Коровы</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1 голова</w:t>
            </w:r>
          </w:p>
        </w:tc>
        <w:tc>
          <w:tcPr>
            <w:tcW w:w="2174" w:type="dxa"/>
            <w:vAlign w:val="center"/>
          </w:tcPr>
          <w:p w:rsidR="00603A2B" w:rsidRPr="00760E76"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760E76">
              <w:rPr>
                <w:rFonts w:ascii="Times New Roman" w:eastAsia="Calibri" w:hAnsi="Times New Roman" w:cs="Times New Roman"/>
                <w:bCs/>
                <w:sz w:val="28"/>
                <w:szCs w:val="28"/>
              </w:rPr>
              <w:t>600</w:t>
            </w: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0,087</w:t>
            </w:r>
          </w:p>
        </w:tc>
      </w:tr>
      <w:tr w:rsidR="00603A2B" w:rsidRPr="00890347" w:rsidTr="00045B81">
        <w:trPr>
          <w:trHeight w:val="194"/>
        </w:trPr>
        <w:tc>
          <w:tcPr>
            <w:tcW w:w="245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Овцы</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1 голова</w:t>
            </w:r>
          </w:p>
        </w:tc>
        <w:tc>
          <w:tcPr>
            <w:tcW w:w="2174" w:type="dxa"/>
            <w:vAlign w:val="center"/>
          </w:tcPr>
          <w:p w:rsidR="00603A2B" w:rsidRPr="00760E76"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760E76">
              <w:rPr>
                <w:rFonts w:ascii="Times New Roman" w:eastAsia="Calibri" w:hAnsi="Times New Roman" w:cs="Times New Roman"/>
                <w:bCs/>
                <w:sz w:val="28"/>
                <w:szCs w:val="28"/>
              </w:rPr>
              <w:t>2340</w:t>
            </w: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0,0045</w:t>
            </w:r>
          </w:p>
        </w:tc>
      </w:tr>
      <w:tr w:rsidR="00603A2B" w:rsidRPr="00890347" w:rsidTr="00045B81">
        <w:trPr>
          <w:trHeight w:val="194"/>
        </w:trPr>
        <w:tc>
          <w:tcPr>
            <w:tcW w:w="245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Лошади</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1 голова</w:t>
            </w:r>
          </w:p>
        </w:tc>
        <w:tc>
          <w:tcPr>
            <w:tcW w:w="2174" w:type="dxa"/>
            <w:vAlign w:val="center"/>
          </w:tcPr>
          <w:p w:rsidR="00603A2B" w:rsidRPr="00760E76"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760E76">
              <w:rPr>
                <w:rFonts w:ascii="Times New Roman" w:eastAsia="Calibri" w:hAnsi="Times New Roman" w:cs="Times New Roman"/>
                <w:bCs/>
                <w:sz w:val="28"/>
                <w:szCs w:val="28"/>
              </w:rPr>
              <w:t>72</w:t>
            </w: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0,08</w:t>
            </w:r>
          </w:p>
        </w:tc>
      </w:tr>
      <w:tr w:rsidR="00603A2B" w:rsidRPr="00890347" w:rsidTr="00045B81">
        <w:trPr>
          <w:trHeight w:val="194"/>
        </w:trPr>
        <w:tc>
          <w:tcPr>
            <w:tcW w:w="245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Куры яичных пород</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1 голова</w:t>
            </w:r>
          </w:p>
        </w:tc>
        <w:tc>
          <w:tcPr>
            <w:tcW w:w="2174" w:type="dxa"/>
            <w:vAlign w:val="center"/>
          </w:tcPr>
          <w:p w:rsidR="00603A2B" w:rsidRPr="00760E76"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760E76">
              <w:rPr>
                <w:rFonts w:ascii="Times New Roman" w:eastAsia="Calibri" w:hAnsi="Times New Roman" w:cs="Times New Roman"/>
                <w:bCs/>
                <w:sz w:val="28"/>
                <w:szCs w:val="28"/>
              </w:rPr>
              <w:t>4800</w:t>
            </w: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0,00031</w:t>
            </w:r>
          </w:p>
        </w:tc>
      </w:tr>
      <w:tr w:rsidR="00603A2B" w:rsidRPr="00890347" w:rsidTr="00045B81">
        <w:trPr>
          <w:trHeight w:val="194"/>
        </w:trPr>
        <w:tc>
          <w:tcPr>
            <w:tcW w:w="2455" w:type="dxa"/>
            <w:vMerge/>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c>
          <w:tcPr>
            <w:tcW w:w="5241" w:type="dxa"/>
            <w:vAlign w:val="center"/>
          </w:tcPr>
          <w:p w:rsidR="00603A2B" w:rsidRPr="00890347" w:rsidRDefault="00603A2B" w:rsidP="00237669">
            <w:pPr>
              <w:keepNext/>
              <w:keepLines/>
              <w:spacing w:after="0" w:line="240" w:lineRule="auto"/>
              <w:contextualSpacing/>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Неучтенные расходы</w:t>
            </w:r>
          </w:p>
        </w:tc>
        <w:tc>
          <w:tcPr>
            <w:tcW w:w="2797"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890347">
              <w:rPr>
                <w:rFonts w:ascii="Times New Roman" w:eastAsia="Calibri" w:hAnsi="Times New Roman" w:cs="Times New Roman"/>
                <w:bCs/>
                <w:sz w:val="28"/>
                <w:szCs w:val="28"/>
              </w:rPr>
              <w:t>%</w:t>
            </w:r>
          </w:p>
        </w:tc>
        <w:tc>
          <w:tcPr>
            <w:tcW w:w="2174" w:type="dxa"/>
            <w:vAlign w:val="center"/>
          </w:tcPr>
          <w:p w:rsidR="00603A2B" w:rsidRPr="00760E76" w:rsidRDefault="00603A2B" w:rsidP="00237669">
            <w:pPr>
              <w:keepNext/>
              <w:keepLines/>
              <w:spacing w:after="0" w:line="240" w:lineRule="auto"/>
              <w:contextualSpacing/>
              <w:jc w:val="center"/>
              <w:rPr>
                <w:rFonts w:ascii="Times New Roman" w:eastAsia="Calibri" w:hAnsi="Times New Roman" w:cs="Times New Roman"/>
                <w:bCs/>
                <w:sz w:val="28"/>
                <w:szCs w:val="28"/>
              </w:rPr>
            </w:pPr>
            <w:r w:rsidRPr="00760E76">
              <w:rPr>
                <w:rFonts w:ascii="Times New Roman" w:eastAsia="Calibri" w:hAnsi="Times New Roman" w:cs="Times New Roman"/>
                <w:bCs/>
                <w:sz w:val="28"/>
                <w:szCs w:val="28"/>
              </w:rPr>
              <w:t>10</w:t>
            </w:r>
          </w:p>
        </w:tc>
        <w:tc>
          <w:tcPr>
            <w:tcW w:w="2175" w:type="dxa"/>
            <w:vAlign w:val="center"/>
          </w:tcPr>
          <w:p w:rsidR="00603A2B" w:rsidRPr="00890347" w:rsidRDefault="00603A2B" w:rsidP="00237669">
            <w:pPr>
              <w:keepNext/>
              <w:keepLines/>
              <w:spacing w:after="0" w:line="240" w:lineRule="auto"/>
              <w:contextualSpacing/>
              <w:jc w:val="center"/>
              <w:rPr>
                <w:rFonts w:ascii="Times New Roman" w:eastAsia="Calibri" w:hAnsi="Times New Roman" w:cs="Times New Roman"/>
                <w:bCs/>
                <w:sz w:val="28"/>
                <w:szCs w:val="28"/>
              </w:rPr>
            </w:pPr>
          </w:p>
        </w:tc>
      </w:tr>
    </w:tbl>
    <w:p w:rsidR="00F60EB7" w:rsidRDefault="00F60EB7" w:rsidP="00BF41B5">
      <w:pPr>
        <w:autoSpaceDE w:val="0"/>
        <w:autoSpaceDN w:val="0"/>
        <w:adjustRightInd w:val="0"/>
        <w:spacing w:after="0" w:line="240" w:lineRule="auto"/>
        <w:rPr>
          <w:rFonts w:eastAsia="TimesNewRomanPS-BoldMT"/>
          <w:b/>
          <w:bCs/>
          <w:sz w:val="28"/>
          <w:szCs w:val="28"/>
        </w:rPr>
      </w:pPr>
    </w:p>
    <w:p w:rsidR="00B71108" w:rsidRPr="00603A2B" w:rsidRDefault="00F60EB7" w:rsidP="00603A2B">
      <w:pPr>
        <w:pStyle w:val="3"/>
        <w:rPr>
          <w:rFonts w:eastAsia="TimesNewRomanPS-BoldMT"/>
          <w:sz w:val="28"/>
          <w:szCs w:val="28"/>
        </w:rPr>
      </w:pPr>
      <w:bookmarkStart w:id="80" w:name="_Toc47524144"/>
      <w:bookmarkStart w:id="81" w:name="_Toc47524482"/>
      <w:bookmarkStart w:id="82" w:name="_Toc47524565"/>
      <w:r w:rsidRPr="00603A2B">
        <w:rPr>
          <w:rFonts w:eastAsia="TimesNewRomanPS-BoldMT"/>
          <w:sz w:val="28"/>
          <w:szCs w:val="28"/>
        </w:rPr>
        <w:t xml:space="preserve">1.3.11 </w:t>
      </w:r>
      <w:r w:rsidR="00B71108" w:rsidRPr="00603A2B">
        <w:rPr>
          <w:rFonts w:eastAsia="TimesNewRomanPS-BoldMT"/>
          <w:sz w:val="28"/>
          <w:szCs w:val="28"/>
        </w:rPr>
        <w:t>Сведения о фактических и планируемых потерях горячей, питьевой, технической воды при ее транспортировке (годовые, среднесуточные значения).</w:t>
      </w:r>
      <w:bookmarkEnd w:id="80"/>
      <w:bookmarkEnd w:id="81"/>
      <w:bookmarkEnd w:id="82"/>
    </w:p>
    <w:p w:rsidR="00B71108" w:rsidRPr="00B71108" w:rsidRDefault="000E4E2D" w:rsidP="00BF41B5">
      <w:pPr>
        <w:pStyle w:val="a3"/>
        <w:autoSpaceDE w:val="0"/>
        <w:autoSpaceDN w:val="0"/>
        <w:adjustRightInd w:val="0"/>
        <w:spacing w:after="0" w:line="240" w:lineRule="auto"/>
        <w:ind w:left="0" w:firstLine="709"/>
        <w:jc w:val="both"/>
        <w:rPr>
          <w:rFonts w:eastAsia="TimesNewRomanPS-BoldMT"/>
          <w:bCs/>
          <w:sz w:val="28"/>
          <w:szCs w:val="28"/>
        </w:rPr>
      </w:pPr>
      <w:r>
        <w:rPr>
          <w:rFonts w:eastAsia="TimesNewRomanPS-BoldMT"/>
          <w:bCs/>
          <w:sz w:val="28"/>
          <w:szCs w:val="28"/>
        </w:rPr>
        <w:t>Поскольку в</w:t>
      </w:r>
      <w:r w:rsidR="00B71108" w:rsidRPr="00B71108">
        <w:rPr>
          <w:rFonts w:eastAsia="TimesNewRomanPS-BoldMT"/>
          <w:bCs/>
          <w:sz w:val="28"/>
          <w:szCs w:val="28"/>
        </w:rPr>
        <w:t xml:space="preserve"> сельском поселении </w:t>
      </w:r>
      <w:r w:rsidR="00323D6A">
        <w:rPr>
          <w:rFonts w:eastAsia="TimesNewRomanPS-BoldMT"/>
          <w:bCs/>
          <w:sz w:val="28"/>
          <w:szCs w:val="28"/>
        </w:rPr>
        <w:t>Шордаково</w:t>
      </w:r>
      <w:r>
        <w:rPr>
          <w:rFonts w:eastAsia="TimesNewRomanPS-BoldMT"/>
          <w:bCs/>
          <w:sz w:val="28"/>
          <w:szCs w:val="28"/>
        </w:rPr>
        <w:t xml:space="preserve"> </w:t>
      </w:r>
      <w:r w:rsidR="00B71108" w:rsidRPr="00B71108">
        <w:rPr>
          <w:rFonts w:eastAsia="TimesNewRomanPS-BoldMT"/>
          <w:bCs/>
          <w:sz w:val="28"/>
          <w:szCs w:val="28"/>
        </w:rPr>
        <w:t xml:space="preserve">отсутствует горячее водоснабжение, </w:t>
      </w:r>
      <w:r w:rsidR="00B71108">
        <w:rPr>
          <w:rFonts w:eastAsia="TimesNewRomanPS-BoldMT"/>
          <w:bCs/>
          <w:sz w:val="28"/>
          <w:szCs w:val="28"/>
        </w:rPr>
        <w:t>сведения предоставляются только по холодной воде:</w:t>
      </w:r>
    </w:p>
    <w:p w:rsidR="00B71108" w:rsidRPr="00B71108" w:rsidRDefault="00B71108" w:rsidP="00BF41B5">
      <w:pPr>
        <w:autoSpaceDE w:val="0"/>
        <w:autoSpaceDN w:val="0"/>
        <w:adjustRightInd w:val="0"/>
        <w:spacing w:after="0" w:line="240" w:lineRule="auto"/>
        <w:jc w:val="both"/>
        <w:rPr>
          <w:rFonts w:ascii="TimesNewRomanPSMT" w:eastAsia="TimesNewRomanPS-BoldMT" w:hAnsi="TimesNewRomanPSMT" w:cs="TimesNewRomanPSMT"/>
          <w:sz w:val="28"/>
          <w:szCs w:val="28"/>
        </w:rPr>
      </w:pPr>
      <w:proofErr w:type="gramStart"/>
      <w:r w:rsidRPr="00B71108">
        <w:rPr>
          <w:rFonts w:ascii="TimesNewRomanPSMT" w:eastAsia="TimesNewRomanPS-BoldMT" w:hAnsi="TimesNewRomanPSMT" w:cs="TimesNewRomanPSMT"/>
          <w:sz w:val="28"/>
          <w:szCs w:val="28"/>
        </w:rPr>
        <w:t>Потери  питьевой</w:t>
      </w:r>
      <w:proofErr w:type="gramEnd"/>
      <w:r w:rsidRPr="00B71108">
        <w:rPr>
          <w:rFonts w:ascii="TimesNewRomanPSMT" w:eastAsia="TimesNewRomanPS-BoldMT" w:hAnsi="TimesNewRomanPSMT" w:cs="TimesNewRomanPSMT"/>
          <w:sz w:val="28"/>
          <w:szCs w:val="28"/>
        </w:rPr>
        <w:t xml:space="preserve"> воды включают в себя:</w:t>
      </w:r>
    </w:p>
    <w:p w:rsidR="00B71108" w:rsidRPr="00B71108" w:rsidRDefault="000E4E2D" w:rsidP="00BF41B5">
      <w:pPr>
        <w:autoSpaceDE w:val="0"/>
        <w:autoSpaceDN w:val="0"/>
        <w:adjustRightInd w:val="0"/>
        <w:spacing w:after="0" w:line="240" w:lineRule="auto"/>
        <w:jc w:val="both"/>
        <w:rPr>
          <w:rFonts w:ascii="TimesNewRomanPSMT" w:eastAsia="TimesNewRomanPS-BoldMT" w:hAnsi="TimesNewRomanPSMT" w:cs="TimesNewRomanPSMT"/>
          <w:sz w:val="28"/>
          <w:szCs w:val="28"/>
        </w:rPr>
      </w:pPr>
      <w:r>
        <w:rPr>
          <w:rFonts w:eastAsia="SymbolMT" w:cs="SymbolMT" w:hint="eastAsia"/>
          <w:sz w:val="28"/>
          <w:szCs w:val="28"/>
        </w:rPr>
        <w:t xml:space="preserve">- </w:t>
      </w:r>
      <w:r w:rsidR="00B71108" w:rsidRPr="00B71108">
        <w:rPr>
          <w:rFonts w:ascii="TimesNewRomanPSMT" w:eastAsia="TimesNewRomanPS-BoldMT" w:hAnsi="TimesNewRomanPSMT" w:cs="TimesNewRomanPSMT"/>
          <w:sz w:val="28"/>
          <w:szCs w:val="28"/>
        </w:rPr>
        <w:t>расходы воды при авариях и повреждениях на водопроводной сети до их локализации;</w:t>
      </w:r>
    </w:p>
    <w:p w:rsidR="00B71108" w:rsidRPr="00B71108" w:rsidRDefault="000E4E2D" w:rsidP="00BF41B5">
      <w:pPr>
        <w:autoSpaceDE w:val="0"/>
        <w:autoSpaceDN w:val="0"/>
        <w:adjustRightInd w:val="0"/>
        <w:spacing w:after="0" w:line="240" w:lineRule="auto"/>
        <w:jc w:val="both"/>
        <w:rPr>
          <w:rFonts w:ascii="TimesNewRomanPSMT" w:eastAsia="TimesNewRomanPS-BoldMT" w:hAnsi="TimesNewRomanPSMT" w:cs="TimesNewRomanPSMT"/>
          <w:sz w:val="28"/>
          <w:szCs w:val="28"/>
        </w:rPr>
      </w:pPr>
      <w:r>
        <w:rPr>
          <w:rFonts w:ascii="SymbolMT" w:eastAsia="SymbolMT" w:cs="SymbolMT" w:hint="eastAsia"/>
          <w:sz w:val="28"/>
          <w:szCs w:val="28"/>
        </w:rPr>
        <w:t xml:space="preserve">- </w:t>
      </w:r>
      <w:r w:rsidR="00B71108" w:rsidRPr="00B71108">
        <w:rPr>
          <w:rFonts w:ascii="TimesNewRomanPSMT" w:eastAsia="TimesNewRomanPS-BoldMT" w:hAnsi="TimesNewRomanPSMT" w:cs="TimesNewRomanPSMT"/>
          <w:sz w:val="28"/>
          <w:szCs w:val="28"/>
        </w:rPr>
        <w:t>расходы воды при утечке через водоразборные колонки;</w:t>
      </w:r>
    </w:p>
    <w:p w:rsidR="00B71108" w:rsidRPr="00B71108" w:rsidRDefault="000E4E2D" w:rsidP="00BF41B5">
      <w:pPr>
        <w:autoSpaceDE w:val="0"/>
        <w:autoSpaceDN w:val="0"/>
        <w:adjustRightInd w:val="0"/>
        <w:spacing w:after="0" w:line="240" w:lineRule="auto"/>
        <w:jc w:val="both"/>
        <w:rPr>
          <w:rFonts w:ascii="TimesNewRomanPSMT" w:eastAsia="TimesNewRomanPS-BoldMT" w:hAnsi="TimesNewRomanPSMT" w:cs="TimesNewRomanPSMT"/>
          <w:sz w:val="28"/>
          <w:szCs w:val="28"/>
        </w:rPr>
      </w:pPr>
      <w:r>
        <w:rPr>
          <w:rFonts w:ascii="SymbolMT" w:eastAsia="SymbolMT" w:cs="SymbolMT" w:hint="eastAsia"/>
          <w:sz w:val="28"/>
          <w:szCs w:val="28"/>
        </w:rPr>
        <w:t xml:space="preserve">- </w:t>
      </w:r>
      <w:r w:rsidR="00B71108" w:rsidRPr="00B71108">
        <w:rPr>
          <w:rFonts w:ascii="TimesNewRomanPSMT" w:eastAsia="TimesNewRomanPS-BoldMT" w:hAnsi="TimesNewRomanPSMT" w:cs="TimesNewRomanPSMT"/>
          <w:sz w:val="28"/>
          <w:szCs w:val="28"/>
        </w:rPr>
        <w:t>скрытые утечки воды из водопроводной сети и емкостных сооружений</w:t>
      </w:r>
    </w:p>
    <w:p w:rsidR="00B71108" w:rsidRPr="00B71108" w:rsidRDefault="00494555" w:rsidP="00BF41B5">
      <w:pPr>
        <w:autoSpaceDE w:val="0"/>
        <w:autoSpaceDN w:val="0"/>
        <w:adjustRightInd w:val="0"/>
        <w:spacing w:after="0" w:line="240" w:lineRule="auto"/>
        <w:jc w:val="both"/>
        <w:rPr>
          <w:rFonts w:ascii="TimesNewRomanPSMT" w:eastAsia="TimesNewRomanPS-BoldMT" w:hAnsi="TimesNewRomanPSMT" w:cs="TimesNewRomanPSMT"/>
          <w:sz w:val="28"/>
          <w:szCs w:val="28"/>
        </w:rPr>
      </w:pPr>
      <w:r>
        <w:rPr>
          <w:rFonts w:ascii="SymbolMT" w:eastAsia="SymbolMT" w:cs="SymbolMT" w:hint="eastAsia"/>
          <w:sz w:val="28"/>
          <w:szCs w:val="28"/>
        </w:rPr>
        <w:t>-</w:t>
      </w:r>
      <w:r w:rsidR="00B71108" w:rsidRPr="00B71108">
        <w:rPr>
          <w:rFonts w:ascii="SymbolMT" w:eastAsia="SymbolMT" w:cs="SymbolMT"/>
          <w:sz w:val="28"/>
          <w:szCs w:val="28"/>
        </w:rPr>
        <w:t xml:space="preserve"> </w:t>
      </w:r>
      <w:r w:rsidR="00B71108" w:rsidRPr="00B71108">
        <w:rPr>
          <w:rFonts w:ascii="TimesNewRomanPSMT" w:eastAsia="TimesNewRomanPS-BoldMT" w:hAnsi="TimesNewRomanPSMT" w:cs="TimesNewRomanPSMT"/>
          <w:sz w:val="28"/>
          <w:szCs w:val="28"/>
        </w:rPr>
        <w:t>естественную убыль воды при ее транспортировке и хранении.</w:t>
      </w:r>
    </w:p>
    <w:p w:rsidR="00A4622B" w:rsidRPr="002F61BB" w:rsidRDefault="002F61BB" w:rsidP="00BF41B5">
      <w:pPr>
        <w:autoSpaceDE w:val="0"/>
        <w:autoSpaceDN w:val="0"/>
        <w:adjustRightInd w:val="0"/>
        <w:spacing w:after="0" w:line="240" w:lineRule="auto"/>
        <w:jc w:val="both"/>
        <w:rPr>
          <w:rFonts w:ascii="Times New Roman" w:eastAsia="TimesNewRomanPS-BoldMT" w:hAnsi="Times New Roman" w:cs="Times New Roman"/>
          <w:sz w:val="28"/>
          <w:szCs w:val="28"/>
        </w:rPr>
      </w:pPr>
      <w:r>
        <w:rPr>
          <w:rFonts w:ascii="TimesNewRomanPSMT" w:eastAsia="TimesNewRomanPS-BoldMT" w:hAnsi="TimesNewRomanPSMT" w:cs="TimesNewRomanPSMT"/>
          <w:sz w:val="28"/>
          <w:szCs w:val="28"/>
        </w:rPr>
        <w:t>Ф</w:t>
      </w:r>
      <w:r w:rsidR="00B71108" w:rsidRPr="003F7E25">
        <w:rPr>
          <w:rFonts w:ascii="TimesNewRomanPSMT" w:eastAsia="TimesNewRomanPS-BoldMT" w:hAnsi="TimesNewRomanPSMT" w:cs="TimesNewRomanPSMT"/>
          <w:sz w:val="28"/>
          <w:szCs w:val="28"/>
        </w:rPr>
        <w:t>актические потери воды при ее транспортировке</w:t>
      </w:r>
      <w:r>
        <w:rPr>
          <w:rFonts w:ascii="TimesNewRomanPSMT" w:eastAsia="TimesNewRomanPS-BoldMT" w:hAnsi="TimesNewRomanPSMT" w:cs="TimesNewRomanPSMT"/>
          <w:sz w:val="28"/>
          <w:szCs w:val="28"/>
        </w:rPr>
        <w:t xml:space="preserve"> за 2019</w:t>
      </w:r>
      <w:r w:rsidR="003F7E25">
        <w:rPr>
          <w:rFonts w:ascii="TimesNewRomanPSMT" w:eastAsia="TimesNewRomanPS-BoldMT" w:hAnsi="TimesNewRomanPSMT" w:cs="TimesNewRomanPSMT"/>
          <w:sz w:val="28"/>
          <w:szCs w:val="28"/>
        </w:rPr>
        <w:t xml:space="preserve"> год </w:t>
      </w:r>
      <w:r w:rsidR="00705C04">
        <w:rPr>
          <w:rFonts w:ascii="TimesNewRomanPSMT" w:eastAsia="TimesNewRomanPS-BoldMT" w:hAnsi="TimesNewRomanPSMT" w:cs="TimesNewRomanPSMT"/>
          <w:sz w:val="28"/>
          <w:szCs w:val="28"/>
        </w:rPr>
        <w:t>не были представлены ООО «</w:t>
      </w:r>
      <w:r w:rsidR="006C68BD">
        <w:rPr>
          <w:rFonts w:ascii="TimesNewRomanPSMT" w:eastAsia="TimesNewRomanPS-BoldMT" w:hAnsi="TimesNewRomanPSMT" w:cs="TimesNewRomanPSMT"/>
          <w:sz w:val="28"/>
          <w:szCs w:val="28"/>
        </w:rPr>
        <w:t>Родник</w:t>
      </w:r>
      <w:r>
        <w:rPr>
          <w:rFonts w:ascii="TimesNewRomanPSMT" w:eastAsia="TimesNewRomanPS-BoldMT" w:hAnsi="TimesNewRomanPSMT" w:cs="TimesNewRomanPSMT"/>
          <w:sz w:val="28"/>
          <w:szCs w:val="28"/>
        </w:rPr>
        <w:t xml:space="preserve">». </w:t>
      </w:r>
      <w:r w:rsidR="00B71108" w:rsidRPr="00B71108">
        <w:rPr>
          <w:rFonts w:ascii="TimesNewRomanPSMT" w:eastAsia="TimesNewRomanPS-BoldMT" w:hAnsi="TimesNewRomanPSMT" w:cs="TimesNewRomanPSMT"/>
          <w:sz w:val="28"/>
          <w:szCs w:val="28"/>
        </w:rPr>
        <w:t>Имеют место балансовые потери, которые отражают в расчетах как разница добываемой и распределяемой воды, в связи с невозможностью организации приборного учета.</w:t>
      </w:r>
      <w:r w:rsidR="003F7E25" w:rsidRPr="003F7E25">
        <w:t xml:space="preserve"> </w:t>
      </w:r>
      <w:r w:rsidR="003F7E25" w:rsidRPr="003F7E25">
        <w:rPr>
          <w:rFonts w:ascii="Times New Roman" w:hAnsi="Times New Roman" w:cs="Times New Roman"/>
          <w:sz w:val="28"/>
          <w:szCs w:val="28"/>
        </w:rPr>
        <w:t>Водопроводные сети, несмотря на свой солидный возраст, способны выполнить свою функцию: подать насе</w:t>
      </w:r>
      <w:r w:rsidR="003F7E25" w:rsidRPr="003F7E25">
        <w:rPr>
          <w:rFonts w:ascii="Times New Roman" w:hAnsi="Times New Roman" w:cs="Times New Roman"/>
          <w:sz w:val="28"/>
          <w:szCs w:val="28"/>
        </w:rPr>
        <w:lastRenderedPageBreak/>
        <w:t xml:space="preserve">лению необходимое количество воды, но </w:t>
      </w:r>
      <w:r w:rsidR="003F7E25">
        <w:rPr>
          <w:rFonts w:ascii="Times New Roman" w:hAnsi="Times New Roman" w:cs="Times New Roman"/>
          <w:sz w:val="28"/>
          <w:szCs w:val="28"/>
        </w:rPr>
        <w:t>основной причиной потерь является то, что</w:t>
      </w:r>
      <w:r w:rsidR="003F7E25" w:rsidRPr="003F7E25">
        <w:rPr>
          <w:rFonts w:ascii="Times New Roman" w:hAnsi="Times New Roman" w:cs="Times New Roman"/>
          <w:sz w:val="28"/>
          <w:szCs w:val="28"/>
        </w:rPr>
        <w:t xml:space="preserve"> сильно изношен</w:t>
      </w:r>
      <w:r w:rsidR="003F7E25">
        <w:rPr>
          <w:rFonts w:ascii="Times New Roman" w:hAnsi="Times New Roman" w:cs="Times New Roman"/>
          <w:sz w:val="28"/>
          <w:szCs w:val="28"/>
        </w:rPr>
        <w:t>ы</w:t>
      </w:r>
      <w:r w:rsidR="003F7E25" w:rsidRPr="003F7E25">
        <w:rPr>
          <w:rFonts w:ascii="Times New Roman" w:hAnsi="Times New Roman" w:cs="Times New Roman"/>
          <w:sz w:val="28"/>
          <w:szCs w:val="28"/>
        </w:rPr>
        <w:t xml:space="preserve"> индивидуальные подключения домовладений, на которые приходится 95% порывов. Подключения выполнены от металлических проржавевших труб до резиновых шлангов</w:t>
      </w:r>
      <w:r>
        <w:rPr>
          <w:rFonts w:ascii="Times New Roman" w:hAnsi="Times New Roman" w:cs="Times New Roman"/>
          <w:sz w:val="28"/>
          <w:szCs w:val="28"/>
        </w:rPr>
        <w:t>.</w:t>
      </w:r>
    </w:p>
    <w:p w:rsidR="00B149E1" w:rsidRDefault="00B149E1" w:rsidP="00BF41B5">
      <w:pPr>
        <w:spacing w:after="0" w:line="240" w:lineRule="auto"/>
        <w:ind w:firstLine="851"/>
        <w:jc w:val="both"/>
        <w:rPr>
          <w:rFonts w:ascii="Times New Roman" w:hAnsi="Times New Roman"/>
          <w:sz w:val="28"/>
          <w:szCs w:val="28"/>
        </w:rPr>
      </w:pPr>
      <w:r w:rsidRPr="004A150B">
        <w:rPr>
          <w:rFonts w:ascii="Times New Roman" w:hAnsi="Times New Roman"/>
          <w:sz w:val="28"/>
          <w:szCs w:val="28"/>
        </w:rPr>
        <w:t>Согласно прогнозным данным процент потерь при транспортировке воды снизится</w:t>
      </w:r>
      <w:r w:rsidR="002F61BB">
        <w:rPr>
          <w:rFonts w:ascii="Times New Roman" w:hAnsi="Times New Roman"/>
          <w:sz w:val="28"/>
          <w:szCs w:val="28"/>
        </w:rPr>
        <w:t>,</w:t>
      </w:r>
      <w:r w:rsidRPr="004A150B">
        <w:rPr>
          <w:rFonts w:ascii="Times New Roman" w:hAnsi="Times New Roman"/>
          <w:sz w:val="28"/>
          <w:szCs w:val="28"/>
        </w:rPr>
        <w:t xml:space="preserve"> планируется достигнуть к расчетному сроку посредствам перекладки ветхих и выработавших свой нормативный срок эксплуатации сетей водоснабжения, а также за счет выявления несанкционированных подключений к сети (после выполнения мероприятий по полному оборудованию системы приборами учета).</w:t>
      </w:r>
    </w:p>
    <w:p w:rsidR="00B3228D" w:rsidRPr="00BF41B5" w:rsidRDefault="004422D2" w:rsidP="00BF41B5">
      <w:pPr>
        <w:pStyle w:val="3"/>
        <w:rPr>
          <w:sz w:val="28"/>
          <w:szCs w:val="28"/>
        </w:rPr>
      </w:pPr>
      <w:bookmarkStart w:id="83" w:name="_Toc47524145"/>
      <w:bookmarkStart w:id="84" w:name="_Toc47524483"/>
      <w:bookmarkStart w:id="85" w:name="_Toc47524566"/>
      <w:r w:rsidRPr="00BF41B5">
        <w:rPr>
          <w:sz w:val="28"/>
          <w:szCs w:val="28"/>
        </w:rPr>
        <w:t>1.3.1</w:t>
      </w:r>
      <w:r w:rsidR="00BF41B5" w:rsidRPr="00BF41B5">
        <w:rPr>
          <w:sz w:val="28"/>
          <w:szCs w:val="28"/>
        </w:rPr>
        <w:t>2</w:t>
      </w:r>
      <w:r w:rsidRPr="00BF41B5">
        <w:rPr>
          <w:sz w:val="28"/>
          <w:szCs w:val="28"/>
        </w:rPr>
        <w:t xml:space="preserve"> Перспективные</w:t>
      </w:r>
      <w:r w:rsidR="00A9489A" w:rsidRPr="00BF41B5">
        <w:rPr>
          <w:sz w:val="28"/>
          <w:szCs w:val="28"/>
        </w:rPr>
        <w:t xml:space="preserve"> балансы водоснабжения, территориальный баланс, баланс по группам абонентов.</w:t>
      </w:r>
      <w:bookmarkEnd w:id="83"/>
      <w:bookmarkEnd w:id="84"/>
      <w:bookmarkEnd w:id="85"/>
    </w:p>
    <w:p w:rsidR="00B3228D" w:rsidRPr="003B3ADF" w:rsidRDefault="001D71F4" w:rsidP="00BF41B5">
      <w:pPr>
        <w:autoSpaceDE w:val="0"/>
        <w:autoSpaceDN w:val="0"/>
        <w:adjustRightInd w:val="0"/>
        <w:spacing w:after="0" w:line="240" w:lineRule="auto"/>
        <w:ind w:firstLine="851"/>
        <w:jc w:val="both"/>
      </w:pPr>
      <w:r>
        <w:rPr>
          <w:rFonts w:ascii="TimesNewRomanPSMT" w:hAnsi="TimesNewRomanPSMT" w:cs="TimesNewRomanPSMT"/>
          <w:sz w:val="28"/>
          <w:szCs w:val="28"/>
        </w:rPr>
        <w:t xml:space="preserve">Прогноз распределения расходов воды на водоснабжение по типам абонентов исходя из фактических расходов воды с учетом данных о перспективном потреблении воды абонентами представлен в </w:t>
      </w:r>
      <w:r w:rsidR="001347C6">
        <w:rPr>
          <w:rFonts w:ascii="TimesNewRomanPSMT" w:hAnsi="TimesNewRomanPSMT" w:cs="TimesNewRomanPSMT"/>
          <w:sz w:val="28"/>
          <w:szCs w:val="28"/>
        </w:rPr>
        <w:t>таблице.</w:t>
      </w:r>
    </w:p>
    <w:p w:rsidR="003B3ADF" w:rsidRPr="003B3ADF" w:rsidRDefault="003B3ADF" w:rsidP="001D71F4">
      <w:pPr>
        <w:autoSpaceDE w:val="0"/>
        <w:autoSpaceDN w:val="0"/>
        <w:adjustRightInd w:val="0"/>
        <w:spacing w:after="0" w:line="240" w:lineRule="auto"/>
        <w:contextualSpacing/>
        <w:jc w:val="right"/>
        <w:rPr>
          <w:rFonts w:ascii="Times New Roman" w:hAnsi="Times New Roman"/>
          <w:b/>
          <w:bCs/>
          <w:color w:val="000000"/>
          <w:sz w:val="28"/>
          <w:szCs w:val="28"/>
          <w:highlight w:val="cyan"/>
        </w:rPr>
      </w:pPr>
      <w:r>
        <w:rPr>
          <w:rFonts w:ascii="Times New Roman" w:hAnsi="Times New Roman" w:cs="Times New Roman"/>
          <w:bCs/>
          <w:sz w:val="28"/>
          <w:szCs w:val="28"/>
        </w:rPr>
        <w:t xml:space="preserve">   </w:t>
      </w:r>
    </w:p>
    <w:p w:rsidR="003B3ADF" w:rsidRDefault="00A9489A" w:rsidP="003B3ADF">
      <w:pPr>
        <w:autoSpaceDE w:val="0"/>
        <w:autoSpaceDN w:val="0"/>
        <w:adjustRightInd w:val="0"/>
        <w:spacing w:after="0" w:line="240" w:lineRule="auto"/>
        <w:contextualSpacing/>
        <w:jc w:val="center"/>
        <w:rPr>
          <w:rFonts w:ascii="Times New Roman" w:hAnsi="Times New Roman"/>
          <w:b/>
          <w:bCs/>
          <w:color w:val="000000"/>
          <w:sz w:val="28"/>
          <w:szCs w:val="28"/>
        </w:rPr>
      </w:pPr>
      <w:r w:rsidRPr="003B3ADF">
        <w:rPr>
          <w:rFonts w:ascii="Times New Roman" w:hAnsi="Times New Roman"/>
          <w:b/>
          <w:bCs/>
          <w:color w:val="000000"/>
          <w:sz w:val="28"/>
          <w:szCs w:val="28"/>
        </w:rPr>
        <w:t xml:space="preserve">Перспективный баланс водоснабжения </w:t>
      </w:r>
      <w:r w:rsidR="00A343F2" w:rsidRPr="003B3ADF">
        <w:rPr>
          <w:rFonts w:ascii="Times New Roman" w:hAnsi="Times New Roman"/>
          <w:b/>
          <w:bCs/>
          <w:color w:val="000000"/>
          <w:sz w:val="28"/>
          <w:szCs w:val="28"/>
        </w:rPr>
        <w:t xml:space="preserve">с.п. </w:t>
      </w:r>
      <w:r w:rsidR="0030236F">
        <w:rPr>
          <w:rFonts w:ascii="Times New Roman" w:hAnsi="Times New Roman"/>
          <w:b/>
          <w:bCs/>
          <w:color w:val="000000"/>
          <w:sz w:val="28"/>
          <w:szCs w:val="28"/>
        </w:rPr>
        <w:t xml:space="preserve"> </w:t>
      </w:r>
      <w:r w:rsidR="00323D6A">
        <w:rPr>
          <w:rFonts w:ascii="Times New Roman" w:hAnsi="Times New Roman"/>
          <w:b/>
          <w:bCs/>
          <w:color w:val="000000"/>
          <w:sz w:val="28"/>
          <w:szCs w:val="28"/>
        </w:rPr>
        <w:t>Шордаково</w:t>
      </w:r>
      <w:r w:rsidR="0030236F">
        <w:rPr>
          <w:rFonts w:ascii="Times New Roman" w:hAnsi="Times New Roman"/>
          <w:b/>
          <w:bCs/>
          <w:color w:val="000000"/>
          <w:sz w:val="28"/>
          <w:szCs w:val="28"/>
        </w:rPr>
        <w:t xml:space="preserve"> </w:t>
      </w:r>
      <w:r w:rsidR="003B3ADF">
        <w:rPr>
          <w:rFonts w:ascii="Times New Roman" w:hAnsi="Times New Roman"/>
          <w:b/>
          <w:bCs/>
          <w:color w:val="000000"/>
          <w:sz w:val="28"/>
          <w:szCs w:val="28"/>
        </w:rPr>
        <w:t>на 202</w:t>
      </w:r>
      <w:r w:rsidR="00B0298D">
        <w:rPr>
          <w:rFonts w:ascii="Times New Roman" w:hAnsi="Times New Roman"/>
          <w:b/>
          <w:bCs/>
          <w:color w:val="000000"/>
          <w:sz w:val="28"/>
          <w:szCs w:val="28"/>
        </w:rPr>
        <w:t>4</w:t>
      </w:r>
      <w:r w:rsidR="003B3ADF">
        <w:rPr>
          <w:rFonts w:ascii="Times New Roman" w:hAnsi="Times New Roman"/>
          <w:b/>
          <w:bCs/>
          <w:color w:val="000000"/>
          <w:sz w:val="28"/>
          <w:szCs w:val="28"/>
        </w:rPr>
        <w:t xml:space="preserve"> г</w:t>
      </w:r>
      <w:r w:rsidR="00096367" w:rsidRPr="003B3ADF">
        <w:rPr>
          <w:rFonts w:ascii="Times New Roman" w:hAnsi="Times New Roman"/>
          <w:b/>
          <w:bCs/>
          <w:color w:val="000000"/>
          <w:sz w:val="28"/>
          <w:szCs w:val="28"/>
        </w:rPr>
        <w:t>.</w:t>
      </w:r>
    </w:p>
    <w:p w:rsidR="008C12E8" w:rsidRPr="003B3ADF" w:rsidRDefault="008C12E8" w:rsidP="003B3ADF">
      <w:pPr>
        <w:autoSpaceDE w:val="0"/>
        <w:autoSpaceDN w:val="0"/>
        <w:adjustRightInd w:val="0"/>
        <w:spacing w:after="0" w:line="240" w:lineRule="auto"/>
        <w:contextualSpacing/>
        <w:jc w:val="center"/>
        <w:rPr>
          <w:rFonts w:ascii="Times New Roman" w:hAnsi="Times New Roman"/>
          <w:b/>
          <w:bCs/>
          <w:color w:val="000000"/>
          <w:sz w:val="28"/>
          <w:szCs w:val="28"/>
        </w:rPr>
      </w:pPr>
    </w:p>
    <w:p w:rsidR="00A9489A" w:rsidRPr="009A4EEE" w:rsidRDefault="009A4EEE" w:rsidP="003B3ADF">
      <w:pPr>
        <w:autoSpaceDE w:val="0"/>
        <w:autoSpaceDN w:val="0"/>
        <w:adjustRightInd w:val="0"/>
        <w:spacing w:after="0" w:line="240" w:lineRule="auto"/>
        <w:contextualSpacing/>
        <w:jc w:val="right"/>
        <w:rPr>
          <w:rFonts w:ascii="Times New Roman" w:hAnsi="Times New Roman"/>
          <w:bCs/>
          <w:color w:val="000000"/>
          <w:sz w:val="28"/>
          <w:szCs w:val="28"/>
        </w:rPr>
      </w:pPr>
      <w:r w:rsidRPr="009A4EEE">
        <w:rPr>
          <w:rFonts w:ascii="Times New Roman" w:hAnsi="Times New Roman"/>
          <w:bCs/>
          <w:color w:val="000000"/>
          <w:sz w:val="28"/>
          <w:szCs w:val="28"/>
        </w:rPr>
        <w:t xml:space="preserve">Таблица </w:t>
      </w:r>
      <w:r w:rsidR="00692E6E">
        <w:rPr>
          <w:rFonts w:ascii="Times New Roman" w:hAnsi="Times New Roman"/>
          <w:bCs/>
          <w:color w:val="000000"/>
          <w:sz w:val="28"/>
          <w:szCs w:val="28"/>
        </w:rPr>
        <w:t>2</w:t>
      </w:r>
      <w:r w:rsidR="001347C6">
        <w:rPr>
          <w:rFonts w:ascii="Times New Roman" w:hAnsi="Times New Roman"/>
          <w:bCs/>
          <w:color w:val="000000"/>
          <w:sz w:val="28"/>
          <w:szCs w:val="28"/>
        </w:rPr>
        <w:t>1</w:t>
      </w:r>
      <w:r w:rsidR="00901591" w:rsidRPr="009A4EEE">
        <w:rPr>
          <w:rFonts w:ascii="Times New Roman" w:hAnsi="Times New Roman"/>
          <w:bCs/>
          <w:color w:val="000000"/>
          <w:sz w:val="28"/>
          <w:szCs w:val="28"/>
        </w:rPr>
        <w:t>.</w:t>
      </w:r>
    </w:p>
    <w:tbl>
      <w:tblPr>
        <w:tblStyle w:val="af0"/>
        <w:tblW w:w="15248" w:type="dxa"/>
        <w:tblLook w:val="04A0" w:firstRow="1" w:lastRow="0" w:firstColumn="1" w:lastColumn="0" w:noHBand="0" w:noVBand="1"/>
      </w:tblPr>
      <w:tblGrid>
        <w:gridCol w:w="613"/>
        <w:gridCol w:w="8124"/>
        <w:gridCol w:w="2777"/>
        <w:gridCol w:w="3734"/>
      </w:tblGrid>
      <w:tr w:rsidR="00FD5A64" w:rsidRPr="008C12E8" w:rsidTr="00692E6E">
        <w:trPr>
          <w:trHeight w:val="690"/>
        </w:trPr>
        <w:tc>
          <w:tcPr>
            <w:tcW w:w="613" w:type="dxa"/>
          </w:tcPr>
          <w:p w:rsidR="00FD5A64" w:rsidRPr="008C12E8" w:rsidRDefault="00FD5A64" w:rsidP="00FD5A64">
            <w:pPr>
              <w:autoSpaceDE w:val="0"/>
              <w:autoSpaceDN w:val="0"/>
              <w:adjustRightInd w:val="0"/>
              <w:contextualSpacing/>
              <w:jc w:val="center"/>
              <w:rPr>
                <w:rFonts w:ascii="Times New Roman" w:hAnsi="Times New Roman"/>
                <w:bCs/>
                <w:color w:val="000000"/>
                <w:sz w:val="28"/>
                <w:szCs w:val="28"/>
              </w:rPr>
            </w:pPr>
            <w:r w:rsidRPr="008C12E8">
              <w:rPr>
                <w:rFonts w:ascii="Times New Roman" w:hAnsi="Times New Roman"/>
                <w:bCs/>
                <w:color w:val="000000"/>
                <w:sz w:val="28"/>
                <w:szCs w:val="28"/>
              </w:rPr>
              <w:t>№ п/п</w:t>
            </w:r>
          </w:p>
        </w:tc>
        <w:tc>
          <w:tcPr>
            <w:tcW w:w="8124" w:type="dxa"/>
          </w:tcPr>
          <w:p w:rsidR="00FD5A64" w:rsidRPr="008C12E8" w:rsidRDefault="00FD5A64" w:rsidP="00FD5A64">
            <w:pPr>
              <w:autoSpaceDE w:val="0"/>
              <w:autoSpaceDN w:val="0"/>
              <w:adjustRightInd w:val="0"/>
              <w:contextualSpacing/>
              <w:jc w:val="center"/>
              <w:rPr>
                <w:rFonts w:ascii="Times New Roman" w:hAnsi="Times New Roman"/>
                <w:bCs/>
                <w:color w:val="000000"/>
                <w:sz w:val="28"/>
                <w:szCs w:val="28"/>
              </w:rPr>
            </w:pPr>
            <w:r w:rsidRPr="008C12E8">
              <w:rPr>
                <w:rFonts w:ascii="Times New Roman" w:hAnsi="Times New Roman"/>
                <w:bCs/>
                <w:color w:val="000000"/>
                <w:sz w:val="28"/>
                <w:szCs w:val="28"/>
              </w:rPr>
              <w:t>Группа</w:t>
            </w:r>
          </w:p>
          <w:p w:rsidR="00FD5A64" w:rsidRPr="008C12E8" w:rsidRDefault="00FD5A64" w:rsidP="00FD5A64">
            <w:pPr>
              <w:autoSpaceDE w:val="0"/>
              <w:autoSpaceDN w:val="0"/>
              <w:adjustRightInd w:val="0"/>
              <w:contextualSpacing/>
              <w:jc w:val="center"/>
              <w:rPr>
                <w:rFonts w:ascii="Times New Roman" w:hAnsi="Times New Roman"/>
                <w:bCs/>
                <w:color w:val="000000"/>
                <w:sz w:val="28"/>
                <w:szCs w:val="28"/>
              </w:rPr>
            </w:pPr>
            <w:r w:rsidRPr="008C12E8">
              <w:rPr>
                <w:rFonts w:ascii="Times New Roman" w:hAnsi="Times New Roman"/>
                <w:bCs/>
                <w:color w:val="000000"/>
                <w:sz w:val="28"/>
                <w:szCs w:val="28"/>
              </w:rPr>
              <w:t xml:space="preserve"> потребителей</w:t>
            </w:r>
          </w:p>
        </w:tc>
        <w:tc>
          <w:tcPr>
            <w:tcW w:w="2777" w:type="dxa"/>
          </w:tcPr>
          <w:p w:rsidR="00FD5A64" w:rsidRPr="008C12E8" w:rsidRDefault="00FD5A64" w:rsidP="00FD5A64">
            <w:pPr>
              <w:autoSpaceDE w:val="0"/>
              <w:autoSpaceDN w:val="0"/>
              <w:adjustRightInd w:val="0"/>
              <w:contextualSpacing/>
              <w:jc w:val="center"/>
              <w:rPr>
                <w:rFonts w:ascii="Times New Roman" w:hAnsi="Times New Roman"/>
                <w:bCs/>
                <w:color w:val="000000"/>
                <w:sz w:val="28"/>
                <w:szCs w:val="28"/>
              </w:rPr>
            </w:pPr>
            <w:r w:rsidRPr="008C12E8">
              <w:rPr>
                <w:rFonts w:ascii="Times New Roman" w:hAnsi="Times New Roman"/>
                <w:bCs/>
                <w:color w:val="000000"/>
                <w:sz w:val="28"/>
                <w:szCs w:val="28"/>
              </w:rPr>
              <w:t>Единица</w:t>
            </w:r>
          </w:p>
          <w:p w:rsidR="00FD5A64" w:rsidRPr="008C12E8" w:rsidRDefault="00FD5A64" w:rsidP="00FD5A64">
            <w:pPr>
              <w:autoSpaceDE w:val="0"/>
              <w:autoSpaceDN w:val="0"/>
              <w:adjustRightInd w:val="0"/>
              <w:contextualSpacing/>
              <w:jc w:val="center"/>
              <w:rPr>
                <w:rFonts w:ascii="Times New Roman" w:hAnsi="Times New Roman"/>
                <w:bCs/>
                <w:color w:val="000000"/>
                <w:sz w:val="28"/>
                <w:szCs w:val="28"/>
              </w:rPr>
            </w:pPr>
            <w:r w:rsidRPr="008C12E8">
              <w:rPr>
                <w:rFonts w:ascii="Times New Roman" w:hAnsi="Times New Roman"/>
                <w:bCs/>
                <w:color w:val="000000"/>
                <w:sz w:val="28"/>
                <w:szCs w:val="28"/>
              </w:rPr>
              <w:t xml:space="preserve">измерения </w:t>
            </w:r>
          </w:p>
        </w:tc>
        <w:tc>
          <w:tcPr>
            <w:tcW w:w="3734" w:type="dxa"/>
          </w:tcPr>
          <w:p w:rsidR="00FD5A64" w:rsidRPr="008C12E8" w:rsidRDefault="001D71F4" w:rsidP="0014565B">
            <w:pPr>
              <w:autoSpaceDE w:val="0"/>
              <w:autoSpaceDN w:val="0"/>
              <w:adjustRightInd w:val="0"/>
              <w:contextualSpacing/>
              <w:jc w:val="center"/>
              <w:rPr>
                <w:rFonts w:ascii="Times New Roman" w:hAnsi="Times New Roman"/>
                <w:bCs/>
                <w:color w:val="000000"/>
                <w:sz w:val="28"/>
                <w:szCs w:val="28"/>
              </w:rPr>
            </w:pPr>
            <w:r w:rsidRPr="008C12E8">
              <w:rPr>
                <w:rFonts w:ascii="Times New Roman" w:hAnsi="Times New Roman"/>
                <w:bCs/>
                <w:color w:val="000000"/>
                <w:sz w:val="28"/>
                <w:szCs w:val="28"/>
              </w:rPr>
              <w:t xml:space="preserve"> </w:t>
            </w:r>
            <w:r w:rsidR="00FD5A64" w:rsidRPr="008C12E8">
              <w:rPr>
                <w:rFonts w:ascii="Times New Roman" w:hAnsi="Times New Roman"/>
                <w:bCs/>
                <w:color w:val="000000"/>
                <w:sz w:val="28"/>
                <w:szCs w:val="28"/>
              </w:rPr>
              <w:t>с.п.</w:t>
            </w:r>
            <w:r w:rsidR="0026683A" w:rsidRPr="008C12E8">
              <w:rPr>
                <w:rFonts w:ascii="Times New Roman" w:hAnsi="Times New Roman"/>
                <w:bCs/>
                <w:color w:val="000000"/>
                <w:sz w:val="28"/>
                <w:szCs w:val="28"/>
              </w:rPr>
              <w:t xml:space="preserve"> </w:t>
            </w:r>
            <w:r w:rsidR="00323D6A">
              <w:rPr>
                <w:rFonts w:ascii="Times New Roman" w:hAnsi="Times New Roman"/>
                <w:bCs/>
                <w:color w:val="000000"/>
                <w:sz w:val="28"/>
                <w:szCs w:val="28"/>
              </w:rPr>
              <w:t>Шордаково</w:t>
            </w:r>
          </w:p>
        </w:tc>
      </w:tr>
      <w:tr w:rsidR="00FD5A64" w:rsidRPr="008C12E8" w:rsidTr="00692E6E">
        <w:trPr>
          <w:trHeight w:val="337"/>
        </w:trPr>
        <w:tc>
          <w:tcPr>
            <w:tcW w:w="613" w:type="dxa"/>
          </w:tcPr>
          <w:p w:rsidR="00FD5A64" w:rsidRPr="008C12E8" w:rsidRDefault="00FD5A64" w:rsidP="00FD5A64">
            <w:pPr>
              <w:autoSpaceDE w:val="0"/>
              <w:autoSpaceDN w:val="0"/>
              <w:adjustRightInd w:val="0"/>
              <w:contextualSpacing/>
              <w:jc w:val="center"/>
              <w:rPr>
                <w:rFonts w:ascii="Times New Roman" w:hAnsi="Times New Roman"/>
                <w:bCs/>
                <w:color w:val="000000"/>
                <w:sz w:val="28"/>
                <w:szCs w:val="28"/>
              </w:rPr>
            </w:pPr>
            <w:r w:rsidRPr="008C12E8">
              <w:rPr>
                <w:rFonts w:ascii="Times New Roman" w:hAnsi="Times New Roman"/>
                <w:bCs/>
                <w:color w:val="000000"/>
                <w:sz w:val="28"/>
                <w:szCs w:val="28"/>
              </w:rPr>
              <w:t>1</w:t>
            </w:r>
          </w:p>
        </w:tc>
        <w:tc>
          <w:tcPr>
            <w:tcW w:w="8124" w:type="dxa"/>
          </w:tcPr>
          <w:p w:rsidR="00FD5A64" w:rsidRPr="008C12E8" w:rsidRDefault="00FD5A64" w:rsidP="00FD5A64">
            <w:pPr>
              <w:autoSpaceDE w:val="0"/>
              <w:autoSpaceDN w:val="0"/>
              <w:adjustRightInd w:val="0"/>
              <w:contextualSpacing/>
              <w:jc w:val="center"/>
              <w:rPr>
                <w:rFonts w:ascii="Times New Roman" w:hAnsi="Times New Roman"/>
                <w:bCs/>
                <w:color w:val="000000"/>
                <w:sz w:val="28"/>
                <w:szCs w:val="28"/>
              </w:rPr>
            </w:pPr>
            <w:r w:rsidRPr="008C12E8">
              <w:rPr>
                <w:rFonts w:ascii="Times New Roman" w:hAnsi="Times New Roman"/>
                <w:bCs/>
                <w:color w:val="000000"/>
                <w:sz w:val="28"/>
                <w:szCs w:val="28"/>
              </w:rPr>
              <w:t>2</w:t>
            </w:r>
          </w:p>
        </w:tc>
        <w:tc>
          <w:tcPr>
            <w:tcW w:w="2777" w:type="dxa"/>
          </w:tcPr>
          <w:p w:rsidR="00FD5A64" w:rsidRPr="008C12E8" w:rsidRDefault="00FD5A64" w:rsidP="00FD5A64">
            <w:pPr>
              <w:autoSpaceDE w:val="0"/>
              <w:autoSpaceDN w:val="0"/>
              <w:adjustRightInd w:val="0"/>
              <w:contextualSpacing/>
              <w:jc w:val="center"/>
              <w:rPr>
                <w:rFonts w:ascii="Times New Roman" w:hAnsi="Times New Roman"/>
                <w:bCs/>
                <w:color w:val="000000"/>
                <w:sz w:val="28"/>
                <w:szCs w:val="28"/>
              </w:rPr>
            </w:pPr>
            <w:r w:rsidRPr="008C12E8">
              <w:rPr>
                <w:rFonts w:ascii="Times New Roman" w:hAnsi="Times New Roman"/>
                <w:bCs/>
                <w:color w:val="000000"/>
                <w:sz w:val="28"/>
                <w:szCs w:val="28"/>
              </w:rPr>
              <w:t>3</w:t>
            </w:r>
          </w:p>
        </w:tc>
        <w:tc>
          <w:tcPr>
            <w:tcW w:w="3734" w:type="dxa"/>
          </w:tcPr>
          <w:p w:rsidR="00FD5A64" w:rsidRPr="008C12E8" w:rsidRDefault="00FD5A64" w:rsidP="00FD5A64">
            <w:pPr>
              <w:autoSpaceDE w:val="0"/>
              <w:autoSpaceDN w:val="0"/>
              <w:adjustRightInd w:val="0"/>
              <w:contextualSpacing/>
              <w:jc w:val="center"/>
              <w:rPr>
                <w:rFonts w:ascii="Times New Roman" w:hAnsi="Times New Roman"/>
                <w:bCs/>
                <w:color w:val="000000"/>
                <w:sz w:val="28"/>
                <w:szCs w:val="28"/>
              </w:rPr>
            </w:pPr>
            <w:r w:rsidRPr="008C12E8">
              <w:rPr>
                <w:rFonts w:ascii="Times New Roman" w:hAnsi="Times New Roman"/>
                <w:bCs/>
                <w:color w:val="000000"/>
                <w:sz w:val="28"/>
                <w:szCs w:val="28"/>
              </w:rPr>
              <w:t>4</w:t>
            </w:r>
          </w:p>
        </w:tc>
      </w:tr>
      <w:tr w:rsidR="00FD5A64" w:rsidRPr="00391E22" w:rsidTr="00692E6E">
        <w:trPr>
          <w:trHeight w:val="337"/>
        </w:trPr>
        <w:tc>
          <w:tcPr>
            <w:tcW w:w="613" w:type="dxa"/>
          </w:tcPr>
          <w:p w:rsidR="00FD5A64" w:rsidRPr="00391E22" w:rsidRDefault="00FD5A64" w:rsidP="00FD5A64">
            <w:pPr>
              <w:autoSpaceDE w:val="0"/>
              <w:autoSpaceDN w:val="0"/>
              <w:adjustRightInd w:val="0"/>
              <w:contextualSpacing/>
              <w:jc w:val="center"/>
              <w:rPr>
                <w:rFonts w:ascii="Times New Roman" w:hAnsi="Times New Roman"/>
                <w:bCs/>
                <w:color w:val="000000"/>
                <w:sz w:val="28"/>
                <w:szCs w:val="28"/>
              </w:rPr>
            </w:pPr>
            <w:r w:rsidRPr="00391E22">
              <w:rPr>
                <w:rFonts w:ascii="Times New Roman" w:hAnsi="Times New Roman"/>
                <w:bCs/>
                <w:color w:val="000000"/>
                <w:sz w:val="28"/>
                <w:szCs w:val="28"/>
              </w:rPr>
              <w:t>1</w:t>
            </w:r>
          </w:p>
        </w:tc>
        <w:tc>
          <w:tcPr>
            <w:tcW w:w="8124" w:type="dxa"/>
          </w:tcPr>
          <w:p w:rsidR="00FD5A64" w:rsidRPr="00391E22" w:rsidRDefault="00FD5A64" w:rsidP="00FD5A64">
            <w:pPr>
              <w:autoSpaceDE w:val="0"/>
              <w:autoSpaceDN w:val="0"/>
              <w:adjustRightInd w:val="0"/>
              <w:contextualSpacing/>
              <w:rPr>
                <w:rFonts w:ascii="Times New Roman" w:hAnsi="Times New Roman"/>
                <w:bCs/>
                <w:color w:val="000000"/>
                <w:sz w:val="28"/>
                <w:szCs w:val="28"/>
              </w:rPr>
            </w:pPr>
            <w:r w:rsidRPr="00391E22">
              <w:rPr>
                <w:rFonts w:ascii="Times New Roman" w:hAnsi="Times New Roman"/>
                <w:bCs/>
                <w:color w:val="000000"/>
                <w:sz w:val="28"/>
                <w:szCs w:val="28"/>
              </w:rPr>
              <w:t>Население</w:t>
            </w:r>
          </w:p>
        </w:tc>
        <w:tc>
          <w:tcPr>
            <w:tcW w:w="2777" w:type="dxa"/>
          </w:tcPr>
          <w:p w:rsidR="00FD5A64" w:rsidRPr="00391E22" w:rsidRDefault="00FD5A64" w:rsidP="00FD5A64">
            <w:pPr>
              <w:autoSpaceDE w:val="0"/>
              <w:autoSpaceDN w:val="0"/>
              <w:adjustRightInd w:val="0"/>
              <w:contextualSpacing/>
              <w:jc w:val="center"/>
              <w:rPr>
                <w:rFonts w:ascii="Times New Roman" w:hAnsi="Times New Roman"/>
                <w:bCs/>
                <w:color w:val="000000"/>
                <w:sz w:val="28"/>
                <w:szCs w:val="28"/>
              </w:rPr>
            </w:pPr>
            <w:r w:rsidRPr="00391E22">
              <w:rPr>
                <w:rFonts w:ascii="Times New Roman" w:hAnsi="Times New Roman"/>
                <w:bCs/>
                <w:color w:val="000000"/>
                <w:sz w:val="28"/>
                <w:szCs w:val="28"/>
              </w:rPr>
              <w:t>тыс. м</w:t>
            </w:r>
            <w:r w:rsidRPr="00391E22">
              <w:rPr>
                <w:rFonts w:ascii="Times New Roman" w:hAnsi="Times New Roman" w:cs="Times New Roman"/>
                <w:bCs/>
                <w:color w:val="000000"/>
                <w:sz w:val="28"/>
                <w:szCs w:val="28"/>
              </w:rPr>
              <w:t>³</w:t>
            </w:r>
            <w:r w:rsidRPr="00391E22">
              <w:rPr>
                <w:rFonts w:ascii="Times New Roman" w:hAnsi="Times New Roman"/>
                <w:bCs/>
                <w:color w:val="000000"/>
                <w:sz w:val="28"/>
                <w:szCs w:val="28"/>
              </w:rPr>
              <w:t>/год</w:t>
            </w:r>
          </w:p>
        </w:tc>
        <w:tc>
          <w:tcPr>
            <w:tcW w:w="3734" w:type="dxa"/>
          </w:tcPr>
          <w:p w:rsidR="00FD5A64" w:rsidRPr="00391E22" w:rsidRDefault="001C7079" w:rsidP="00FD5A64">
            <w:pPr>
              <w:autoSpaceDE w:val="0"/>
              <w:autoSpaceDN w:val="0"/>
              <w:adjustRightInd w:val="0"/>
              <w:contextualSpacing/>
              <w:jc w:val="center"/>
              <w:rPr>
                <w:rFonts w:ascii="Times New Roman" w:hAnsi="Times New Roman"/>
                <w:bCs/>
                <w:color w:val="000000"/>
                <w:sz w:val="28"/>
                <w:szCs w:val="28"/>
              </w:rPr>
            </w:pPr>
            <w:r w:rsidRPr="00391E22">
              <w:rPr>
                <w:rFonts w:ascii="Times New Roman" w:hAnsi="Times New Roman"/>
                <w:bCs/>
                <w:color w:val="000000"/>
                <w:sz w:val="28"/>
                <w:szCs w:val="28"/>
              </w:rPr>
              <w:t>158,0</w:t>
            </w:r>
          </w:p>
        </w:tc>
      </w:tr>
      <w:tr w:rsidR="00FD5A64" w:rsidRPr="00391E22" w:rsidTr="00692E6E">
        <w:trPr>
          <w:trHeight w:val="337"/>
        </w:trPr>
        <w:tc>
          <w:tcPr>
            <w:tcW w:w="613" w:type="dxa"/>
          </w:tcPr>
          <w:p w:rsidR="00FD5A64" w:rsidRPr="00391E22" w:rsidRDefault="00FD5A64" w:rsidP="00FD5A64">
            <w:pPr>
              <w:autoSpaceDE w:val="0"/>
              <w:autoSpaceDN w:val="0"/>
              <w:adjustRightInd w:val="0"/>
              <w:contextualSpacing/>
              <w:jc w:val="center"/>
              <w:rPr>
                <w:rFonts w:ascii="Times New Roman" w:hAnsi="Times New Roman"/>
                <w:bCs/>
                <w:color w:val="000000"/>
                <w:sz w:val="28"/>
                <w:szCs w:val="28"/>
              </w:rPr>
            </w:pPr>
            <w:r w:rsidRPr="00391E22">
              <w:rPr>
                <w:rFonts w:ascii="Times New Roman" w:hAnsi="Times New Roman"/>
                <w:bCs/>
                <w:color w:val="000000"/>
                <w:sz w:val="28"/>
                <w:szCs w:val="28"/>
              </w:rPr>
              <w:t>2</w:t>
            </w:r>
          </w:p>
        </w:tc>
        <w:tc>
          <w:tcPr>
            <w:tcW w:w="8124" w:type="dxa"/>
          </w:tcPr>
          <w:p w:rsidR="00FD5A64" w:rsidRPr="00391E22" w:rsidRDefault="00FD5A64" w:rsidP="00FD5A64">
            <w:pPr>
              <w:autoSpaceDE w:val="0"/>
              <w:autoSpaceDN w:val="0"/>
              <w:adjustRightInd w:val="0"/>
              <w:contextualSpacing/>
              <w:rPr>
                <w:rFonts w:ascii="Times New Roman" w:hAnsi="Times New Roman"/>
                <w:bCs/>
                <w:color w:val="000000"/>
                <w:sz w:val="28"/>
                <w:szCs w:val="28"/>
              </w:rPr>
            </w:pPr>
            <w:r w:rsidRPr="00391E22">
              <w:rPr>
                <w:rFonts w:ascii="Times New Roman" w:hAnsi="Times New Roman"/>
                <w:bCs/>
                <w:color w:val="000000"/>
                <w:sz w:val="28"/>
                <w:szCs w:val="28"/>
              </w:rPr>
              <w:t>Бюджетные учреждения</w:t>
            </w:r>
          </w:p>
        </w:tc>
        <w:tc>
          <w:tcPr>
            <w:tcW w:w="2777" w:type="dxa"/>
          </w:tcPr>
          <w:p w:rsidR="00FD5A64" w:rsidRPr="00391E22" w:rsidRDefault="00FD5A64" w:rsidP="00FD5A64">
            <w:pPr>
              <w:autoSpaceDE w:val="0"/>
              <w:autoSpaceDN w:val="0"/>
              <w:adjustRightInd w:val="0"/>
              <w:contextualSpacing/>
              <w:jc w:val="center"/>
              <w:rPr>
                <w:rFonts w:ascii="Times New Roman" w:hAnsi="Times New Roman"/>
                <w:bCs/>
                <w:color w:val="000000"/>
                <w:sz w:val="28"/>
                <w:szCs w:val="28"/>
              </w:rPr>
            </w:pPr>
            <w:r w:rsidRPr="00391E22">
              <w:rPr>
                <w:rFonts w:ascii="Times New Roman" w:hAnsi="Times New Roman"/>
                <w:bCs/>
                <w:color w:val="000000"/>
                <w:sz w:val="28"/>
                <w:szCs w:val="28"/>
              </w:rPr>
              <w:t>тыс. м</w:t>
            </w:r>
            <w:r w:rsidRPr="00391E22">
              <w:rPr>
                <w:rFonts w:ascii="Times New Roman" w:hAnsi="Times New Roman" w:cs="Times New Roman"/>
                <w:bCs/>
                <w:color w:val="000000"/>
                <w:sz w:val="28"/>
                <w:szCs w:val="28"/>
              </w:rPr>
              <w:t>³</w:t>
            </w:r>
            <w:r w:rsidRPr="00391E22">
              <w:rPr>
                <w:rFonts w:ascii="Times New Roman" w:hAnsi="Times New Roman"/>
                <w:bCs/>
                <w:color w:val="000000"/>
                <w:sz w:val="28"/>
                <w:szCs w:val="28"/>
              </w:rPr>
              <w:t>/год</w:t>
            </w:r>
          </w:p>
        </w:tc>
        <w:tc>
          <w:tcPr>
            <w:tcW w:w="3734" w:type="dxa"/>
          </w:tcPr>
          <w:p w:rsidR="00FD5A64" w:rsidRPr="00391E22" w:rsidRDefault="001C7079" w:rsidP="00FD5A64">
            <w:pPr>
              <w:autoSpaceDE w:val="0"/>
              <w:autoSpaceDN w:val="0"/>
              <w:adjustRightInd w:val="0"/>
              <w:contextualSpacing/>
              <w:jc w:val="center"/>
              <w:rPr>
                <w:rFonts w:ascii="Times New Roman" w:hAnsi="Times New Roman"/>
                <w:bCs/>
                <w:color w:val="000000"/>
                <w:sz w:val="28"/>
                <w:szCs w:val="28"/>
              </w:rPr>
            </w:pPr>
            <w:r w:rsidRPr="00391E22">
              <w:rPr>
                <w:rFonts w:ascii="Times New Roman" w:hAnsi="Times New Roman"/>
                <w:bCs/>
                <w:color w:val="000000"/>
                <w:sz w:val="28"/>
                <w:szCs w:val="28"/>
              </w:rPr>
              <w:t>6,07</w:t>
            </w:r>
          </w:p>
        </w:tc>
      </w:tr>
      <w:tr w:rsidR="00FD5A64" w:rsidRPr="00391E22" w:rsidTr="00692E6E">
        <w:trPr>
          <w:trHeight w:val="337"/>
        </w:trPr>
        <w:tc>
          <w:tcPr>
            <w:tcW w:w="613" w:type="dxa"/>
          </w:tcPr>
          <w:p w:rsidR="00FD5A64" w:rsidRPr="00391E22" w:rsidRDefault="00FD5A64" w:rsidP="00FD5A64">
            <w:pPr>
              <w:autoSpaceDE w:val="0"/>
              <w:autoSpaceDN w:val="0"/>
              <w:adjustRightInd w:val="0"/>
              <w:contextualSpacing/>
              <w:jc w:val="center"/>
              <w:rPr>
                <w:rFonts w:ascii="Times New Roman" w:hAnsi="Times New Roman"/>
                <w:bCs/>
                <w:color w:val="000000"/>
                <w:sz w:val="28"/>
                <w:szCs w:val="28"/>
              </w:rPr>
            </w:pPr>
            <w:r w:rsidRPr="00391E22">
              <w:rPr>
                <w:rFonts w:ascii="Times New Roman" w:hAnsi="Times New Roman"/>
                <w:bCs/>
                <w:color w:val="000000"/>
                <w:sz w:val="28"/>
                <w:szCs w:val="28"/>
              </w:rPr>
              <w:t>3</w:t>
            </w:r>
          </w:p>
        </w:tc>
        <w:tc>
          <w:tcPr>
            <w:tcW w:w="8124" w:type="dxa"/>
          </w:tcPr>
          <w:p w:rsidR="00FD5A64" w:rsidRPr="00391E22" w:rsidRDefault="00FD5A64" w:rsidP="00FD5A64">
            <w:pPr>
              <w:autoSpaceDE w:val="0"/>
              <w:autoSpaceDN w:val="0"/>
              <w:adjustRightInd w:val="0"/>
              <w:contextualSpacing/>
              <w:rPr>
                <w:rFonts w:ascii="Times New Roman" w:hAnsi="Times New Roman"/>
                <w:bCs/>
                <w:color w:val="000000"/>
                <w:sz w:val="28"/>
                <w:szCs w:val="28"/>
              </w:rPr>
            </w:pPr>
            <w:r w:rsidRPr="00391E22">
              <w:rPr>
                <w:rFonts w:ascii="Times New Roman" w:hAnsi="Times New Roman"/>
                <w:bCs/>
                <w:color w:val="000000"/>
                <w:sz w:val="28"/>
                <w:szCs w:val="28"/>
              </w:rPr>
              <w:t>Сельскохозяйственные животные, принадлежащие населению</w:t>
            </w:r>
          </w:p>
        </w:tc>
        <w:tc>
          <w:tcPr>
            <w:tcW w:w="2777" w:type="dxa"/>
          </w:tcPr>
          <w:p w:rsidR="00FD5A64" w:rsidRPr="00391E22" w:rsidRDefault="00FD5A64" w:rsidP="00C66577">
            <w:pPr>
              <w:autoSpaceDE w:val="0"/>
              <w:autoSpaceDN w:val="0"/>
              <w:adjustRightInd w:val="0"/>
              <w:contextualSpacing/>
              <w:jc w:val="center"/>
              <w:rPr>
                <w:rFonts w:ascii="Times New Roman" w:hAnsi="Times New Roman"/>
                <w:bCs/>
                <w:color w:val="000000"/>
                <w:sz w:val="28"/>
                <w:szCs w:val="28"/>
              </w:rPr>
            </w:pPr>
            <w:r w:rsidRPr="00391E22">
              <w:rPr>
                <w:rFonts w:ascii="Times New Roman" w:hAnsi="Times New Roman"/>
                <w:bCs/>
                <w:color w:val="000000"/>
                <w:sz w:val="28"/>
                <w:szCs w:val="28"/>
              </w:rPr>
              <w:t>тыс. м</w:t>
            </w:r>
            <w:r w:rsidRPr="00391E22">
              <w:rPr>
                <w:rFonts w:ascii="Times New Roman" w:hAnsi="Times New Roman" w:cs="Times New Roman"/>
                <w:bCs/>
                <w:color w:val="000000"/>
                <w:sz w:val="28"/>
                <w:szCs w:val="28"/>
              </w:rPr>
              <w:t>³</w:t>
            </w:r>
            <w:r w:rsidRPr="00391E22">
              <w:rPr>
                <w:rFonts w:ascii="Times New Roman" w:hAnsi="Times New Roman"/>
                <w:bCs/>
                <w:color w:val="000000"/>
                <w:sz w:val="28"/>
                <w:szCs w:val="28"/>
              </w:rPr>
              <w:t>/год</w:t>
            </w:r>
          </w:p>
        </w:tc>
        <w:tc>
          <w:tcPr>
            <w:tcW w:w="3734" w:type="dxa"/>
          </w:tcPr>
          <w:p w:rsidR="00FD5A64" w:rsidRPr="00391E22" w:rsidRDefault="00391E22" w:rsidP="00FD5A64">
            <w:pPr>
              <w:autoSpaceDE w:val="0"/>
              <w:autoSpaceDN w:val="0"/>
              <w:adjustRightInd w:val="0"/>
              <w:contextualSpacing/>
              <w:jc w:val="center"/>
              <w:rPr>
                <w:rFonts w:ascii="Times New Roman" w:hAnsi="Times New Roman"/>
                <w:bCs/>
                <w:color w:val="000000"/>
                <w:sz w:val="28"/>
                <w:szCs w:val="28"/>
              </w:rPr>
            </w:pPr>
            <w:r w:rsidRPr="00391E22">
              <w:rPr>
                <w:rFonts w:ascii="Times New Roman" w:hAnsi="Times New Roman"/>
                <w:bCs/>
                <w:color w:val="000000"/>
                <w:sz w:val="28"/>
                <w:szCs w:val="28"/>
              </w:rPr>
              <w:t>25,58</w:t>
            </w:r>
          </w:p>
        </w:tc>
      </w:tr>
      <w:tr w:rsidR="00FD5A64" w:rsidRPr="00391E22" w:rsidTr="00692E6E">
        <w:trPr>
          <w:trHeight w:val="337"/>
        </w:trPr>
        <w:tc>
          <w:tcPr>
            <w:tcW w:w="613" w:type="dxa"/>
          </w:tcPr>
          <w:p w:rsidR="00FD5A64" w:rsidRPr="00391E22" w:rsidRDefault="00FE141A" w:rsidP="00FD5A64">
            <w:pPr>
              <w:autoSpaceDE w:val="0"/>
              <w:autoSpaceDN w:val="0"/>
              <w:adjustRightInd w:val="0"/>
              <w:contextualSpacing/>
              <w:jc w:val="center"/>
              <w:rPr>
                <w:rFonts w:ascii="Times New Roman" w:hAnsi="Times New Roman"/>
                <w:bCs/>
                <w:color w:val="000000"/>
                <w:sz w:val="28"/>
                <w:szCs w:val="28"/>
              </w:rPr>
            </w:pPr>
            <w:r w:rsidRPr="00391E22">
              <w:rPr>
                <w:rFonts w:ascii="Times New Roman" w:hAnsi="Times New Roman"/>
                <w:bCs/>
                <w:color w:val="000000"/>
                <w:sz w:val="28"/>
                <w:szCs w:val="28"/>
              </w:rPr>
              <w:t>4</w:t>
            </w:r>
          </w:p>
        </w:tc>
        <w:tc>
          <w:tcPr>
            <w:tcW w:w="8124" w:type="dxa"/>
          </w:tcPr>
          <w:p w:rsidR="00FD5A64" w:rsidRPr="00391E22" w:rsidRDefault="001C7079" w:rsidP="00FD5A64">
            <w:pPr>
              <w:autoSpaceDE w:val="0"/>
              <w:autoSpaceDN w:val="0"/>
              <w:adjustRightInd w:val="0"/>
              <w:contextualSpacing/>
              <w:rPr>
                <w:rFonts w:ascii="Times New Roman" w:hAnsi="Times New Roman"/>
                <w:bCs/>
                <w:color w:val="000000"/>
                <w:sz w:val="28"/>
                <w:szCs w:val="28"/>
              </w:rPr>
            </w:pPr>
            <w:r w:rsidRPr="00391E22">
              <w:rPr>
                <w:rFonts w:ascii="Times New Roman" w:hAnsi="Times New Roman"/>
                <w:bCs/>
                <w:color w:val="000000"/>
                <w:sz w:val="28"/>
                <w:szCs w:val="28"/>
              </w:rPr>
              <w:t>Прочие</w:t>
            </w:r>
          </w:p>
        </w:tc>
        <w:tc>
          <w:tcPr>
            <w:tcW w:w="2777" w:type="dxa"/>
          </w:tcPr>
          <w:p w:rsidR="00FD5A64" w:rsidRPr="00391E22" w:rsidRDefault="00FD5A64" w:rsidP="00C66577">
            <w:pPr>
              <w:autoSpaceDE w:val="0"/>
              <w:autoSpaceDN w:val="0"/>
              <w:adjustRightInd w:val="0"/>
              <w:contextualSpacing/>
              <w:jc w:val="center"/>
              <w:rPr>
                <w:rFonts w:ascii="Times New Roman" w:hAnsi="Times New Roman"/>
                <w:bCs/>
                <w:color w:val="000000"/>
                <w:sz w:val="28"/>
                <w:szCs w:val="28"/>
              </w:rPr>
            </w:pPr>
            <w:r w:rsidRPr="00391E22">
              <w:rPr>
                <w:rFonts w:ascii="Times New Roman" w:hAnsi="Times New Roman"/>
                <w:bCs/>
                <w:color w:val="000000"/>
                <w:sz w:val="28"/>
                <w:szCs w:val="28"/>
              </w:rPr>
              <w:t>тыс. м</w:t>
            </w:r>
            <w:r w:rsidRPr="00391E22">
              <w:rPr>
                <w:rFonts w:ascii="Times New Roman" w:hAnsi="Times New Roman" w:cs="Times New Roman"/>
                <w:bCs/>
                <w:color w:val="000000"/>
                <w:sz w:val="28"/>
                <w:szCs w:val="28"/>
              </w:rPr>
              <w:t>³</w:t>
            </w:r>
            <w:r w:rsidRPr="00391E22">
              <w:rPr>
                <w:rFonts w:ascii="Times New Roman" w:hAnsi="Times New Roman"/>
                <w:bCs/>
                <w:color w:val="000000"/>
                <w:sz w:val="28"/>
                <w:szCs w:val="28"/>
              </w:rPr>
              <w:t>/год</w:t>
            </w:r>
          </w:p>
        </w:tc>
        <w:tc>
          <w:tcPr>
            <w:tcW w:w="3734" w:type="dxa"/>
          </w:tcPr>
          <w:p w:rsidR="00FD5A64" w:rsidRPr="00391E22" w:rsidRDefault="00391E22" w:rsidP="00FD5A64">
            <w:pPr>
              <w:autoSpaceDE w:val="0"/>
              <w:autoSpaceDN w:val="0"/>
              <w:adjustRightInd w:val="0"/>
              <w:contextualSpacing/>
              <w:jc w:val="center"/>
              <w:rPr>
                <w:rFonts w:ascii="Times New Roman" w:hAnsi="Times New Roman"/>
                <w:bCs/>
                <w:color w:val="000000"/>
                <w:sz w:val="28"/>
                <w:szCs w:val="28"/>
              </w:rPr>
            </w:pPr>
            <w:r w:rsidRPr="00391E22">
              <w:rPr>
                <w:rFonts w:ascii="Times New Roman" w:hAnsi="Times New Roman"/>
                <w:bCs/>
                <w:color w:val="000000"/>
                <w:sz w:val="28"/>
                <w:szCs w:val="28"/>
              </w:rPr>
              <w:t>46,35</w:t>
            </w:r>
          </w:p>
        </w:tc>
      </w:tr>
      <w:tr w:rsidR="00FD5A64" w:rsidRPr="00391E22" w:rsidTr="00692E6E">
        <w:trPr>
          <w:trHeight w:val="192"/>
        </w:trPr>
        <w:tc>
          <w:tcPr>
            <w:tcW w:w="613" w:type="dxa"/>
          </w:tcPr>
          <w:p w:rsidR="00FD5A64" w:rsidRPr="00391E22" w:rsidRDefault="00FE141A" w:rsidP="00FD5A64">
            <w:pPr>
              <w:autoSpaceDE w:val="0"/>
              <w:autoSpaceDN w:val="0"/>
              <w:adjustRightInd w:val="0"/>
              <w:contextualSpacing/>
              <w:jc w:val="center"/>
              <w:rPr>
                <w:rFonts w:ascii="Times New Roman" w:hAnsi="Times New Roman"/>
                <w:bCs/>
                <w:color w:val="000000"/>
                <w:sz w:val="28"/>
                <w:szCs w:val="28"/>
              </w:rPr>
            </w:pPr>
            <w:r w:rsidRPr="00391E22">
              <w:rPr>
                <w:rFonts w:ascii="Times New Roman" w:hAnsi="Times New Roman"/>
                <w:bCs/>
                <w:color w:val="000000"/>
                <w:sz w:val="28"/>
                <w:szCs w:val="28"/>
              </w:rPr>
              <w:t>5</w:t>
            </w:r>
          </w:p>
        </w:tc>
        <w:tc>
          <w:tcPr>
            <w:tcW w:w="8124" w:type="dxa"/>
          </w:tcPr>
          <w:p w:rsidR="00FD5A64" w:rsidRPr="00391E22" w:rsidRDefault="00FD5A64" w:rsidP="003F0567">
            <w:pPr>
              <w:autoSpaceDE w:val="0"/>
              <w:autoSpaceDN w:val="0"/>
              <w:adjustRightInd w:val="0"/>
              <w:contextualSpacing/>
              <w:rPr>
                <w:rFonts w:ascii="Times New Roman" w:hAnsi="Times New Roman"/>
                <w:bCs/>
                <w:color w:val="000000"/>
                <w:sz w:val="28"/>
                <w:szCs w:val="28"/>
              </w:rPr>
            </w:pPr>
            <w:r w:rsidRPr="00391E22">
              <w:rPr>
                <w:rFonts w:ascii="Times New Roman" w:hAnsi="Times New Roman"/>
                <w:bCs/>
                <w:color w:val="000000"/>
                <w:sz w:val="28"/>
                <w:szCs w:val="28"/>
              </w:rPr>
              <w:t>Итого:</w:t>
            </w:r>
          </w:p>
        </w:tc>
        <w:tc>
          <w:tcPr>
            <w:tcW w:w="2777" w:type="dxa"/>
          </w:tcPr>
          <w:p w:rsidR="00FD5A64" w:rsidRPr="00391E22" w:rsidRDefault="00FD5A64" w:rsidP="00C66577">
            <w:pPr>
              <w:autoSpaceDE w:val="0"/>
              <w:autoSpaceDN w:val="0"/>
              <w:adjustRightInd w:val="0"/>
              <w:contextualSpacing/>
              <w:jc w:val="center"/>
              <w:rPr>
                <w:rFonts w:ascii="Times New Roman" w:hAnsi="Times New Roman"/>
                <w:bCs/>
                <w:color w:val="000000"/>
                <w:sz w:val="28"/>
                <w:szCs w:val="28"/>
              </w:rPr>
            </w:pPr>
            <w:r w:rsidRPr="00391E22">
              <w:rPr>
                <w:rFonts w:ascii="Times New Roman" w:hAnsi="Times New Roman"/>
                <w:bCs/>
                <w:color w:val="000000"/>
                <w:sz w:val="28"/>
                <w:szCs w:val="28"/>
              </w:rPr>
              <w:t>тыс. м</w:t>
            </w:r>
            <w:r w:rsidRPr="00391E22">
              <w:rPr>
                <w:rFonts w:ascii="Times New Roman" w:hAnsi="Times New Roman" w:cs="Times New Roman"/>
                <w:bCs/>
                <w:color w:val="000000"/>
                <w:sz w:val="28"/>
                <w:szCs w:val="28"/>
              </w:rPr>
              <w:t>³</w:t>
            </w:r>
            <w:r w:rsidRPr="00391E22">
              <w:rPr>
                <w:rFonts w:ascii="Times New Roman" w:hAnsi="Times New Roman"/>
                <w:bCs/>
                <w:color w:val="000000"/>
                <w:sz w:val="28"/>
                <w:szCs w:val="28"/>
              </w:rPr>
              <w:t>/год</w:t>
            </w:r>
          </w:p>
        </w:tc>
        <w:tc>
          <w:tcPr>
            <w:tcW w:w="3734" w:type="dxa"/>
          </w:tcPr>
          <w:p w:rsidR="00FD5A64" w:rsidRPr="00391E22" w:rsidRDefault="00760E76" w:rsidP="00FD5A64">
            <w:pPr>
              <w:autoSpaceDE w:val="0"/>
              <w:autoSpaceDN w:val="0"/>
              <w:adjustRightInd w:val="0"/>
              <w:contextualSpacing/>
              <w:jc w:val="center"/>
              <w:rPr>
                <w:rFonts w:ascii="Times New Roman" w:hAnsi="Times New Roman"/>
                <w:bCs/>
                <w:color w:val="000000"/>
                <w:sz w:val="28"/>
                <w:szCs w:val="28"/>
              </w:rPr>
            </w:pPr>
            <w:r w:rsidRPr="00391E22">
              <w:rPr>
                <w:rFonts w:ascii="Times New Roman" w:hAnsi="Times New Roman"/>
                <w:bCs/>
                <w:color w:val="000000"/>
                <w:sz w:val="28"/>
                <w:szCs w:val="28"/>
              </w:rPr>
              <w:t>236,0</w:t>
            </w:r>
          </w:p>
        </w:tc>
      </w:tr>
      <w:tr w:rsidR="003F0567" w:rsidRPr="008C12E8" w:rsidTr="00692E6E">
        <w:trPr>
          <w:trHeight w:val="135"/>
        </w:trPr>
        <w:tc>
          <w:tcPr>
            <w:tcW w:w="613" w:type="dxa"/>
          </w:tcPr>
          <w:p w:rsidR="003F0567" w:rsidRPr="00391E22" w:rsidRDefault="00FE141A" w:rsidP="00FD5A64">
            <w:pPr>
              <w:autoSpaceDE w:val="0"/>
              <w:autoSpaceDN w:val="0"/>
              <w:adjustRightInd w:val="0"/>
              <w:contextualSpacing/>
              <w:jc w:val="center"/>
              <w:rPr>
                <w:rFonts w:ascii="Times New Roman" w:hAnsi="Times New Roman"/>
                <w:bCs/>
                <w:color w:val="000000"/>
                <w:sz w:val="28"/>
                <w:szCs w:val="28"/>
              </w:rPr>
            </w:pPr>
            <w:r w:rsidRPr="00391E22">
              <w:rPr>
                <w:rFonts w:ascii="Times New Roman" w:hAnsi="Times New Roman"/>
                <w:bCs/>
                <w:color w:val="000000"/>
                <w:sz w:val="28"/>
                <w:szCs w:val="28"/>
              </w:rPr>
              <w:t>6</w:t>
            </w:r>
          </w:p>
        </w:tc>
        <w:tc>
          <w:tcPr>
            <w:tcW w:w="8124" w:type="dxa"/>
          </w:tcPr>
          <w:p w:rsidR="003F0567" w:rsidRPr="00391E22" w:rsidRDefault="003F0567" w:rsidP="003F0567">
            <w:pPr>
              <w:autoSpaceDE w:val="0"/>
              <w:autoSpaceDN w:val="0"/>
              <w:adjustRightInd w:val="0"/>
              <w:contextualSpacing/>
              <w:rPr>
                <w:rFonts w:ascii="Times New Roman" w:hAnsi="Times New Roman"/>
                <w:bCs/>
                <w:color w:val="000000"/>
                <w:sz w:val="28"/>
                <w:szCs w:val="28"/>
              </w:rPr>
            </w:pPr>
            <w:r w:rsidRPr="00391E22">
              <w:rPr>
                <w:rFonts w:ascii="Times New Roman" w:hAnsi="Times New Roman"/>
                <w:bCs/>
                <w:color w:val="000000"/>
                <w:sz w:val="28"/>
                <w:szCs w:val="28"/>
              </w:rPr>
              <w:t>Максимально суточное</w:t>
            </w:r>
          </w:p>
        </w:tc>
        <w:tc>
          <w:tcPr>
            <w:tcW w:w="2777" w:type="dxa"/>
          </w:tcPr>
          <w:p w:rsidR="003F0567" w:rsidRPr="00391E22" w:rsidRDefault="003F0567" w:rsidP="00C66577">
            <w:pPr>
              <w:autoSpaceDE w:val="0"/>
              <w:autoSpaceDN w:val="0"/>
              <w:adjustRightInd w:val="0"/>
              <w:contextualSpacing/>
              <w:jc w:val="center"/>
              <w:rPr>
                <w:rFonts w:ascii="Times New Roman" w:hAnsi="Times New Roman"/>
                <w:bCs/>
                <w:color w:val="000000"/>
                <w:sz w:val="28"/>
                <w:szCs w:val="28"/>
              </w:rPr>
            </w:pPr>
            <w:r w:rsidRPr="00391E22">
              <w:rPr>
                <w:rFonts w:ascii="Times New Roman" w:hAnsi="Times New Roman"/>
                <w:bCs/>
                <w:color w:val="000000"/>
                <w:sz w:val="28"/>
                <w:szCs w:val="28"/>
              </w:rPr>
              <w:t>м</w:t>
            </w:r>
            <w:r w:rsidRPr="00391E22">
              <w:rPr>
                <w:rFonts w:ascii="Times New Roman" w:hAnsi="Times New Roman" w:cs="Times New Roman"/>
                <w:bCs/>
                <w:color w:val="000000"/>
                <w:sz w:val="28"/>
                <w:szCs w:val="28"/>
              </w:rPr>
              <w:t>³</w:t>
            </w:r>
            <w:r w:rsidRPr="00391E22">
              <w:rPr>
                <w:rFonts w:ascii="Times New Roman" w:hAnsi="Times New Roman"/>
                <w:bCs/>
                <w:color w:val="000000"/>
                <w:sz w:val="28"/>
                <w:szCs w:val="28"/>
              </w:rPr>
              <w:t>/сут</w:t>
            </w:r>
          </w:p>
        </w:tc>
        <w:tc>
          <w:tcPr>
            <w:tcW w:w="3734" w:type="dxa"/>
          </w:tcPr>
          <w:p w:rsidR="003F0567" w:rsidRPr="00391E22" w:rsidRDefault="00CE7CDE" w:rsidP="00FD5A64">
            <w:pPr>
              <w:autoSpaceDE w:val="0"/>
              <w:autoSpaceDN w:val="0"/>
              <w:adjustRightInd w:val="0"/>
              <w:contextualSpacing/>
              <w:jc w:val="center"/>
              <w:rPr>
                <w:rFonts w:ascii="Times New Roman" w:hAnsi="Times New Roman"/>
                <w:bCs/>
                <w:color w:val="000000"/>
                <w:sz w:val="28"/>
                <w:szCs w:val="28"/>
              </w:rPr>
            </w:pPr>
            <w:r w:rsidRPr="00391E22">
              <w:rPr>
                <w:rFonts w:ascii="Times New Roman" w:hAnsi="Times New Roman"/>
                <w:bCs/>
                <w:color w:val="000000"/>
                <w:sz w:val="28"/>
                <w:szCs w:val="28"/>
              </w:rPr>
              <w:t>646,5</w:t>
            </w:r>
          </w:p>
        </w:tc>
      </w:tr>
    </w:tbl>
    <w:p w:rsidR="0026683A" w:rsidRDefault="0026683A" w:rsidP="008D3920">
      <w:pPr>
        <w:autoSpaceDE w:val="0"/>
        <w:autoSpaceDN w:val="0"/>
        <w:adjustRightInd w:val="0"/>
        <w:spacing w:after="0" w:line="240" w:lineRule="auto"/>
        <w:contextualSpacing/>
        <w:rPr>
          <w:rFonts w:ascii="Times New Roman" w:hAnsi="Times New Roman"/>
          <w:bCs/>
          <w:color w:val="000000"/>
          <w:sz w:val="28"/>
          <w:szCs w:val="28"/>
        </w:rPr>
      </w:pPr>
    </w:p>
    <w:p w:rsidR="00A9489A" w:rsidRPr="00FC47A0" w:rsidRDefault="00494555" w:rsidP="00FC47A0">
      <w:pPr>
        <w:pStyle w:val="3"/>
        <w:rPr>
          <w:sz w:val="28"/>
          <w:szCs w:val="28"/>
        </w:rPr>
      </w:pPr>
      <w:bookmarkStart w:id="86" w:name="_Toc47524146"/>
      <w:bookmarkStart w:id="87" w:name="_Toc47524484"/>
      <w:bookmarkStart w:id="88" w:name="_Toc47524567"/>
      <w:r w:rsidRPr="00FC47A0">
        <w:rPr>
          <w:sz w:val="28"/>
          <w:szCs w:val="28"/>
        </w:rPr>
        <w:t>1.3.1</w:t>
      </w:r>
      <w:r w:rsidR="00FC47A0">
        <w:rPr>
          <w:sz w:val="28"/>
          <w:szCs w:val="28"/>
        </w:rPr>
        <w:t>3</w:t>
      </w:r>
      <w:r w:rsidRPr="00FC47A0">
        <w:rPr>
          <w:sz w:val="28"/>
          <w:szCs w:val="28"/>
        </w:rPr>
        <w:t xml:space="preserve"> Расчет требуемой</w:t>
      </w:r>
      <w:r w:rsidR="00A9489A" w:rsidRPr="00FC47A0">
        <w:rPr>
          <w:sz w:val="28"/>
          <w:szCs w:val="28"/>
        </w:rPr>
        <w:t xml:space="preserve"> мощности водозаборных и очистных сооружений.</w:t>
      </w:r>
      <w:bookmarkEnd w:id="86"/>
      <w:bookmarkEnd w:id="87"/>
      <w:bookmarkEnd w:id="88"/>
    </w:p>
    <w:p w:rsidR="00ED530B" w:rsidRPr="003F0567" w:rsidRDefault="00ED530B" w:rsidP="00ED530B">
      <w:pPr>
        <w:spacing w:before="120" w:after="120" w:line="240" w:lineRule="auto"/>
        <w:ind w:firstLine="851"/>
        <w:jc w:val="both"/>
        <w:rPr>
          <w:rFonts w:ascii="Times New Roman" w:hAnsi="Times New Roman"/>
          <w:sz w:val="28"/>
          <w:szCs w:val="28"/>
        </w:rPr>
      </w:pPr>
      <w:r w:rsidRPr="003F0567">
        <w:rPr>
          <w:rFonts w:ascii="Times New Roman" w:hAnsi="Times New Roman"/>
          <w:sz w:val="28"/>
          <w:szCs w:val="28"/>
        </w:rPr>
        <w:t>Расчет требуемой мощности водозаборных и очистных сооружений определен на основании расчетного перспективного территориального водного баланса.</w:t>
      </w:r>
    </w:p>
    <w:p w:rsidR="00ED530B" w:rsidRDefault="00494555" w:rsidP="00494555">
      <w:pPr>
        <w:spacing w:before="120" w:after="120" w:line="240" w:lineRule="auto"/>
        <w:ind w:firstLine="851"/>
        <w:jc w:val="center"/>
        <w:rPr>
          <w:rFonts w:ascii="Times New Roman" w:hAnsi="Times New Roman"/>
          <w:sz w:val="28"/>
          <w:szCs w:val="28"/>
        </w:rPr>
      </w:pPr>
      <w:r w:rsidRPr="004422D2">
        <w:rPr>
          <w:rFonts w:ascii="Times New Roman" w:hAnsi="Times New Roman"/>
          <w:sz w:val="28"/>
          <w:szCs w:val="28"/>
        </w:rPr>
        <w:lastRenderedPageBreak/>
        <w:t>Как указывалось,</w:t>
      </w:r>
      <w:r w:rsidR="00ED530B" w:rsidRPr="004422D2">
        <w:rPr>
          <w:rFonts w:ascii="Times New Roman" w:hAnsi="Times New Roman"/>
          <w:sz w:val="28"/>
          <w:szCs w:val="28"/>
        </w:rPr>
        <w:t xml:space="preserve"> выше, мощность водозаборных объектов </w:t>
      </w:r>
      <w:r w:rsidRPr="004422D2">
        <w:rPr>
          <w:rFonts w:ascii="Times New Roman" w:hAnsi="Times New Roman"/>
          <w:sz w:val="28"/>
          <w:szCs w:val="28"/>
        </w:rPr>
        <w:t>составляет 12</w:t>
      </w:r>
      <w:r w:rsidR="004422D2" w:rsidRPr="004422D2">
        <w:rPr>
          <w:rFonts w:ascii="Times New Roman" w:hAnsi="Times New Roman"/>
          <w:sz w:val="28"/>
          <w:szCs w:val="28"/>
        </w:rPr>
        <w:t xml:space="preserve">,0 </w:t>
      </w:r>
      <w:r w:rsidR="003F0567" w:rsidRPr="004422D2">
        <w:rPr>
          <w:rFonts w:ascii="Times New Roman" w:hAnsi="Times New Roman"/>
          <w:sz w:val="28"/>
          <w:szCs w:val="28"/>
        </w:rPr>
        <w:t>м</w:t>
      </w:r>
      <w:r w:rsidR="003F0567" w:rsidRPr="004422D2">
        <w:rPr>
          <w:rFonts w:ascii="Times New Roman" w:hAnsi="Times New Roman" w:cs="Times New Roman"/>
          <w:sz w:val="28"/>
          <w:szCs w:val="28"/>
        </w:rPr>
        <w:t>³</w:t>
      </w:r>
      <w:r w:rsidR="003F0567" w:rsidRPr="004422D2">
        <w:rPr>
          <w:rFonts w:ascii="Times New Roman" w:hAnsi="Times New Roman"/>
          <w:sz w:val="28"/>
          <w:szCs w:val="28"/>
        </w:rPr>
        <w:t>/сут</w:t>
      </w:r>
      <w:r w:rsidR="00ED530B" w:rsidRPr="004422D2">
        <w:rPr>
          <w:rFonts w:ascii="Times New Roman" w:hAnsi="Times New Roman"/>
          <w:sz w:val="28"/>
          <w:szCs w:val="28"/>
        </w:rPr>
        <w:t xml:space="preserve"> или </w:t>
      </w:r>
      <w:r w:rsidR="004422D2" w:rsidRPr="004422D2">
        <w:rPr>
          <w:rFonts w:ascii="Times New Roman" w:hAnsi="Times New Roman"/>
          <w:sz w:val="28"/>
          <w:szCs w:val="28"/>
        </w:rPr>
        <w:t xml:space="preserve">4380,0 </w:t>
      </w:r>
      <w:proofErr w:type="gramStart"/>
      <w:r w:rsidR="007F5FC3" w:rsidRPr="004422D2">
        <w:rPr>
          <w:rFonts w:ascii="Times New Roman" w:hAnsi="Times New Roman"/>
          <w:sz w:val="28"/>
          <w:szCs w:val="28"/>
        </w:rPr>
        <w:t>тыс.м</w:t>
      </w:r>
      <w:proofErr w:type="gramEnd"/>
      <w:r w:rsidR="007F5FC3" w:rsidRPr="004422D2">
        <w:rPr>
          <w:rFonts w:ascii="Times New Roman" w:hAnsi="Times New Roman" w:cs="Times New Roman"/>
          <w:sz w:val="28"/>
          <w:szCs w:val="28"/>
        </w:rPr>
        <w:t>³</w:t>
      </w:r>
      <w:r w:rsidR="00ED530B" w:rsidRPr="004422D2">
        <w:rPr>
          <w:rFonts w:ascii="Times New Roman" w:hAnsi="Times New Roman"/>
          <w:sz w:val="28"/>
          <w:szCs w:val="28"/>
        </w:rPr>
        <w:t>/год. Водоочистные сооружения в системе водоснабжения отсутствуют.</w:t>
      </w:r>
    </w:p>
    <w:p w:rsidR="00494555" w:rsidRPr="00FE141A" w:rsidRDefault="00494555" w:rsidP="00494555">
      <w:pPr>
        <w:spacing w:before="120" w:after="120" w:line="240" w:lineRule="auto"/>
        <w:ind w:firstLine="851"/>
        <w:jc w:val="center"/>
        <w:rPr>
          <w:rFonts w:ascii="Times New Roman" w:hAnsi="Times New Roman"/>
          <w:sz w:val="28"/>
          <w:szCs w:val="28"/>
        </w:rPr>
      </w:pPr>
    </w:p>
    <w:p w:rsidR="00494555" w:rsidRDefault="00ED530B" w:rsidP="00494555">
      <w:pPr>
        <w:pStyle w:val="af7"/>
        <w:jc w:val="center"/>
      </w:pPr>
      <w:r w:rsidRPr="00FE141A">
        <w:t>Требуемая мощность водозаборных и водоочистных сооружений</w:t>
      </w:r>
      <w:r w:rsidR="005B757E" w:rsidRPr="00FE141A">
        <w:t>.</w:t>
      </w:r>
    </w:p>
    <w:p w:rsidR="005B757E" w:rsidRPr="00FE141A" w:rsidRDefault="00494555" w:rsidP="00494555">
      <w:pPr>
        <w:pStyle w:val="af7"/>
      </w:pPr>
      <w:r>
        <w:t>Таблица</w:t>
      </w:r>
      <w:r w:rsidR="009A4EEE">
        <w:t xml:space="preserve"> 2</w:t>
      </w:r>
      <w:r w:rsidR="001347C6">
        <w:t>2</w:t>
      </w:r>
      <w:r w:rsidR="009A4EEE">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3"/>
        <w:gridCol w:w="2631"/>
        <w:gridCol w:w="2777"/>
        <w:gridCol w:w="5696"/>
      </w:tblGrid>
      <w:tr w:rsidR="0030236F" w:rsidRPr="00DC7892" w:rsidTr="0026683A">
        <w:trPr>
          <w:trHeight w:val="300"/>
        </w:trPr>
        <w:tc>
          <w:tcPr>
            <w:tcW w:w="1337" w:type="pct"/>
            <w:shd w:val="clear" w:color="auto" w:fill="auto"/>
            <w:vAlign w:val="center"/>
            <w:hideMark/>
          </w:tcPr>
          <w:p w:rsidR="0030236F" w:rsidRPr="004422D2" w:rsidRDefault="0030236F" w:rsidP="00ED530B">
            <w:pPr>
              <w:spacing w:after="0" w:line="240" w:lineRule="auto"/>
              <w:rPr>
                <w:rFonts w:ascii="Times New Roman" w:eastAsia="Times New Roman" w:hAnsi="Times New Roman"/>
                <w:b/>
                <w:bCs/>
                <w:color w:val="000000"/>
                <w:sz w:val="28"/>
                <w:szCs w:val="28"/>
              </w:rPr>
            </w:pPr>
          </w:p>
        </w:tc>
        <w:tc>
          <w:tcPr>
            <w:tcW w:w="868" w:type="pct"/>
            <w:shd w:val="clear" w:color="auto" w:fill="auto"/>
            <w:noWrap/>
            <w:vAlign w:val="center"/>
            <w:hideMark/>
          </w:tcPr>
          <w:p w:rsidR="0030236F" w:rsidRPr="004422D2" w:rsidRDefault="0030236F" w:rsidP="00ED530B">
            <w:pPr>
              <w:spacing w:after="0" w:line="240" w:lineRule="auto"/>
              <w:jc w:val="center"/>
              <w:rPr>
                <w:rFonts w:ascii="Times New Roman" w:eastAsia="Times New Roman" w:hAnsi="Times New Roman"/>
                <w:color w:val="000000"/>
                <w:sz w:val="28"/>
                <w:szCs w:val="28"/>
              </w:rPr>
            </w:pPr>
            <w:proofErr w:type="spellStart"/>
            <w:r w:rsidRPr="004422D2">
              <w:rPr>
                <w:rFonts w:ascii="Times New Roman" w:eastAsia="Times New Roman" w:hAnsi="Times New Roman"/>
                <w:color w:val="000000"/>
                <w:sz w:val="28"/>
                <w:szCs w:val="28"/>
              </w:rPr>
              <w:t>Ед.изм</w:t>
            </w:r>
            <w:proofErr w:type="spellEnd"/>
            <w:r w:rsidRPr="004422D2">
              <w:rPr>
                <w:rFonts w:ascii="Times New Roman" w:eastAsia="Times New Roman" w:hAnsi="Times New Roman"/>
                <w:color w:val="000000"/>
                <w:sz w:val="28"/>
                <w:szCs w:val="28"/>
              </w:rPr>
              <w:t>.</w:t>
            </w:r>
          </w:p>
        </w:tc>
        <w:tc>
          <w:tcPr>
            <w:tcW w:w="916" w:type="pct"/>
            <w:shd w:val="clear" w:color="auto" w:fill="auto"/>
            <w:noWrap/>
            <w:vAlign w:val="center"/>
            <w:hideMark/>
          </w:tcPr>
          <w:p w:rsidR="0030236F" w:rsidRPr="004422D2" w:rsidRDefault="0030236F" w:rsidP="008555E8">
            <w:pPr>
              <w:spacing w:after="0" w:line="240" w:lineRule="auto"/>
              <w:jc w:val="center"/>
              <w:rPr>
                <w:rFonts w:ascii="Times New Roman" w:eastAsia="Times New Roman" w:hAnsi="Times New Roman"/>
                <w:color w:val="000000"/>
                <w:sz w:val="28"/>
                <w:szCs w:val="28"/>
              </w:rPr>
            </w:pPr>
            <w:r w:rsidRPr="004422D2">
              <w:rPr>
                <w:rFonts w:ascii="Times New Roman" w:eastAsia="Times New Roman" w:hAnsi="Times New Roman"/>
                <w:color w:val="000000"/>
                <w:sz w:val="28"/>
                <w:szCs w:val="28"/>
              </w:rPr>
              <w:t>2020г</w:t>
            </w:r>
          </w:p>
        </w:tc>
        <w:tc>
          <w:tcPr>
            <w:tcW w:w="1879" w:type="pct"/>
            <w:shd w:val="clear" w:color="auto" w:fill="auto"/>
            <w:noWrap/>
            <w:vAlign w:val="center"/>
            <w:hideMark/>
          </w:tcPr>
          <w:p w:rsidR="0030236F" w:rsidRPr="004422D2" w:rsidRDefault="0030236F" w:rsidP="008555E8">
            <w:pPr>
              <w:spacing w:after="0" w:line="240" w:lineRule="auto"/>
              <w:jc w:val="center"/>
              <w:rPr>
                <w:rFonts w:ascii="Times New Roman" w:eastAsia="Times New Roman" w:hAnsi="Times New Roman"/>
                <w:color w:val="000000"/>
                <w:sz w:val="28"/>
                <w:szCs w:val="28"/>
              </w:rPr>
            </w:pPr>
          </w:p>
          <w:p w:rsidR="0030236F" w:rsidRPr="004422D2" w:rsidRDefault="0030236F" w:rsidP="008555E8">
            <w:pPr>
              <w:spacing w:after="0" w:line="240" w:lineRule="auto"/>
              <w:jc w:val="center"/>
              <w:rPr>
                <w:rFonts w:ascii="Times New Roman" w:eastAsia="Times New Roman" w:hAnsi="Times New Roman"/>
                <w:color w:val="000000"/>
                <w:sz w:val="28"/>
                <w:szCs w:val="28"/>
              </w:rPr>
            </w:pPr>
            <w:r w:rsidRPr="004422D2">
              <w:rPr>
                <w:rFonts w:ascii="Times New Roman" w:eastAsia="Times New Roman" w:hAnsi="Times New Roman"/>
                <w:color w:val="000000"/>
                <w:sz w:val="28"/>
                <w:szCs w:val="28"/>
              </w:rPr>
              <w:t>202</w:t>
            </w:r>
            <w:r w:rsidR="00603A2B">
              <w:rPr>
                <w:rFonts w:ascii="Times New Roman" w:eastAsia="Times New Roman" w:hAnsi="Times New Roman"/>
                <w:color w:val="000000"/>
                <w:sz w:val="28"/>
                <w:szCs w:val="28"/>
              </w:rPr>
              <w:t>4</w:t>
            </w:r>
            <w:r w:rsidRPr="004422D2">
              <w:rPr>
                <w:rFonts w:ascii="Times New Roman" w:eastAsia="Times New Roman" w:hAnsi="Times New Roman"/>
                <w:color w:val="000000"/>
                <w:sz w:val="28"/>
                <w:szCs w:val="28"/>
              </w:rPr>
              <w:t>г</w:t>
            </w:r>
          </w:p>
          <w:p w:rsidR="0030236F" w:rsidRPr="004422D2" w:rsidRDefault="0030236F" w:rsidP="008555E8">
            <w:pPr>
              <w:spacing w:after="0" w:line="240" w:lineRule="auto"/>
              <w:jc w:val="center"/>
              <w:rPr>
                <w:rFonts w:ascii="Times New Roman" w:eastAsia="Times New Roman" w:hAnsi="Times New Roman"/>
                <w:color w:val="000000"/>
                <w:sz w:val="28"/>
                <w:szCs w:val="28"/>
              </w:rPr>
            </w:pPr>
          </w:p>
        </w:tc>
      </w:tr>
      <w:tr w:rsidR="0026683A" w:rsidRPr="00DC7892" w:rsidTr="0026683A">
        <w:trPr>
          <w:trHeight w:val="300"/>
        </w:trPr>
        <w:tc>
          <w:tcPr>
            <w:tcW w:w="1337" w:type="pct"/>
            <w:shd w:val="clear" w:color="auto" w:fill="auto"/>
            <w:vAlign w:val="center"/>
            <w:hideMark/>
          </w:tcPr>
          <w:p w:rsidR="0026683A" w:rsidRPr="004422D2" w:rsidRDefault="0026683A" w:rsidP="00ED530B">
            <w:pPr>
              <w:spacing w:after="0" w:line="240" w:lineRule="auto"/>
              <w:rPr>
                <w:rFonts w:ascii="Times New Roman" w:eastAsia="Times New Roman" w:hAnsi="Times New Roman"/>
                <w:b/>
                <w:bCs/>
                <w:color w:val="000000"/>
                <w:sz w:val="28"/>
                <w:szCs w:val="28"/>
              </w:rPr>
            </w:pPr>
            <w:r w:rsidRPr="004422D2">
              <w:rPr>
                <w:rFonts w:ascii="Times New Roman" w:eastAsia="Times New Roman" w:hAnsi="Times New Roman"/>
                <w:b/>
                <w:bCs/>
                <w:color w:val="000000"/>
                <w:sz w:val="28"/>
                <w:szCs w:val="28"/>
              </w:rPr>
              <w:t>Итого</w:t>
            </w:r>
          </w:p>
        </w:tc>
        <w:tc>
          <w:tcPr>
            <w:tcW w:w="868" w:type="pct"/>
            <w:shd w:val="clear" w:color="auto" w:fill="auto"/>
            <w:noWrap/>
            <w:vAlign w:val="center"/>
            <w:hideMark/>
          </w:tcPr>
          <w:p w:rsidR="0026683A" w:rsidRPr="004422D2" w:rsidRDefault="0026683A" w:rsidP="00ED530B">
            <w:pPr>
              <w:spacing w:after="0" w:line="240" w:lineRule="auto"/>
              <w:jc w:val="center"/>
              <w:rPr>
                <w:rFonts w:ascii="Times New Roman" w:eastAsia="Times New Roman" w:hAnsi="Times New Roman"/>
                <w:color w:val="000000"/>
                <w:sz w:val="28"/>
                <w:szCs w:val="28"/>
              </w:rPr>
            </w:pPr>
            <w:r w:rsidRPr="004422D2">
              <w:rPr>
                <w:rFonts w:ascii="Times New Roman" w:eastAsia="Times New Roman" w:hAnsi="Times New Roman"/>
                <w:color w:val="000000"/>
                <w:sz w:val="28"/>
                <w:szCs w:val="28"/>
              </w:rPr>
              <w:t>тыс. м</w:t>
            </w:r>
            <w:r w:rsidRPr="004422D2">
              <w:rPr>
                <w:rFonts w:ascii="Times New Roman" w:eastAsia="Times New Roman" w:hAnsi="Times New Roman" w:cs="Times New Roman"/>
                <w:color w:val="000000"/>
                <w:sz w:val="28"/>
                <w:szCs w:val="28"/>
              </w:rPr>
              <w:t>³</w:t>
            </w:r>
            <w:r w:rsidRPr="004422D2">
              <w:rPr>
                <w:rFonts w:ascii="Times New Roman" w:eastAsia="Times New Roman" w:hAnsi="Times New Roman"/>
                <w:color w:val="000000"/>
                <w:sz w:val="28"/>
                <w:szCs w:val="28"/>
              </w:rPr>
              <w:t>/год</w:t>
            </w:r>
          </w:p>
        </w:tc>
        <w:tc>
          <w:tcPr>
            <w:tcW w:w="916" w:type="pct"/>
            <w:shd w:val="clear" w:color="auto" w:fill="auto"/>
            <w:noWrap/>
            <w:vAlign w:val="center"/>
            <w:hideMark/>
          </w:tcPr>
          <w:p w:rsidR="0026683A" w:rsidRPr="004422D2" w:rsidRDefault="0026683A" w:rsidP="008555E8">
            <w:pPr>
              <w:spacing w:after="0" w:line="240" w:lineRule="auto"/>
              <w:jc w:val="center"/>
              <w:rPr>
                <w:rFonts w:ascii="Times New Roman" w:eastAsia="Times New Roman" w:hAnsi="Times New Roman"/>
                <w:color w:val="000000"/>
                <w:sz w:val="28"/>
                <w:szCs w:val="28"/>
              </w:rPr>
            </w:pPr>
          </w:p>
        </w:tc>
        <w:tc>
          <w:tcPr>
            <w:tcW w:w="1879" w:type="pct"/>
            <w:shd w:val="clear" w:color="auto" w:fill="auto"/>
            <w:noWrap/>
            <w:vAlign w:val="center"/>
            <w:hideMark/>
          </w:tcPr>
          <w:p w:rsidR="0026683A" w:rsidRPr="004422D2" w:rsidRDefault="0026683A" w:rsidP="008555E8">
            <w:pPr>
              <w:spacing w:after="0" w:line="240" w:lineRule="auto"/>
              <w:jc w:val="center"/>
              <w:rPr>
                <w:rFonts w:ascii="Times New Roman" w:eastAsia="Times New Roman" w:hAnsi="Times New Roman"/>
                <w:color w:val="000000"/>
                <w:sz w:val="28"/>
                <w:szCs w:val="28"/>
              </w:rPr>
            </w:pPr>
          </w:p>
        </w:tc>
      </w:tr>
      <w:tr w:rsidR="0026683A" w:rsidRPr="00DC7892" w:rsidTr="0026683A">
        <w:trPr>
          <w:trHeight w:val="300"/>
        </w:trPr>
        <w:tc>
          <w:tcPr>
            <w:tcW w:w="1337" w:type="pct"/>
            <w:shd w:val="clear" w:color="auto" w:fill="auto"/>
            <w:vAlign w:val="center"/>
            <w:hideMark/>
          </w:tcPr>
          <w:p w:rsidR="0026683A" w:rsidRPr="004422D2" w:rsidRDefault="0026683A" w:rsidP="00ED530B">
            <w:pPr>
              <w:spacing w:after="0" w:line="240" w:lineRule="auto"/>
              <w:rPr>
                <w:rFonts w:ascii="Times New Roman" w:eastAsia="Times New Roman" w:hAnsi="Times New Roman"/>
                <w:color w:val="000000"/>
                <w:sz w:val="28"/>
                <w:szCs w:val="28"/>
              </w:rPr>
            </w:pPr>
            <w:r w:rsidRPr="004422D2">
              <w:rPr>
                <w:rFonts w:ascii="Times New Roman" w:eastAsia="Times New Roman" w:hAnsi="Times New Roman"/>
                <w:color w:val="000000"/>
                <w:sz w:val="28"/>
                <w:szCs w:val="28"/>
              </w:rPr>
              <w:t>Максимальный водозабор</w:t>
            </w:r>
          </w:p>
        </w:tc>
        <w:tc>
          <w:tcPr>
            <w:tcW w:w="868" w:type="pct"/>
            <w:shd w:val="clear" w:color="auto" w:fill="auto"/>
            <w:noWrap/>
            <w:vAlign w:val="center"/>
            <w:hideMark/>
          </w:tcPr>
          <w:p w:rsidR="0026683A" w:rsidRPr="004422D2" w:rsidRDefault="0026683A" w:rsidP="00ED530B">
            <w:pPr>
              <w:spacing w:after="0" w:line="240" w:lineRule="auto"/>
              <w:jc w:val="center"/>
              <w:rPr>
                <w:rFonts w:ascii="Times New Roman" w:eastAsia="Times New Roman" w:hAnsi="Times New Roman"/>
                <w:color w:val="000000"/>
                <w:sz w:val="28"/>
                <w:szCs w:val="28"/>
              </w:rPr>
            </w:pPr>
            <w:r w:rsidRPr="004422D2">
              <w:rPr>
                <w:rFonts w:ascii="Times New Roman" w:eastAsia="Times New Roman" w:hAnsi="Times New Roman"/>
                <w:color w:val="000000"/>
                <w:sz w:val="28"/>
                <w:szCs w:val="28"/>
              </w:rPr>
              <w:t>тыс. м</w:t>
            </w:r>
            <w:r w:rsidRPr="004422D2">
              <w:rPr>
                <w:rFonts w:ascii="Times New Roman" w:eastAsia="Times New Roman" w:hAnsi="Times New Roman" w:cs="Times New Roman"/>
                <w:color w:val="000000"/>
                <w:sz w:val="28"/>
                <w:szCs w:val="28"/>
              </w:rPr>
              <w:t>³</w:t>
            </w:r>
            <w:r w:rsidRPr="004422D2">
              <w:rPr>
                <w:rFonts w:ascii="Times New Roman" w:eastAsia="Times New Roman" w:hAnsi="Times New Roman"/>
                <w:color w:val="000000"/>
                <w:sz w:val="28"/>
                <w:szCs w:val="28"/>
              </w:rPr>
              <w:t>/год</w:t>
            </w:r>
          </w:p>
        </w:tc>
        <w:tc>
          <w:tcPr>
            <w:tcW w:w="916" w:type="pct"/>
            <w:shd w:val="clear" w:color="auto" w:fill="auto"/>
            <w:noWrap/>
            <w:vAlign w:val="center"/>
            <w:hideMark/>
          </w:tcPr>
          <w:p w:rsidR="0026683A" w:rsidRPr="004422D2" w:rsidRDefault="00692E6E" w:rsidP="00ED530B">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570,24</w:t>
            </w:r>
          </w:p>
        </w:tc>
        <w:tc>
          <w:tcPr>
            <w:tcW w:w="1879" w:type="pct"/>
            <w:shd w:val="clear" w:color="auto" w:fill="auto"/>
            <w:noWrap/>
            <w:vAlign w:val="center"/>
            <w:hideMark/>
          </w:tcPr>
          <w:p w:rsidR="0026683A" w:rsidRPr="004422D2" w:rsidRDefault="00692E6E" w:rsidP="00ED530B">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570,24</w:t>
            </w:r>
          </w:p>
        </w:tc>
      </w:tr>
      <w:tr w:rsidR="0026683A" w:rsidRPr="00DC7892" w:rsidTr="0026683A">
        <w:trPr>
          <w:trHeight w:val="284"/>
        </w:trPr>
        <w:tc>
          <w:tcPr>
            <w:tcW w:w="1337" w:type="pct"/>
            <w:shd w:val="clear" w:color="auto" w:fill="auto"/>
            <w:vAlign w:val="center"/>
            <w:hideMark/>
          </w:tcPr>
          <w:p w:rsidR="0026683A" w:rsidRPr="004422D2" w:rsidRDefault="0026683A" w:rsidP="005445D8">
            <w:pPr>
              <w:spacing w:after="0" w:line="240" w:lineRule="auto"/>
              <w:rPr>
                <w:rFonts w:ascii="Times New Roman" w:eastAsia="Times New Roman" w:hAnsi="Times New Roman"/>
                <w:b/>
                <w:bCs/>
                <w:iCs/>
                <w:color w:val="000000"/>
                <w:sz w:val="28"/>
                <w:szCs w:val="28"/>
              </w:rPr>
            </w:pPr>
            <w:r w:rsidRPr="004422D2">
              <w:rPr>
                <w:rFonts w:ascii="Times New Roman" w:eastAsia="Times New Roman" w:hAnsi="Times New Roman"/>
                <w:b/>
                <w:bCs/>
                <w:iCs/>
                <w:color w:val="000000"/>
                <w:sz w:val="28"/>
                <w:szCs w:val="28"/>
              </w:rPr>
              <w:t xml:space="preserve">Резерв </w:t>
            </w:r>
          </w:p>
        </w:tc>
        <w:tc>
          <w:tcPr>
            <w:tcW w:w="868" w:type="pct"/>
            <w:shd w:val="clear" w:color="auto" w:fill="auto"/>
            <w:noWrap/>
            <w:vAlign w:val="center"/>
            <w:hideMark/>
          </w:tcPr>
          <w:p w:rsidR="0026683A" w:rsidRPr="004422D2" w:rsidRDefault="0026683A" w:rsidP="00C66577">
            <w:pPr>
              <w:spacing w:after="0" w:line="240" w:lineRule="auto"/>
              <w:jc w:val="center"/>
              <w:rPr>
                <w:rFonts w:ascii="Times New Roman" w:eastAsia="Times New Roman" w:hAnsi="Times New Roman"/>
                <w:b/>
                <w:bCs/>
                <w:i/>
                <w:iCs/>
                <w:color w:val="000000"/>
                <w:sz w:val="28"/>
                <w:szCs w:val="28"/>
              </w:rPr>
            </w:pPr>
            <w:r w:rsidRPr="004422D2">
              <w:rPr>
                <w:rFonts w:ascii="Times New Roman" w:eastAsia="Times New Roman" w:hAnsi="Times New Roman"/>
                <w:color w:val="000000"/>
                <w:sz w:val="28"/>
                <w:szCs w:val="28"/>
              </w:rPr>
              <w:t>тыс. м</w:t>
            </w:r>
            <w:r w:rsidRPr="004422D2">
              <w:rPr>
                <w:rFonts w:ascii="Times New Roman" w:eastAsia="Times New Roman" w:hAnsi="Times New Roman" w:cs="Times New Roman"/>
                <w:color w:val="000000"/>
                <w:sz w:val="28"/>
                <w:szCs w:val="28"/>
              </w:rPr>
              <w:t>³</w:t>
            </w:r>
            <w:r w:rsidRPr="004422D2">
              <w:rPr>
                <w:rFonts w:ascii="Times New Roman" w:eastAsia="Times New Roman" w:hAnsi="Times New Roman"/>
                <w:color w:val="000000"/>
                <w:sz w:val="28"/>
                <w:szCs w:val="28"/>
              </w:rPr>
              <w:t>/год</w:t>
            </w:r>
          </w:p>
        </w:tc>
        <w:tc>
          <w:tcPr>
            <w:tcW w:w="916" w:type="pct"/>
            <w:shd w:val="clear" w:color="auto" w:fill="auto"/>
            <w:noWrap/>
            <w:hideMark/>
          </w:tcPr>
          <w:p w:rsidR="0026683A" w:rsidRPr="004422D2" w:rsidRDefault="0026683A" w:rsidP="00494555">
            <w:pPr>
              <w:spacing w:after="0" w:line="240" w:lineRule="auto"/>
              <w:jc w:val="center"/>
              <w:rPr>
                <w:rFonts w:ascii="Times New Roman" w:eastAsia="Times New Roman" w:hAnsi="Times New Roman"/>
                <w:bCs/>
                <w:iCs/>
                <w:color w:val="000000"/>
                <w:sz w:val="28"/>
                <w:szCs w:val="28"/>
              </w:rPr>
            </w:pPr>
            <w:r w:rsidRPr="004422D2">
              <w:rPr>
                <w:rFonts w:ascii="Times New Roman" w:eastAsia="Times New Roman" w:hAnsi="Times New Roman"/>
                <w:bCs/>
                <w:iCs/>
                <w:color w:val="000000"/>
                <w:sz w:val="28"/>
                <w:szCs w:val="28"/>
              </w:rPr>
              <w:t>имеется</w:t>
            </w:r>
          </w:p>
        </w:tc>
        <w:tc>
          <w:tcPr>
            <w:tcW w:w="1879" w:type="pct"/>
            <w:shd w:val="clear" w:color="auto" w:fill="auto"/>
            <w:noWrap/>
            <w:hideMark/>
          </w:tcPr>
          <w:p w:rsidR="0026683A" w:rsidRPr="004422D2" w:rsidRDefault="0026683A" w:rsidP="0026683A">
            <w:pPr>
              <w:jc w:val="center"/>
            </w:pPr>
            <w:r w:rsidRPr="004422D2">
              <w:rPr>
                <w:rFonts w:ascii="Times New Roman" w:eastAsia="Times New Roman" w:hAnsi="Times New Roman"/>
                <w:bCs/>
                <w:iCs/>
                <w:color w:val="000000"/>
                <w:sz w:val="28"/>
                <w:szCs w:val="28"/>
              </w:rPr>
              <w:t>имеется</w:t>
            </w:r>
          </w:p>
        </w:tc>
      </w:tr>
      <w:tr w:rsidR="0026683A" w:rsidRPr="009E4E02" w:rsidTr="0026683A">
        <w:trPr>
          <w:trHeight w:val="345"/>
        </w:trPr>
        <w:tc>
          <w:tcPr>
            <w:tcW w:w="1337" w:type="pct"/>
            <w:shd w:val="clear" w:color="auto" w:fill="auto"/>
            <w:vAlign w:val="center"/>
            <w:hideMark/>
          </w:tcPr>
          <w:p w:rsidR="0026683A" w:rsidRPr="004422D2" w:rsidRDefault="0026683A" w:rsidP="00ED530B">
            <w:pPr>
              <w:spacing w:after="0" w:line="240" w:lineRule="auto"/>
              <w:rPr>
                <w:rFonts w:ascii="Times New Roman" w:eastAsia="Times New Roman" w:hAnsi="Times New Roman"/>
                <w:b/>
                <w:bCs/>
                <w:iCs/>
                <w:color w:val="000000"/>
                <w:sz w:val="28"/>
                <w:szCs w:val="28"/>
              </w:rPr>
            </w:pPr>
            <w:r w:rsidRPr="004422D2">
              <w:rPr>
                <w:rFonts w:ascii="Times New Roman" w:eastAsia="Times New Roman" w:hAnsi="Times New Roman"/>
                <w:b/>
                <w:bCs/>
                <w:iCs/>
                <w:color w:val="000000"/>
                <w:sz w:val="28"/>
                <w:szCs w:val="28"/>
              </w:rPr>
              <w:t>Дефицит</w:t>
            </w:r>
          </w:p>
        </w:tc>
        <w:tc>
          <w:tcPr>
            <w:tcW w:w="868" w:type="pct"/>
            <w:shd w:val="clear" w:color="auto" w:fill="auto"/>
            <w:noWrap/>
            <w:vAlign w:val="center"/>
            <w:hideMark/>
          </w:tcPr>
          <w:p w:rsidR="0026683A" w:rsidRPr="004422D2" w:rsidRDefault="0026683A" w:rsidP="00ED530B">
            <w:pPr>
              <w:spacing w:after="0" w:line="240" w:lineRule="auto"/>
              <w:jc w:val="center"/>
              <w:rPr>
                <w:rFonts w:ascii="Times New Roman" w:eastAsia="Times New Roman" w:hAnsi="Times New Roman"/>
                <w:b/>
                <w:bCs/>
                <w:i/>
                <w:iCs/>
                <w:color w:val="000000"/>
                <w:sz w:val="28"/>
                <w:szCs w:val="28"/>
              </w:rPr>
            </w:pPr>
            <w:r w:rsidRPr="004422D2">
              <w:rPr>
                <w:rFonts w:ascii="Times New Roman" w:eastAsia="Times New Roman" w:hAnsi="Times New Roman"/>
                <w:color w:val="000000"/>
                <w:sz w:val="28"/>
                <w:szCs w:val="28"/>
              </w:rPr>
              <w:t>тыс. м</w:t>
            </w:r>
            <w:r w:rsidRPr="004422D2">
              <w:rPr>
                <w:rFonts w:ascii="Times New Roman" w:eastAsia="Times New Roman" w:hAnsi="Times New Roman" w:cs="Times New Roman"/>
                <w:color w:val="000000"/>
                <w:sz w:val="28"/>
                <w:szCs w:val="28"/>
              </w:rPr>
              <w:t>³</w:t>
            </w:r>
            <w:r w:rsidRPr="004422D2">
              <w:rPr>
                <w:rFonts w:ascii="Times New Roman" w:eastAsia="Times New Roman" w:hAnsi="Times New Roman"/>
                <w:color w:val="000000"/>
                <w:sz w:val="28"/>
                <w:szCs w:val="28"/>
              </w:rPr>
              <w:t>/год</w:t>
            </w:r>
          </w:p>
        </w:tc>
        <w:tc>
          <w:tcPr>
            <w:tcW w:w="916" w:type="pct"/>
            <w:shd w:val="clear" w:color="auto" w:fill="auto"/>
            <w:noWrap/>
            <w:vAlign w:val="center"/>
            <w:hideMark/>
          </w:tcPr>
          <w:p w:rsidR="0026683A" w:rsidRPr="004422D2" w:rsidRDefault="0026683A" w:rsidP="00ED530B">
            <w:pPr>
              <w:spacing w:after="0" w:line="240" w:lineRule="auto"/>
              <w:jc w:val="center"/>
              <w:rPr>
                <w:rFonts w:ascii="Times New Roman" w:eastAsia="Times New Roman" w:hAnsi="Times New Roman"/>
                <w:bCs/>
                <w:iCs/>
                <w:color w:val="000000"/>
                <w:sz w:val="28"/>
                <w:szCs w:val="28"/>
              </w:rPr>
            </w:pPr>
            <w:r w:rsidRPr="004422D2">
              <w:rPr>
                <w:rFonts w:ascii="Times New Roman" w:eastAsia="Times New Roman" w:hAnsi="Times New Roman"/>
                <w:bCs/>
                <w:iCs/>
                <w:color w:val="000000"/>
                <w:sz w:val="28"/>
                <w:szCs w:val="28"/>
              </w:rPr>
              <w:t>отсутствует</w:t>
            </w:r>
          </w:p>
        </w:tc>
        <w:tc>
          <w:tcPr>
            <w:tcW w:w="1879" w:type="pct"/>
            <w:shd w:val="clear" w:color="auto" w:fill="auto"/>
            <w:noWrap/>
            <w:vAlign w:val="center"/>
            <w:hideMark/>
          </w:tcPr>
          <w:p w:rsidR="0026683A" w:rsidRPr="004422D2" w:rsidRDefault="0026683A" w:rsidP="00ED530B">
            <w:pPr>
              <w:spacing w:after="0" w:line="240" w:lineRule="auto"/>
              <w:jc w:val="center"/>
              <w:rPr>
                <w:rFonts w:ascii="Times New Roman" w:eastAsia="Times New Roman" w:hAnsi="Times New Roman"/>
                <w:bCs/>
                <w:iCs/>
                <w:color w:val="000000"/>
                <w:sz w:val="28"/>
                <w:szCs w:val="28"/>
              </w:rPr>
            </w:pPr>
            <w:r w:rsidRPr="004422D2">
              <w:rPr>
                <w:rFonts w:ascii="Times New Roman" w:eastAsia="Times New Roman" w:hAnsi="Times New Roman"/>
                <w:bCs/>
                <w:iCs/>
                <w:color w:val="000000"/>
                <w:sz w:val="28"/>
                <w:szCs w:val="28"/>
              </w:rPr>
              <w:t>отсутствует</w:t>
            </w:r>
          </w:p>
        </w:tc>
      </w:tr>
    </w:tbl>
    <w:p w:rsidR="00ED530B" w:rsidRPr="00941256" w:rsidRDefault="00ED530B" w:rsidP="00ED530B">
      <w:pPr>
        <w:spacing w:before="120" w:after="120" w:line="240" w:lineRule="auto"/>
        <w:ind w:firstLine="851"/>
        <w:jc w:val="both"/>
        <w:rPr>
          <w:rFonts w:ascii="Times New Roman" w:hAnsi="Times New Roman"/>
          <w:sz w:val="28"/>
          <w:szCs w:val="28"/>
        </w:rPr>
      </w:pPr>
      <w:r w:rsidRPr="00360D96">
        <w:rPr>
          <w:rFonts w:ascii="Times New Roman" w:hAnsi="Times New Roman"/>
          <w:sz w:val="28"/>
          <w:szCs w:val="28"/>
        </w:rPr>
        <w:t>Из таблицы видно, что при прогн</w:t>
      </w:r>
      <w:r w:rsidR="00360D96" w:rsidRPr="00360D96">
        <w:rPr>
          <w:rFonts w:ascii="Times New Roman" w:hAnsi="Times New Roman"/>
          <w:sz w:val="28"/>
          <w:szCs w:val="28"/>
        </w:rPr>
        <w:t>озируемой тенденции к увеличению</w:t>
      </w:r>
      <w:r w:rsidRPr="00360D96">
        <w:rPr>
          <w:rFonts w:ascii="Times New Roman" w:hAnsi="Times New Roman"/>
          <w:sz w:val="28"/>
          <w:szCs w:val="28"/>
        </w:rPr>
        <w:t xml:space="preserve"> водопотребления абонентами, а также потерь и неучтенных расходов при транспортировке воды, существующих мощностей </w:t>
      </w:r>
      <w:r w:rsidR="00360D96" w:rsidRPr="00360D96">
        <w:rPr>
          <w:rFonts w:ascii="Times New Roman" w:hAnsi="Times New Roman"/>
          <w:sz w:val="28"/>
          <w:szCs w:val="28"/>
        </w:rPr>
        <w:t>водоисточников достаточно</w:t>
      </w:r>
      <w:r w:rsidRPr="00360D96">
        <w:rPr>
          <w:rFonts w:ascii="Times New Roman" w:hAnsi="Times New Roman"/>
          <w:sz w:val="28"/>
          <w:szCs w:val="28"/>
        </w:rPr>
        <w:t>.</w:t>
      </w:r>
    </w:p>
    <w:p w:rsidR="00ED530B" w:rsidRPr="00941256" w:rsidRDefault="00ED530B" w:rsidP="00ED530B">
      <w:pPr>
        <w:spacing w:before="120" w:after="120" w:line="240" w:lineRule="auto"/>
        <w:ind w:firstLine="851"/>
        <w:jc w:val="both"/>
        <w:rPr>
          <w:rFonts w:ascii="Times New Roman" w:hAnsi="Times New Roman"/>
          <w:bCs/>
          <w:sz w:val="28"/>
          <w:szCs w:val="28"/>
        </w:rPr>
      </w:pPr>
      <w:r w:rsidRPr="00941256">
        <w:rPr>
          <w:rFonts w:ascii="Times New Roman" w:hAnsi="Times New Roman"/>
          <w:sz w:val="28"/>
          <w:szCs w:val="28"/>
        </w:rPr>
        <w:t xml:space="preserve">Существующий </w:t>
      </w:r>
      <w:r w:rsidR="005445D8" w:rsidRPr="00941256">
        <w:rPr>
          <w:rFonts w:ascii="Times New Roman" w:hAnsi="Times New Roman"/>
          <w:sz w:val="28"/>
          <w:szCs w:val="28"/>
        </w:rPr>
        <w:t>резерв</w:t>
      </w:r>
      <w:r w:rsidR="001A194D" w:rsidRPr="00941256">
        <w:rPr>
          <w:rFonts w:ascii="Times New Roman" w:hAnsi="Times New Roman"/>
          <w:sz w:val="28"/>
          <w:szCs w:val="28"/>
        </w:rPr>
        <w:t xml:space="preserve"> </w:t>
      </w:r>
      <w:r w:rsidR="004422D2">
        <w:rPr>
          <w:rFonts w:ascii="Times New Roman" w:hAnsi="Times New Roman"/>
          <w:sz w:val="28"/>
          <w:szCs w:val="28"/>
        </w:rPr>
        <w:t xml:space="preserve">водозаборного сооружения </w:t>
      </w:r>
      <w:r w:rsidR="001A194D" w:rsidRPr="00941256">
        <w:rPr>
          <w:rFonts w:ascii="Times New Roman" w:hAnsi="Times New Roman"/>
          <w:sz w:val="28"/>
          <w:szCs w:val="28"/>
        </w:rPr>
        <w:t>составляет</w:t>
      </w:r>
      <w:r w:rsidR="00C66577" w:rsidRPr="00941256">
        <w:rPr>
          <w:rFonts w:ascii="Times New Roman" w:hAnsi="Times New Roman"/>
          <w:sz w:val="28"/>
          <w:szCs w:val="28"/>
        </w:rPr>
        <w:t xml:space="preserve"> </w:t>
      </w:r>
      <w:r w:rsidR="00360D96" w:rsidRPr="00941256">
        <w:rPr>
          <w:rFonts w:ascii="Times New Roman" w:hAnsi="Times New Roman"/>
          <w:sz w:val="28"/>
          <w:szCs w:val="28"/>
        </w:rPr>
        <w:t>значительный запас,</w:t>
      </w:r>
      <w:r w:rsidR="005E5742" w:rsidRPr="00941256">
        <w:rPr>
          <w:rFonts w:ascii="Times New Roman" w:hAnsi="Times New Roman"/>
          <w:sz w:val="28"/>
          <w:szCs w:val="28"/>
        </w:rPr>
        <w:t xml:space="preserve"> </w:t>
      </w:r>
      <w:r w:rsidR="00360D96" w:rsidRPr="00941256">
        <w:rPr>
          <w:rFonts w:ascii="Times New Roman" w:hAnsi="Times New Roman"/>
          <w:sz w:val="28"/>
          <w:szCs w:val="28"/>
        </w:rPr>
        <w:t>который гарантирует</w:t>
      </w:r>
      <w:r w:rsidRPr="00941256">
        <w:rPr>
          <w:rFonts w:ascii="Times New Roman" w:hAnsi="Times New Roman"/>
          <w:sz w:val="28"/>
          <w:szCs w:val="28"/>
        </w:rPr>
        <w:t xml:space="preserve"> устойчивую, надежную работу всей системы </w:t>
      </w:r>
      <w:r w:rsidR="004422D2">
        <w:rPr>
          <w:rFonts w:ascii="Times New Roman" w:hAnsi="Times New Roman"/>
          <w:sz w:val="28"/>
          <w:szCs w:val="28"/>
        </w:rPr>
        <w:t>и дае</w:t>
      </w:r>
      <w:r w:rsidR="00360D96" w:rsidRPr="00941256">
        <w:rPr>
          <w:rFonts w:ascii="Times New Roman" w:hAnsi="Times New Roman"/>
          <w:sz w:val="28"/>
          <w:szCs w:val="28"/>
        </w:rPr>
        <w:t>т</w:t>
      </w:r>
      <w:r w:rsidRPr="00941256">
        <w:rPr>
          <w:rFonts w:ascii="Times New Roman" w:hAnsi="Times New Roman"/>
          <w:sz w:val="28"/>
          <w:szCs w:val="28"/>
        </w:rPr>
        <w:t xml:space="preserve"> возможность получать питьевую воду в количестве, необходимом для обеспечения жителей и </w:t>
      </w:r>
      <w:r w:rsidR="005E5742" w:rsidRPr="00941256">
        <w:rPr>
          <w:rFonts w:ascii="Times New Roman" w:hAnsi="Times New Roman"/>
          <w:sz w:val="28"/>
          <w:szCs w:val="28"/>
        </w:rPr>
        <w:t xml:space="preserve">сельскохозяйственных </w:t>
      </w:r>
      <w:r w:rsidRPr="00941256">
        <w:rPr>
          <w:rFonts w:ascii="Times New Roman" w:hAnsi="Times New Roman"/>
          <w:sz w:val="28"/>
          <w:szCs w:val="28"/>
        </w:rPr>
        <w:t xml:space="preserve">предприятий </w:t>
      </w:r>
      <w:r w:rsidR="005E5742" w:rsidRPr="00941256">
        <w:rPr>
          <w:rFonts w:ascii="Times New Roman" w:hAnsi="Times New Roman"/>
          <w:sz w:val="28"/>
          <w:szCs w:val="28"/>
        </w:rPr>
        <w:t>сельского поселения</w:t>
      </w:r>
      <w:r w:rsidR="001A194D" w:rsidRPr="00941256">
        <w:rPr>
          <w:rFonts w:ascii="Times New Roman" w:hAnsi="Times New Roman"/>
          <w:sz w:val="28"/>
          <w:szCs w:val="28"/>
        </w:rPr>
        <w:t xml:space="preserve">, поэтому </w:t>
      </w:r>
      <w:r w:rsidR="005E5742" w:rsidRPr="00941256">
        <w:rPr>
          <w:rFonts w:ascii="Times New Roman" w:hAnsi="Times New Roman"/>
          <w:sz w:val="28"/>
          <w:szCs w:val="28"/>
        </w:rPr>
        <w:t xml:space="preserve">не </w:t>
      </w:r>
      <w:r w:rsidR="004422D2">
        <w:rPr>
          <w:rFonts w:ascii="Times New Roman" w:hAnsi="Times New Roman"/>
          <w:sz w:val="28"/>
          <w:szCs w:val="28"/>
        </w:rPr>
        <w:t xml:space="preserve">надо </w:t>
      </w:r>
      <w:r w:rsidR="001A194D" w:rsidRPr="00941256">
        <w:rPr>
          <w:rFonts w:ascii="Times New Roman" w:hAnsi="Times New Roman"/>
          <w:sz w:val="28"/>
          <w:szCs w:val="28"/>
        </w:rPr>
        <w:t>строить дополнительные источники водоснабжения (скважины</w:t>
      </w:r>
      <w:r w:rsidR="00360D96">
        <w:rPr>
          <w:rFonts w:ascii="Times New Roman" w:hAnsi="Times New Roman"/>
          <w:sz w:val="28"/>
          <w:szCs w:val="28"/>
        </w:rPr>
        <w:t>, каптажи</w:t>
      </w:r>
      <w:r w:rsidR="001A194D" w:rsidRPr="00941256">
        <w:rPr>
          <w:rFonts w:ascii="Times New Roman" w:hAnsi="Times New Roman"/>
          <w:sz w:val="28"/>
          <w:szCs w:val="28"/>
        </w:rPr>
        <w:t>)</w:t>
      </w:r>
      <w:r w:rsidR="00360D96">
        <w:rPr>
          <w:rFonts w:ascii="Times New Roman" w:hAnsi="Times New Roman"/>
          <w:sz w:val="28"/>
          <w:szCs w:val="28"/>
        </w:rPr>
        <w:t>.</w:t>
      </w:r>
    </w:p>
    <w:p w:rsidR="00A9489A" w:rsidRPr="00FC47A0" w:rsidRDefault="005F3F7C" w:rsidP="00FC47A0">
      <w:pPr>
        <w:pStyle w:val="3"/>
        <w:rPr>
          <w:sz w:val="28"/>
          <w:szCs w:val="28"/>
        </w:rPr>
      </w:pPr>
      <w:bookmarkStart w:id="89" w:name="_Toc47524147"/>
      <w:bookmarkStart w:id="90" w:name="_Toc47524485"/>
      <w:bookmarkStart w:id="91" w:name="_Toc47524568"/>
      <w:r w:rsidRPr="00FC47A0">
        <w:rPr>
          <w:sz w:val="28"/>
          <w:szCs w:val="28"/>
        </w:rPr>
        <w:t>1.3.1</w:t>
      </w:r>
      <w:r w:rsidR="00FC47A0" w:rsidRPr="00FC47A0">
        <w:rPr>
          <w:sz w:val="28"/>
          <w:szCs w:val="28"/>
        </w:rPr>
        <w:t>4</w:t>
      </w:r>
      <w:r w:rsidRPr="00FC47A0">
        <w:rPr>
          <w:sz w:val="28"/>
          <w:szCs w:val="28"/>
        </w:rPr>
        <w:t xml:space="preserve"> Наименование</w:t>
      </w:r>
      <w:r w:rsidR="00A9489A" w:rsidRPr="00FC47A0">
        <w:rPr>
          <w:sz w:val="28"/>
          <w:szCs w:val="28"/>
        </w:rPr>
        <w:t xml:space="preserve"> организации, которая наделена статусом гарантирующей организации.</w:t>
      </w:r>
      <w:bookmarkEnd w:id="89"/>
      <w:bookmarkEnd w:id="90"/>
      <w:bookmarkEnd w:id="91"/>
    </w:p>
    <w:p w:rsidR="00061270" w:rsidRPr="00846BB7" w:rsidRDefault="007125E2" w:rsidP="00846BB7">
      <w:pPr>
        <w:spacing w:after="0"/>
        <w:ind w:firstLine="851"/>
        <w:jc w:val="both"/>
        <w:rPr>
          <w:rFonts w:ascii="Times New Roman" w:hAnsi="Times New Roman" w:cs="Times New Roman"/>
          <w:sz w:val="28"/>
          <w:szCs w:val="28"/>
        </w:rPr>
      </w:pPr>
      <w:r w:rsidRPr="00846BB7">
        <w:rPr>
          <w:rFonts w:ascii="Times New Roman" w:hAnsi="Times New Roman" w:cs="Times New Roman"/>
          <w:sz w:val="28"/>
          <w:szCs w:val="28"/>
        </w:rPr>
        <w:t>В соответствии с положениями части 1 статьи 12 Закона для каждой централизованной системы холодного водоснабжения и (или) водоотведения органами местного самоуправления должна быть определена гарантирующая организация. Одновременно с определением такой организации органами местного самоуправления устанавливаются зоны ее деятельности.</w:t>
      </w:r>
    </w:p>
    <w:p w:rsidR="007125E2" w:rsidRPr="00846BB7" w:rsidRDefault="007125E2" w:rsidP="00846BB7">
      <w:pPr>
        <w:spacing w:after="0"/>
        <w:ind w:firstLine="851"/>
        <w:jc w:val="both"/>
        <w:rPr>
          <w:rFonts w:ascii="Times New Roman" w:hAnsi="Times New Roman" w:cs="Times New Roman"/>
          <w:sz w:val="28"/>
          <w:szCs w:val="28"/>
        </w:rPr>
      </w:pPr>
      <w:r w:rsidRPr="00846BB7">
        <w:rPr>
          <w:rFonts w:ascii="Times New Roman" w:hAnsi="Times New Roman" w:cs="Times New Roman"/>
          <w:sz w:val="28"/>
          <w:szCs w:val="28"/>
        </w:rPr>
        <w:t xml:space="preserve"> Для централизованных систем горячего водоснабжения и для централизованных ливневых систем водоотведения гарантирующие организации не определяются. </w:t>
      </w:r>
    </w:p>
    <w:p w:rsidR="007125E2" w:rsidRPr="00846BB7" w:rsidRDefault="007125E2" w:rsidP="00846BB7">
      <w:pPr>
        <w:spacing w:after="0"/>
        <w:ind w:firstLine="851"/>
        <w:jc w:val="both"/>
        <w:rPr>
          <w:rFonts w:ascii="Times New Roman" w:hAnsi="Times New Roman" w:cs="Times New Roman"/>
          <w:sz w:val="28"/>
          <w:szCs w:val="28"/>
        </w:rPr>
      </w:pPr>
      <w:r w:rsidRPr="00846BB7">
        <w:rPr>
          <w:rFonts w:ascii="Times New Roman" w:hAnsi="Times New Roman" w:cs="Times New Roman"/>
          <w:sz w:val="28"/>
          <w:szCs w:val="28"/>
        </w:rPr>
        <w:t xml:space="preserve">Частью 2 статьи 12 Закона установлено, что «организация,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w:t>
      </w:r>
      <w:r w:rsidRPr="00846BB7">
        <w:rPr>
          <w:rFonts w:ascii="Times New Roman" w:hAnsi="Times New Roman" w:cs="Times New Roman"/>
          <w:sz w:val="28"/>
          <w:szCs w:val="28"/>
        </w:rPr>
        <w:lastRenderedPageBreak/>
        <w:t xml:space="preserve">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 </w:t>
      </w:r>
    </w:p>
    <w:p w:rsidR="007125E2" w:rsidRPr="00846BB7" w:rsidRDefault="007125E2" w:rsidP="00846BB7">
      <w:pPr>
        <w:spacing w:after="0"/>
        <w:ind w:firstLine="851"/>
        <w:jc w:val="both"/>
        <w:rPr>
          <w:rFonts w:ascii="Times New Roman" w:hAnsi="Times New Roman" w:cs="Times New Roman"/>
          <w:sz w:val="28"/>
          <w:szCs w:val="28"/>
        </w:rPr>
      </w:pPr>
      <w:r w:rsidRPr="00846BB7">
        <w:rPr>
          <w:rFonts w:ascii="Times New Roman" w:hAnsi="Times New Roman" w:cs="Times New Roman"/>
          <w:sz w:val="28"/>
          <w:szCs w:val="28"/>
        </w:rPr>
        <w:t xml:space="preserve">Из этих положений следует, что гарантирующими организациями будут признаваться «сетевые» организации, имеющие наибольшее количество абонентов (независимо от фактических объемов реализуемой абонентам воды или принимаемых сточных вод) в рамках отдельной централизованной системы холодного водоснабжения или водоотведения. </w:t>
      </w:r>
    </w:p>
    <w:p w:rsidR="007125E2" w:rsidRPr="00846BB7" w:rsidRDefault="007125E2" w:rsidP="00846BB7">
      <w:pPr>
        <w:spacing w:after="0"/>
        <w:ind w:firstLine="851"/>
        <w:jc w:val="both"/>
        <w:rPr>
          <w:rFonts w:ascii="Times New Roman" w:hAnsi="Times New Roman" w:cs="Times New Roman"/>
          <w:sz w:val="28"/>
          <w:szCs w:val="28"/>
        </w:rPr>
      </w:pPr>
      <w:r w:rsidRPr="00846BB7">
        <w:rPr>
          <w:rFonts w:ascii="Times New Roman" w:hAnsi="Times New Roman" w:cs="Times New Roman"/>
          <w:sz w:val="28"/>
          <w:szCs w:val="28"/>
        </w:rPr>
        <w:t xml:space="preserve">Решение органа местного самоуправления о наделении организации, осуществляющей холодное водоснабжение и (или) водоотведение, статусом гарантирующей организации с указанием зоны ее деятельности должно быть в течение трех дней со дня его принятия направлено такой организации и 10 </w:t>
      </w:r>
      <w:r w:rsidR="005E68B3" w:rsidRPr="00846BB7">
        <w:rPr>
          <w:rFonts w:ascii="Times New Roman" w:hAnsi="Times New Roman" w:cs="Times New Roman"/>
          <w:sz w:val="28"/>
          <w:szCs w:val="28"/>
        </w:rPr>
        <w:t xml:space="preserve">дней </w:t>
      </w:r>
      <w:r w:rsidRPr="00846BB7">
        <w:rPr>
          <w:rFonts w:ascii="Times New Roman" w:hAnsi="Times New Roman" w:cs="Times New Roman"/>
          <w:sz w:val="28"/>
          <w:szCs w:val="28"/>
        </w:rPr>
        <w:t xml:space="preserve">размещено на официальном сайте этого органа в сети "Интернет" (в случае отсутствия указанного сайта на официальном сайте субъекта Российской Федерации в сети "Интернет"). </w:t>
      </w:r>
    </w:p>
    <w:p w:rsidR="007125E2" w:rsidRPr="00846BB7" w:rsidRDefault="007125E2" w:rsidP="00846BB7">
      <w:pPr>
        <w:spacing w:after="0"/>
        <w:ind w:firstLine="851"/>
        <w:jc w:val="both"/>
        <w:rPr>
          <w:rFonts w:ascii="Times New Roman" w:hAnsi="Times New Roman" w:cs="Times New Roman"/>
          <w:sz w:val="28"/>
          <w:szCs w:val="28"/>
        </w:rPr>
      </w:pPr>
      <w:r w:rsidRPr="00846BB7">
        <w:rPr>
          <w:rFonts w:ascii="Times New Roman" w:hAnsi="Times New Roman" w:cs="Times New Roman"/>
          <w:sz w:val="28"/>
          <w:szCs w:val="28"/>
        </w:rPr>
        <w:t xml:space="preserve">Как следует из положений статьи 12 Закона, после определения гарантирующей организации для соответствующей централизованной системы водоснабжения или водоотведения все договоры холодного водоснабжения или водоотведения заключаются абонентами, присоединенными к этой централизованной системе, с соответствующей гарантирующей организацией, независимо от принадлежности сетей, к которым подключены объекты капитального строительства абонента. </w:t>
      </w:r>
    </w:p>
    <w:p w:rsidR="007125E2" w:rsidRPr="00846BB7" w:rsidRDefault="007125E2" w:rsidP="00846BB7">
      <w:pPr>
        <w:spacing w:after="0"/>
        <w:ind w:firstLine="851"/>
        <w:jc w:val="both"/>
        <w:rPr>
          <w:rFonts w:ascii="Times New Roman" w:hAnsi="Times New Roman" w:cs="Times New Roman"/>
          <w:sz w:val="28"/>
          <w:szCs w:val="28"/>
        </w:rPr>
      </w:pPr>
      <w:r w:rsidRPr="00846BB7">
        <w:rPr>
          <w:rFonts w:ascii="Times New Roman" w:hAnsi="Times New Roman" w:cs="Times New Roman"/>
          <w:sz w:val="28"/>
          <w:szCs w:val="28"/>
        </w:rPr>
        <w:t xml:space="preserve">Гарантирующая организация обязана обеспечить холодное водоснабжение и (или) водоотведение всех абонентов, присоединенных к централизованной системе холодного водоснабжения и (или) водоотведения в пределах зоны деятельности такой гарантирующей организации. </w:t>
      </w:r>
    </w:p>
    <w:p w:rsidR="007125E2" w:rsidRPr="00846BB7" w:rsidRDefault="007125E2" w:rsidP="00846BB7">
      <w:pPr>
        <w:spacing w:after="0"/>
        <w:ind w:firstLine="851"/>
        <w:jc w:val="both"/>
        <w:rPr>
          <w:rFonts w:ascii="Times New Roman" w:hAnsi="Times New Roman" w:cs="Times New Roman"/>
          <w:bCs/>
          <w:sz w:val="28"/>
          <w:szCs w:val="28"/>
        </w:rPr>
      </w:pPr>
      <w:r w:rsidRPr="00846BB7">
        <w:rPr>
          <w:rFonts w:ascii="Times New Roman" w:eastAsiaTheme="minorHAnsi" w:hAnsi="Times New Roman" w:cs="Times New Roman"/>
          <w:sz w:val="28"/>
          <w:szCs w:val="28"/>
          <w:lang w:eastAsia="en-US"/>
        </w:rPr>
        <w:t xml:space="preserve">В случае, если гарантирующая организация не обеспечивает весь производственный цикл водоснабжения или водоотведения, в частности, когда отдельные объекты централизованной системы водоснабжения или водоотведения (например, объекты водоподготовки, участки сетей, насосные станции, очистные сооружения и др.) эксплуатируются другими организациями, то гарантирующая организация заключает с такими организациями договоры, перечисленные в части 5 статьи 12 Закона: договоры по водоподготовке, по транспортировке воды или по транспортировке сточных вод, по очистке сточных вод, а также иные договоры, необходимые для обеспечения холодного водоснабжения или водоотведения. Заключение таких договоров для организаций, эксплуатирующих отдельные объекты централизованной системы холодного водоснабжения или </w:t>
      </w:r>
      <w:r w:rsidR="00AC240A" w:rsidRPr="00846BB7">
        <w:rPr>
          <w:rFonts w:ascii="Times New Roman" w:eastAsiaTheme="minorHAnsi" w:hAnsi="Times New Roman" w:cs="Times New Roman"/>
          <w:sz w:val="28"/>
          <w:szCs w:val="28"/>
          <w:lang w:eastAsia="en-US"/>
        </w:rPr>
        <w:t>водоотведения,</w:t>
      </w:r>
      <w:r w:rsidRPr="00846BB7">
        <w:rPr>
          <w:rFonts w:ascii="Times New Roman" w:eastAsiaTheme="minorHAnsi" w:hAnsi="Times New Roman" w:cs="Times New Roman"/>
          <w:sz w:val="28"/>
          <w:szCs w:val="28"/>
          <w:lang w:eastAsia="en-US"/>
        </w:rPr>
        <w:t xml:space="preserve"> является обязательным. Гарантирующая организация обязана оплачивать услуги указанных организаций по регулируемым тарифам в сфере холодного водоснабжения и водоотведения.</w:t>
      </w:r>
    </w:p>
    <w:p w:rsidR="000518D6" w:rsidRPr="00846BB7" w:rsidRDefault="000518D6" w:rsidP="00846BB7">
      <w:pPr>
        <w:spacing w:after="0"/>
        <w:ind w:firstLine="851"/>
        <w:jc w:val="both"/>
        <w:rPr>
          <w:rFonts w:ascii="Times New Roman" w:hAnsi="Times New Roman" w:cs="Times New Roman"/>
          <w:sz w:val="28"/>
          <w:szCs w:val="28"/>
        </w:rPr>
      </w:pPr>
      <w:bookmarkStart w:id="92" w:name="_Toc419877726"/>
      <w:bookmarkStart w:id="93" w:name="_Toc419878076"/>
      <w:r w:rsidRPr="00846BB7">
        <w:rPr>
          <w:rFonts w:ascii="Times New Roman" w:hAnsi="Times New Roman" w:cs="Times New Roman"/>
          <w:bCs/>
          <w:sz w:val="28"/>
          <w:szCs w:val="28"/>
        </w:rPr>
        <w:lastRenderedPageBreak/>
        <w:t>Кроме того, она обязана контролировать качество воды во всех сетях, входящих в централизованную систему водоснабжения и (или) водоотведения, независимо от того, принадлежат ли они ей или иным организациям (п. 3 ст. 25 Закона</w:t>
      </w:r>
      <w:r w:rsidR="005E3E0A" w:rsidRPr="00846BB7">
        <w:rPr>
          <w:rFonts w:ascii="Times New Roman" w:hAnsi="Times New Roman" w:cs="Times New Roman"/>
          <w:bCs/>
          <w:sz w:val="28"/>
          <w:szCs w:val="28"/>
        </w:rPr>
        <w:t>). На</w:t>
      </w:r>
      <w:r w:rsidRPr="00846BB7">
        <w:rPr>
          <w:rFonts w:ascii="Times New Roman" w:hAnsi="Times New Roman" w:cs="Times New Roman"/>
          <w:bCs/>
          <w:sz w:val="28"/>
          <w:szCs w:val="28"/>
        </w:rPr>
        <w:t xml:space="preserve"> основании вышеизложенного, предлагается о</w:t>
      </w:r>
      <w:r w:rsidRPr="00846BB7">
        <w:rPr>
          <w:rFonts w:ascii="Times New Roman" w:hAnsi="Times New Roman" w:cs="Times New Roman"/>
          <w:sz w:val="28"/>
          <w:szCs w:val="28"/>
        </w:rPr>
        <w:t xml:space="preserve">пределить в качестве гарантирующей организации, осуществляющей холодное </w:t>
      </w:r>
      <w:r w:rsidR="005E3E0A" w:rsidRPr="00846BB7">
        <w:rPr>
          <w:rFonts w:ascii="Times New Roman" w:hAnsi="Times New Roman" w:cs="Times New Roman"/>
          <w:sz w:val="28"/>
          <w:szCs w:val="28"/>
        </w:rPr>
        <w:t>водоснабжение ООО</w:t>
      </w:r>
      <w:r w:rsidR="00804AE2" w:rsidRPr="00846BB7">
        <w:rPr>
          <w:rFonts w:ascii="Times New Roman" w:hAnsi="Times New Roman" w:cs="Times New Roman"/>
          <w:sz w:val="28"/>
          <w:szCs w:val="28"/>
        </w:rPr>
        <w:t xml:space="preserve"> «</w:t>
      </w:r>
      <w:r w:rsidR="00FC47A0" w:rsidRPr="00846BB7">
        <w:rPr>
          <w:rFonts w:ascii="Times New Roman" w:hAnsi="Times New Roman" w:cs="Times New Roman"/>
          <w:sz w:val="28"/>
          <w:szCs w:val="28"/>
        </w:rPr>
        <w:t>Исток</w:t>
      </w:r>
      <w:r w:rsidR="005E3E0A" w:rsidRPr="00846BB7">
        <w:rPr>
          <w:rFonts w:ascii="Times New Roman" w:hAnsi="Times New Roman" w:cs="Times New Roman"/>
          <w:sz w:val="28"/>
          <w:szCs w:val="28"/>
        </w:rPr>
        <w:t>» и</w:t>
      </w:r>
      <w:r w:rsidRPr="00846BB7">
        <w:rPr>
          <w:rFonts w:ascii="Times New Roman" w:hAnsi="Times New Roman" w:cs="Times New Roman"/>
          <w:sz w:val="28"/>
          <w:szCs w:val="28"/>
        </w:rPr>
        <w:t xml:space="preserve"> установить зоной ее деятельности </w:t>
      </w:r>
      <w:r w:rsidR="00804AE2" w:rsidRPr="00846BB7">
        <w:rPr>
          <w:rFonts w:ascii="Times New Roman" w:hAnsi="Times New Roman" w:cs="Times New Roman"/>
          <w:sz w:val="28"/>
          <w:szCs w:val="28"/>
        </w:rPr>
        <w:t>населенный пункт</w:t>
      </w:r>
      <w:r w:rsidR="00620932" w:rsidRPr="00846BB7">
        <w:rPr>
          <w:rFonts w:ascii="Times New Roman" w:hAnsi="Times New Roman" w:cs="Times New Roman"/>
          <w:sz w:val="28"/>
          <w:szCs w:val="28"/>
        </w:rPr>
        <w:t xml:space="preserve"> </w:t>
      </w:r>
      <w:r w:rsidR="004702E7" w:rsidRPr="00846BB7">
        <w:rPr>
          <w:rFonts w:ascii="Times New Roman" w:hAnsi="Times New Roman" w:cs="Times New Roman"/>
          <w:sz w:val="28"/>
          <w:szCs w:val="28"/>
        </w:rPr>
        <w:t>сельско</w:t>
      </w:r>
      <w:r w:rsidR="00804AE2" w:rsidRPr="00846BB7">
        <w:rPr>
          <w:rFonts w:ascii="Times New Roman" w:hAnsi="Times New Roman" w:cs="Times New Roman"/>
          <w:sz w:val="28"/>
          <w:szCs w:val="28"/>
        </w:rPr>
        <w:t>е</w:t>
      </w:r>
      <w:r w:rsidR="004702E7" w:rsidRPr="00846BB7">
        <w:rPr>
          <w:rFonts w:ascii="Times New Roman" w:hAnsi="Times New Roman" w:cs="Times New Roman"/>
          <w:sz w:val="28"/>
          <w:szCs w:val="28"/>
        </w:rPr>
        <w:t xml:space="preserve"> поселени</w:t>
      </w:r>
      <w:r w:rsidR="00804AE2" w:rsidRPr="00846BB7">
        <w:rPr>
          <w:rFonts w:ascii="Times New Roman" w:hAnsi="Times New Roman" w:cs="Times New Roman"/>
          <w:sz w:val="28"/>
          <w:szCs w:val="28"/>
        </w:rPr>
        <w:t>е</w:t>
      </w:r>
      <w:r w:rsidR="00F461A0" w:rsidRPr="00846BB7">
        <w:rPr>
          <w:rFonts w:ascii="Times New Roman" w:hAnsi="Times New Roman" w:cs="Times New Roman"/>
          <w:sz w:val="28"/>
          <w:szCs w:val="28"/>
        </w:rPr>
        <w:t xml:space="preserve"> </w:t>
      </w:r>
      <w:bookmarkEnd w:id="92"/>
      <w:bookmarkEnd w:id="93"/>
      <w:r w:rsidR="00F461A0" w:rsidRPr="00846BB7">
        <w:rPr>
          <w:rFonts w:ascii="Times New Roman" w:hAnsi="Times New Roman" w:cs="Times New Roman"/>
          <w:sz w:val="28"/>
          <w:szCs w:val="28"/>
        </w:rPr>
        <w:t>Шордаково.</w:t>
      </w:r>
    </w:p>
    <w:p w:rsidR="000518D6" w:rsidRPr="00F461A0" w:rsidRDefault="00F461A0" w:rsidP="00F461A0">
      <w:pPr>
        <w:pStyle w:val="2"/>
      </w:pPr>
      <w:bookmarkStart w:id="94" w:name="_Toc419878077"/>
      <w:bookmarkStart w:id="95" w:name="_Toc47524148"/>
      <w:bookmarkStart w:id="96" w:name="_Toc47524486"/>
      <w:bookmarkStart w:id="97" w:name="_Toc47524569"/>
      <w:r>
        <w:t>1.</w:t>
      </w:r>
      <w:r w:rsidR="00692E6E">
        <w:t>4</w:t>
      </w:r>
      <w:r>
        <w:t xml:space="preserve"> </w:t>
      </w:r>
      <w:r w:rsidR="00601AB3" w:rsidRPr="00F461A0">
        <w:t xml:space="preserve">Раздел «Предложения по строительству, реконструкции и   модернизации </w:t>
      </w:r>
      <w:r w:rsidR="00CC393C" w:rsidRPr="00F461A0">
        <w:t>централизованных систем</w:t>
      </w:r>
      <w:r w:rsidR="00601AB3" w:rsidRPr="00F461A0">
        <w:t xml:space="preserve"> водоснабжения»</w:t>
      </w:r>
      <w:bookmarkEnd w:id="94"/>
      <w:bookmarkEnd w:id="95"/>
      <w:bookmarkEnd w:id="96"/>
      <w:bookmarkEnd w:id="97"/>
    </w:p>
    <w:p w:rsidR="000F61C2" w:rsidRPr="000F61C2" w:rsidRDefault="000F61C2" w:rsidP="00494555">
      <w:pPr>
        <w:autoSpaceDE w:val="0"/>
        <w:autoSpaceDN w:val="0"/>
        <w:adjustRightInd w:val="0"/>
        <w:spacing w:after="0" w:line="240" w:lineRule="auto"/>
        <w:ind w:firstLine="851"/>
        <w:jc w:val="both"/>
        <w:rPr>
          <w:rFonts w:ascii="Times New Roman" w:hAnsi="Times New Roman" w:cs="Times New Roman"/>
          <w:sz w:val="28"/>
          <w:szCs w:val="28"/>
        </w:rPr>
      </w:pPr>
      <w:r w:rsidRPr="000F61C2">
        <w:rPr>
          <w:rFonts w:ascii="Times New Roman" w:hAnsi="Times New Roman" w:cs="Times New Roman"/>
          <w:sz w:val="28"/>
          <w:szCs w:val="28"/>
        </w:rPr>
        <w:t>В соответствии со статьей 10 постановления Правительства Российской Федерации от</w:t>
      </w:r>
      <w:r>
        <w:rPr>
          <w:rFonts w:ascii="Times New Roman" w:hAnsi="Times New Roman" w:cs="Times New Roman"/>
          <w:sz w:val="28"/>
          <w:szCs w:val="28"/>
        </w:rPr>
        <w:t xml:space="preserve"> </w:t>
      </w:r>
      <w:r w:rsidRPr="000F61C2">
        <w:rPr>
          <w:rFonts w:ascii="Times New Roman" w:hAnsi="Times New Roman" w:cs="Times New Roman"/>
          <w:sz w:val="28"/>
          <w:szCs w:val="28"/>
        </w:rPr>
        <w:t>05.09.2013 №782 «О схемах водоснабжения и водоотведения» при обосновании предложений по</w:t>
      </w:r>
      <w:r>
        <w:rPr>
          <w:rFonts w:ascii="Times New Roman" w:hAnsi="Times New Roman" w:cs="Times New Roman"/>
          <w:sz w:val="28"/>
          <w:szCs w:val="28"/>
        </w:rPr>
        <w:t xml:space="preserve"> </w:t>
      </w:r>
      <w:r w:rsidRPr="000F61C2">
        <w:rPr>
          <w:rFonts w:ascii="Times New Roman" w:hAnsi="Times New Roman" w:cs="Times New Roman"/>
          <w:sz w:val="28"/>
          <w:szCs w:val="28"/>
        </w:rPr>
        <w:t>строительству, реконструкции и выводу из эксплуатации объектов централизованных систем водоснабжения поселения, городского округа должно быть обеспечено решение следующих задач:</w:t>
      </w:r>
    </w:p>
    <w:p w:rsidR="000F61C2" w:rsidRPr="000F61C2" w:rsidRDefault="001F005B" w:rsidP="00494555">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eastAsia="SymbolMT" w:hAnsi="Times New Roman" w:cs="Times New Roman"/>
          <w:sz w:val="28"/>
          <w:szCs w:val="28"/>
        </w:rPr>
        <w:t xml:space="preserve">- </w:t>
      </w:r>
      <w:r w:rsidR="000F61C2" w:rsidRPr="000F61C2">
        <w:rPr>
          <w:rFonts w:ascii="Times New Roman" w:hAnsi="Times New Roman" w:cs="Times New Roman"/>
          <w:sz w:val="28"/>
          <w:szCs w:val="28"/>
        </w:rPr>
        <w:t>обеспечение подачи абонентам определенного объема горячей, питьевой воды установленного качества;</w:t>
      </w:r>
    </w:p>
    <w:p w:rsidR="000F61C2" w:rsidRPr="000F61C2" w:rsidRDefault="001F005B" w:rsidP="00494555">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eastAsia="SymbolMT" w:hAnsi="Times New Roman" w:cs="Times New Roman"/>
          <w:sz w:val="28"/>
          <w:szCs w:val="28"/>
        </w:rPr>
        <w:t xml:space="preserve">- </w:t>
      </w:r>
      <w:r w:rsidR="000F61C2" w:rsidRPr="000F61C2">
        <w:rPr>
          <w:rFonts w:ascii="Times New Roman" w:hAnsi="Times New Roman" w:cs="Times New Roman"/>
          <w:sz w:val="28"/>
          <w:szCs w:val="28"/>
        </w:rPr>
        <w:t>организация и обеспечение централизованного водоснабжения на территориях, где</w:t>
      </w:r>
      <w:r w:rsidR="00901F35">
        <w:rPr>
          <w:rFonts w:ascii="Times New Roman" w:hAnsi="Times New Roman" w:cs="Times New Roman"/>
          <w:sz w:val="28"/>
          <w:szCs w:val="28"/>
        </w:rPr>
        <w:t xml:space="preserve"> </w:t>
      </w:r>
      <w:r w:rsidR="000F61C2" w:rsidRPr="000F61C2">
        <w:rPr>
          <w:rFonts w:ascii="Times New Roman" w:hAnsi="Times New Roman" w:cs="Times New Roman"/>
          <w:sz w:val="28"/>
          <w:szCs w:val="28"/>
        </w:rPr>
        <w:t>оно отсутствует;</w:t>
      </w:r>
    </w:p>
    <w:p w:rsidR="000F61C2" w:rsidRPr="000F61C2" w:rsidRDefault="001F005B" w:rsidP="00494555">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eastAsia="SymbolMT" w:hAnsi="Times New Roman" w:cs="Times New Roman"/>
          <w:sz w:val="28"/>
          <w:szCs w:val="28"/>
        </w:rPr>
        <w:t xml:space="preserve">- </w:t>
      </w:r>
      <w:r w:rsidR="000F61C2" w:rsidRPr="000F61C2">
        <w:rPr>
          <w:rFonts w:ascii="Times New Roman" w:hAnsi="Times New Roman" w:cs="Times New Roman"/>
          <w:sz w:val="28"/>
          <w:szCs w:val="28"/>
        </w:rPr>
        <w:t>обеспечение водоснабжения объектов перспективной застройки населенного пункта;</w:t>
      </w:r>
    </w:p>
    <w:p w:rsidR="000F61C2" w:rsidRPr="000F61C2" w:rsidRDefault="001F005B" w:rsidP="00494555">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eastAsia="SymbolMT" w:hAnsi="Times New Roman" w:cs="Times New Roman"/>
          <w:sz w:val="28"/>
          <w:szCs w:val="28"/>
        </w:rPr>
        <w:t xml:space="preserve">- </w:t>
      </w:r>
      <w:r w:rsidR="000F61C2" w:rsidRPr="000F61C2">
        <w:rPr>
          <w:rFonts w:ascii="Times New Roman" w:hAnsi="Times New Roman" w:cs="Times New Roman"/>
          <w:sz w:val="28"/>
          <w:szCs w:val="28"/>
        </w:rPr>
        <w:t>сокращение потерь воды при ее транспортировке;</w:t>
      </w:r>
    </w:p>
    <w:p w:rsidR="000F61C2" w:rsidRDefault="001F005B" w:rsidP="00494555">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eastAsia="SymbolMT" w:hAnsi="Times New Roman" w:cs="Times New Roman"/>
          <w:sz w:val="28"/>
          <w:szCs w:val="28"/>
        </w:rPr>
        <w:t xml:space="preserve">- </w:t>
      </w:r>
      <w:r w:rsidR="000F61C2" w:rsidRPr="000F61C2">
        <w:rPr>
          <w:rFonts w:ascii="Times New Roman" w:hAnsi="Times New Roman" w:cs="Times New Roman"/>
          <w:sz w:val="28"/>
          <w:szCs w:val="28"/>
        </w:rPr>
        <w:t>выполнение мероприятий, направленных на обеспечение соответствия качества питьевой воды, горячей воды требованиям законодательства Российской Федерации</w:t>
      </w:r>
      <w:r w:rsidR="00901F35">
        <w:rPr>
          <w:rFonts w:ascii="Times New Roman" w:hAnsi="Times New Roman" w:cs="Times New Roman"/>
          <w:sz w:val="28"/>
          <w:szCs w:val="28"/>
        </w:rPr>
        <w:t xml:space="preserve">. </w:t>
      </w:r>
    </w:p>
    <w:p w:rsidR="00A9489A" w:rsidRPr="00002356" w:rsidRDefault="00DE415F" w:rsidP="00002356">
      <w:pPr>
        <w:pStyle w:val="3"/>
        <w:rPr>
          <w:sz w:val="28"/>
          <w:szCs w:val="28"/>
        </w:rPr>
      </w:pPr>
      <w:bookmarkStart w:id="98" w:name="_Toc47524149"/>
      <w:bookmarkStart w:id="99" w:name="_Toc47524487"/>
      <w:bookmarkStart w:id="100" w:name="_Toc47524570"/>
      <w:r w:rsidRPr="00002356">
        <w:rPr>
          <w:sz w:val="28"/>
          <w:szCs w:val="28"/>
        </w:rPr>
        <w:t xml:space="preserve">1.4.1 </w:t>
      </w:r>
      <w:r w:rsidR="00A9489A" w:rsidRPr="00002356">
        <w:rPr>
          <w:sz w:val="28"/>
          <w:szCs w:val="28"/>
        </w:rPr>
        <w:t>Перечень основных мероприятий по реализации схем водоснабжения с разбивкой по годам.</w:t>
      </w:r>
      <w:bookmarkEnd w:id="98"/>
      <w:bookmarkEnd w:id="99"/>
      <w:bookmarkEnd w:id="100"/>
    </w:p>
    <w:p w:rsidR="00901F35" w:rsidRPr="00901F35" w:rsidRDefault="00901F35" w:rsidP="00002356">
      <w:pPr>
        <w:autoSpaceDE w:val="0"/>
        <w:autoSpaceDN w:val="0"/>
        <w:adjustRightInd w:val="0"/>
        <w:spacing w:after="0" w:line="240" w:lineRule="auto"/>
        <w:ind w:firstLine="851"/>
        <w:jc w:val="both"/>
        <w:rPr>
          <w:rFonts w:ascii="TimesNewRomanPSMT" w:hAnsi="TimesNewRomanPSMT" w:cs="TimesNewRomanPSMT"/>
          <w:sz w:val="28"/>
          <w:szCs w:val="28"/>
        </w:rPr>
      </w:pPr>
      <w:r w:rsidRPr="00901F35">
        <w:rPr>
          <w:rFonts w:ascii="TimesNewRomanPSMT" w:hAnsi="TimesNewRomanPSMT" w:cs="TimesNewRomanPSMT"/>
          <w:sz w:val="28"/>
          <w:szCs w:val="28"/>
        </w:rPr>
        <w:t xml:space="preserve">При формировании основных мероприятий по реализации схемы </w:t>
      </w:r>
      <w:r w:rsidR="005A7B25" w:rsidRPr="00901F35">
        <w:rPr>
          <w:rFonts w:ascii="TimesNewRomanPSMT" w:hAnsi="TimesNewRomanPSMT" w:cs="TimesNewRomanPSMT"/>
          <w:sz w:val="28"/>
          <w:szCs w:val="28"/>
        </w:rPr>
        <w:t xml:space="preserve">водоснабжения </w:t>
      </w:r>
      <w:r w:rsidRPr="00901F35">
        <w:rPr>
          <w:rFonts w:ascii="TimesNewRomanPSMT" w:hAnsi="TimesNewRomanPSMT" w:cs="TimesNewRomanPSMT"/>
          <w:sz w:val="28"/>
          <w:szCs w:val="28"/>
        </w:rPr>
        <w:t>сельского</w:t>
      </w:r>
      <w:r>
        <w:rPr>
          <w:rFonts w:ascii="TimesNewRomanPSMT" w:hAnsi="TimesNewRomanPSMT" w:cs="TimesNewRomanPSMT"/>
          <w:sz w:val="28"/>
          <w:szCs w:val="28"/>
        </w:rPr>
        <w:t xml:space="preserve"> </w:t>
      </w:r>
      <w:r w:rsidR="005A7B25" w:rsidRPr="00901F35">
        <w:rPr>
          <w:rFonts w:ascii="TimesNewRomanPSMT" w:hAnsi="TimesNewRomanPSMT" w:cs="TimesNewRomanPSMT"/>
          <w:sz w:val="28"/>
          <w:szCs w:val="28"/>
        </w:rPr>
        <w:t xml:space="preserve">поселения </w:t>
      </w:r>
      <w:r w:rsidR="00C06CB2">
        <w:rPr>
          <w:rFonts w:ascii="TimesNewRomanPSMT" w:hAnsi="TimesNewRomanPSMT" w:cs="TimesNewRomanPSMT"/>
          <w:sz w:val="28"/>
          <w:szCs w:val="28"/>
        </w:rPr>
        <w:t xml:space="preserve">Шордаково </w:t>
      </w:r>
      <w:r w:rsidR="005A7B25" w:rsidRPr="00901F35">
        <w:rPr>
          <w:rFonts w:ascii="TimesNewRomanPSMT" w:hAnsi="TimesNewRomanPSMT" w:cs="TimesNewRomanPSMT"/>
          <w:sz w:val="28"/>
          <w:szCs w:val="28"/>
        </w:rPr>
        <w:t>учитывалось</w:t>
      </w:r>
      <w:r w:rsidRPr="00901F35">
        <w:rPr>
          <w:rFonts w:ascii="TimesNewRomanPSMT" w:hAnsi="TimesNewRomanPSMT" w:cs="TimesNewRomanPSMT"/>
          <w:sz w:val="28"/>
          <w:szCs w:val="28"/>
        </w:rPr>
        <w:t>:</w:t>
      </w:r>
    </w:p>
    <w:p w:rsidR="00901F35" w:rsidRPr="00901F35" w:rsidRDefault="00C60742" w:rsidP="00002356">
      <w:pPr>
        <w:autoSpaceDE w:val="0"/>
        <w:autoSpaceDN w:val="0"/>
        <w:adjustRightInd w:val="0"/>
        <w:spacing w:after="0" w:line="240" w:lineRule="auto"/>
        <w:jc w:val="both"/>
        <w:rPr>
          <w:rFonts w:ascii="TimesNewRomanPSMT" w:hAnsi="TimesNewRomanPSMT" w:cs="TimesNewRomanPSMT"/>
          <w:sz w:val="28"/>
          <w:szCs w:val="28"/>
        </w:rPr>
      </w:pPr>
      <w:r>
        <w:rPr>
          <w:rFonts w:eastAsia="SymbolMT" w:cs="SymbolMT" w:hint="eastAsia"/>
          <w:sz w:val="28"/>
          <w:szCs w:val="28"/>
        </w:rPr>
        <w:t xml:space="preserve">- </w:t>
      </w:r>
      <w:r>
        <w:rPr>
          <w:rFonts w:ascii="Times New Roman" w:eastAsia="SymbolMT" w:hAnsi="Times New Roman" w:cs="Times New Roman"/>
          <w:sz w:val="28"/>
          <w:szCs w:val="28"/>
        </w:rPr>
        <w:t>в</w:t>
      </w:r>
      <w:r w:rsidR="00901F35" w:rsidRPr="00901F35">
        <w:rPr>
          <w:rFonts w:ascii="Times New Roman" w:eastAsia="SymbolMT" w:hAnsi="Times New Roman" w:cs="Times New Roman"/>
          <w:sz w:val="28"/>
          <w:szCs w:val="28"/>
        </w:rPr>
        <w:t xml:space="preserve"> соответствии с </w:t>
      </w:r>
      <w:r w:rsidRPr="00901F35">
        <w:rPr>
          <w:rFonts w:ascii="Times New Roman" w:eastAsia="SymbolMT" w:hAnsi="Times New Roman" w:cs="Times New Roman"/>
          <w:sz w:val="28"/>
          <w:szCs w:val="28"/>
        </w:rPr>
        <w:t>положениями развития</w:t>
      </w:r>
      <w:r>
        <w:rPr>
          <w:rFonts w:eastAsia="SymbolMT" w:cs="SymbolMT"/>
          <w:sz w:val="28"/>
          <w:szCs w:val="28"/>
        </w:rPr>
        <w:t xml:space="preserve"> </w:t>
      </w:r>
      <w:r w:rsidR="00901F35" w:rsidRPr="00901F35">
        <w:rPr>
          <w:rFonts w:ascii="TimesNewRomanPSMT" w:hAnsi="TimesNewRomanPSMT" w:cs="TimesNewRomanPSMT"/>
          <w:sz w:val="28"/>
          <w:szCs w:val="28"/>
        </w:rPr>
        <w:t xml:space="preserve">сельского </w:t>
      </w:r>
      <w:r w:rsidRPr="00901F35">
        <w:rPr>
          <w:rFonts w:ascii="TimesNewRomanPSMT" w:hAnsi="TimesNewRomanPSMT" w:cs="TimesNewRomanPSMT"/>
          <w:sz w:val="28"/>
          <w:szCs w:val="28"/>
        </w:rPr>
        <w:t>поселения</w:t>
      </w:r>
      <w:r w:rsidR="00C06CB2">
        <w:rPr>
          <w:rFonts w:ascii="TimesNewRomanPSMT" w:hAnsi="TimesNewRomanPSMT" w:cs="TimesNewRomanPSMT"/>
          <w:sz w:val="28"/>
          <w:szCs w:val="28"/>
        </w:rPr>
        <w:t xml:space="preserve"> Шордаково</w:t>
      </w:r>
      <w:r w:rsidRPr="00901F35">
        <w:rPr>
          <w:rFonts w:ascii="TimesNewRomanPSMT" w:hAnsi="TimesNewRomanPSMT" w:cs="TimesNewRomanPSMT"/>
          <w:sz w:val="28"/>
          <w:szCs w:val="28"/>
        </w:rPr>
        <w:t xml:space="preserve"> предполагается</w:t>
      </w:r>
      <w:r>
        <w:rPr>
          <w:rFonts w:ascii="TimesNewRomanPSMT" w:hAnsi="TimesNewRomanPSMT" w:cs="TimesNewRomanPSMT"/>
          <w:sz w:val="28"/>
          <w:szCs w:val="28"/>
        </w:rPr>
        <w:t>,</w:t>
      </w:r>
      <w:r w:rsidR="00901F35">
        <w:rPr>
          <w:rFonts w:ascii="TimesNewRomanPSMT" w:hAnsi="TimesNewRomanPSMT" w:cs="TimesNewRomanPSMT"/>
          <w:sz w:val="28"/>
          <w:szCs w:val="28"/>
        </w:rPr>
        <w:t xml:space="preserve"> </w:t>
      </w:r>
      <w:r>
        <w:rPr>
          <w:rFonts w:ascii="TimesNewRomanPSMT" w:hAnsi="TimesNewRomanPSMT" w:cs="TimesNewRomanPSMT"/>
          <w:sz w:val="28"/>
          <w:szCs w:val="28"/>
        </w:rPr>
        <w:t xml:space="preserve">что </w:t>
      </w:r>
      <w:r w:rsidRPr="00901F35">
        <w:rPr>
          <w:rFonts w:ascii="TimesNewRomanPSMT" w:hAnsi="TimesNewRomanPSMT" w:cs="TimesNewRomanPSMT"/>
          <w:sz w:val="28"/>
          <w:szCs w:val="28"/>
        </w:rPr>
        <w:t>в</w:t>
      </w:r>
      <w:r w:rsidR="00901F35" w:rsidRPr="00901F35">
        <w:rPr>
          <w:rFonts w:ascii="TimesNewRomanPSMT" w:hAnsi="TimesNewRomanPSMT" w:cs="TimesNewRomanPSMT"/>
          <w:sz w:val="28"/>
          <w:szCs w:val="28"/>
        </w:rPr>
        <w:t xml:space="preserve"> рассматриваемый</w:t>
      </w:r>
      <w:r w:rsidR="00901F35">
        <w:rPr>
          <w:rFonts w:ascii="TimesNewRomanPSMT" w:hAnsi="TimesNewRomanPSMT" w:cs="TimesNewRomanPSMT"/>
          <w:sz w:val="28"/>
          <w:szCs w:val="28"/>
        </w:rPr>
        <w:t xml:space="preserve"> </w:t>
      </w:r>
      <w:r>
        <w:rPr>
          <w:rFonts w:ascii="TimesNewRomanPSMT" w:hAnsi="TimesNewRomanPSMT" w:cs="TimesNewRomanPSMT"/>
          <w:sz w:val="28"/>
          <w:szCs w:val="28"/>
        </w:rPr>
        <w:t>период до 2024</w:t>
      </w:r>
      <w:r w:rsidR="00901F35" w:rsidRPr="00901F35">
        <w:rPr>
          <w:rFonts w:ascii="TimesNewRomanPSMT" w:hAnsi="TimesNewRomanPSMT" w:cs="TimesNewRomanPSMT"/>
          <w:sz w:val="28"/>
          <w:szCs w:val="28"/>
        </w:rPr>
        <w:t xml:space="preserve"> г. планируются приросты строите</w:t>
      </w:r>
      <w:r>
        <w:rPr>
          <w:rFonts w:ascii="TimesNewRomanPSMT" w:hAnsi="TimesNewRomanPSMT" w:cs="TimesNewRomanPSMT"/>
          <w:sz w:val="28"/>
          <w:szCs w:val="28"/>
        </w:rPr>
        <w:t xml:space="preserve">льных фондов в административных </w:t>
      </w:r>
      <w:r w:rsidRPr="00901F35">
        <w:rPr>
          <w:rFonts w:ascii="TimesNewRomanPSMT" w:hAnsi="TimesNewRomanPSMT" w:cs="TimesNewRomanPSMT"/>
          <w:sz w:val="28"/>
          <w:szCs w:val="28"/>
        </w:rPr>
        <w:t xml:space="preserve">границах </w:t>
      </w:r>
      <w:r>
        <w:rPr>
          <w:rFonts w:ascii="TimesNewRomanPSMT" w:hAnsi="TimesNewRomanPSMT" w:cs="TimesNewRomanPSMT"/>
          <w:sz w:val="28"/>
          <w:szCs w:val="28"/>
        </w:rPr>
        <w:t>сельского</w:t>
      </w:r>
      <w:r w:rsidR="00901F35" w:rsidRPr="00901F35">
        <w:rPr>
          <w:rFonts w:ascii="TimesNewRomanPSMT" w:hAnsi="TimesNewRomanPSMT" w:cs="TimesNewRomanPSMT"/>
          <w:sz w:val="28"/>
          <w:szCs w:val="28"/>
        </w:rPr>
        <w:t xml:space="preserve"> </w:t>
      </w:r>
      <w:r w:rsidRPr="00901F35">
        <w:rPr>
          <w:rFonts w:ascii="TimesNewRomanPSMT" w:hAnsi="TimesNewRomanPSMT" w:cs="TimesNewRomanPSMT"/>
          <w:sz w:val="28"/>
          <w:szCs w:val="28"/>
        </w:rPr>
        <w:t>поселения,</w:t>
      </w:r>
      <w:r w:rsidR="00901F35" w:rsidRPr="00901F35">
        <w:rPr>
          <w:rFonts w:ascii="TimesNewRomanPSMT" w:hAnsi="TimesNewRomanPSMT" w:cs="TimesNewRomanPSMT"/>
          <w:sz w:val="28"/>
          <w:szCs w:val="28"/>
        </w:rPr>
        <w:t xml:space="preserve"> в том числе </w:t>
      </w:r>
      <w:r w:rsidR="00901F35">
        <w:rPr>
          <w:rFonts w:ascii="TimesNewRomanPSMT" w:hAnsi="TimesNewRomanPSMT" w:cs="TimesNewRomanPSMT"/>
          <w:sz w:val="28"/>
          <w:szCs w:val="28"/>
        </w:rPr>
        <w:t xml:space="preserve">индивидуальных </w:t>
      </w:r>
      <w:r w:rsidR="00901F35" w:rsidRPr="00901F35">
        <w:rPr>
          <w:rFonts w:ascii="TimesNewRomanPSMT" w:hAnsi="TimesNewRomanPSMT" w:cs="TimesNewRomanPSMT"/>
          <w:sz w:val="28"/>
          <w:szCs w:val="28"/>
        </w:rPr>
        <w:t xml:space="preserve">жилых </w:t>
      </w:r>
      <w:r w:rsidRPr="00901F35">
        <w:rPr>
          <w:rFonts w:ascii="TimesNewRomanPSMT" w:hAnsi="TimesNewRomanPSMT" w:cs="TimesNewRomanPSMT"/>
          <w:sz w:val="28"/>
          <w:szCs w:val="28"/>
        </w:rPr>
        <w:t>домов, общественных</w:t>
      </w:r>
      <w:r w:rsidR="00901F35" w:rsidRPr="00901F35">
        <w:rPr>
          <w:rFonts w:ascii="TimesNewRomanPSMT" w:hAnsi="TimesNewRomanPSMT" w:cs="TimesNewRomanPSMT"/>
          <w:sz w:val="28"/>
          <w:szCs w:val="28"/>
        </w:rPr>
        <w:t xml:space="preserve"> зданий и </w:t>
      </w:r>
      <w:r w:rsidRPr="00901F35">
        <w:rPr>
          <w:rFonts w:ascii="TimesNewRomanPSMT" w:hAnsi="TimesNewRomanPSMT" w:cs="TimesNewRomanPSMT"/>
          <w:sz w:val="28"/>
          <w:szCs w:val="28"/>
        </w:rPr>
        <w:t>объектов коммунально-бытовой структуры,</w:t>
      </w:r>
      <w:r w:rsidR="00901F35" w:rsidRPr="00901F35">
        <w:rPr>
          <w:rFonts w:ascii="TimesNewRomanPSMT" w:hAnsi="TimesNewRomanPSMT" w:cs="TimesNewRomanPSMT"/>
          <w:sz w:val="28"/>
          <w:szCs w:val="28"/>
        </w:rPr>
        <w:t xml:space="preserve"> планируемых к подключению к централизованным системам водоснабжения населенных</w:t>
      </w:r>
      <w:r w:rsidR="00901F35">
        <w:rPr>
          <w:rFonts w:ascii="TimesNewRomanPSMT" w:hAnsi="TimesNewRomanPSMT" w:cs="TimesNewRomanPSMT"/>
          <w:sz w:val="28"/>
          <w:szCs w:val="28"/>
        </w:rPr>
        <w:t xml:space="preserve"> </w:t>
      </w:r>
      <w:r w:rsidR="00901F35" w:rsidRPr="00901F35">
        <w:rPr>
          <w:rFonts w:ascii="TimesNewRomanPSMT" w:hAnsi="TimesNewRomanPSMT" w:cs="TimesNewRomanPSMT"/>
          <w:sz w:val="28"/>
          <w:szCs w:val="28"/>
        </w:rPr>
        <w:t>пунктов;</w:t>
      </w:r>
    </w:p>
    <w:p w:rsidR="00901F35" w:rsidRPr="00901F35" w:rsidRDefault="00DE415F" w:rsidP="00002356">
      <w:pPr>
        <w:autoSpaceDE w:val="0"/>
        <w:autoSpaceDN w:val="0"/>
        <w:adjustRightInd w:val="0"/>
        <w:spacing w:after="0" w:line="240" w:lineRule="auto"/>
        <w:jc w:val="both"/>
        <w:rPr>
          <w:rFonts w:ascii="TimesNewRomanPSMT" w:hAnsi="TimesNewRomanPSMT" w:cs="TimesNewRomanPSMT"/>
          <w:sz w:val="28"/>
          <w:szCs w:val="28"/>
        </w:rPr>
      </w:pPr>
      <w:r>
        <w:rPr>
          <w:rFonts w:eastAsia="SymbolMT" w:cs="SymbolMT" w:hint="eastAsia"/>
          <w:sz w:val="28"/>
          <w:szCs w:val="28"/>
        </w:rPr>
        <w:t>-</w:t>
      </w:r>
      <w:r w:rsidR="00901F35" w:rsidRPr="00901F35">
        <w:rPr>
          <w:rFonts w:ascii="SymbolMT" w:eastAsia="SymbolMT" w:hAnsi="TimesNewRomanPSMT" w:cs="SymbolMT"/>
          <w:sz w:val="28"/>
          <w:szCs w:val="28"/>
        </w:rPr>
        <w:t xml:space="preserve"> </w:t>
      </w:r>
      <w:r w:rsidR="00901F35" w:rsidRPr="00901F35">
        <w:rPr>
          <w:rFonts w:ascii="TimesNewRomanPSMT" w:hAnsi="TimesNewRomanPSMT" w:cs="TimesNewRomanPSMT"/>
          <w:sz w:val="28"/>
          <w:szCs w:val="28"/>
        </w:rPr>
        <w:t>в ходе проведения технического обследования действующих объектов систем централизованного водоснабжения на территории насе</w:t>
      </w:r>
      <w:r w:rsidR="00C60742">
        <w:rPr>
          <w:rFonts w:ascii="TimesNewRomanPSMT" w:hAnsi="TimesNewRomanPSMT" w:cs="TimesNewRomanPSMT"/>
          <w:sz w:val="28"/>
          <w:szCs w:val="28"/>
        </w:rPr>
        <w:t>ленного пункта</w:t>
      </w:r>
      <w:r w:rsidR="00901F35" w:rsidRPr="00901F35">
        <w:rPr>
          <w:rFonts w:ascii="TimesNewRomanPSMT" w:hAnsi="TimesNewRomanPSMT" w:cs="TimesNewRomanPSMT"/>
          <w:sz w:val="28"/>
          <w:szCs w:val="28"/>
        </w:rPr>
        <w:t xml:space="preserve"> в административных</w:t>
      </w:r>
      <w:r w:rsidR="00901F35">
        <w:rPr>
          <w:rFonts w:ascii="TimesNewRomanPSMT" w:hAnsi="TimesNewRomanPSMT" w:cs="TimesNewRomanPSMT"/>
          <w:sz w:val="28"/>
          <w:szCs w:val="28"/>
        </w:rPr>
        <w:t xml:space="preserve"> </w:t>
      </w:r>
      <w:r w:rsidR="00901F35" w:rsidRPr="00901F35">
        <w:rPr>
          <w:rFonts w:ascii="TimesNewRomanPSMT" w:hAnsi="TimesNewRomanPSMT" w:cs="TimesNewRomanPSMT"/>
          <w:sz w:val="28"/>
          <w:szCs w:val="28"/>
        </w:rPr>
        <w:t xml:space="preserve">границах сельского </w:t>
      </w:r>
      <w:r w:rsidR="00C60742" w:rsidRPr="00901F35">
        <w:rPr>
          <w:rFonts w:ascii="TimesNewRomanPSMT" w:hAnsi="TimesNewRomanPSMT" w:cs="TimesNewRomanPSMT"/>
          <w:sz w:val="28"/>
          <w:szCs w:val="28"/>
        </w:rPr>
        <w:t>поселения</w:t>
      </w:r>
      <w:r w:rsidR="00C06CB2">
        <w:rPr>
          <w:rFonts w:ascii="TimesNewRomanPSMT" w:hAnsi="TimesNewRomanPSMT" w:cs="TimesNewRomanPSMT"/>
          <w:sz w:val="28"/>
          <w:szCs w:val="28"/>
        </w:rPr>
        <w:t xml:space="preserve"> Шордаково</w:t>
      </w:r>
      <w:r w:rsidR="00C60742" w:rsidRPr="00901F35">
        <w:rPr>
          <w:rFonts w:ascii="TimesNewRomanPSMT" w:hAnsi="TimesNewRomanPSMT" w:cs="TimesNewRomanPSMT"/>
          <w:sz w:val="28"/>
          <w:szCs w:val="28"/>
        </w:rPr>
        <w:t xml:space="preserve"> выявлены</w:t>
      </w:r>
      <w:r w:rsidR="00901F35" w:rsidRPr="00901F35">
        <w:rPr>
          <w:rFonts w:ascii="TimesNewRomanPSMT" w:hAnsi="TimesNewRomanPSMT" w:cs="TimesNewRomanPSMT"/>
          <w:sz w:val="28"/>
          <w:szCs w:val="28"/>
        </w:rPr>
        <w:t xml:space="preserve"> отдельные проблемы, которые</w:t>
      </w:r>
      <w:r w:rsidR="00901F35">
        <w:rPr>
          <w:rFonts w:ascii="TimesNewRomanPSMT" w:hAnsi="TimesNewRomanPSMT" w:cs="TimesNewRomanPSMT"/>
          <w:sz w:val="28"/>
          <w:szCs w:val="28"/>
        </w:rPr>
        <w:t xml:space="preserve"> </w:t>
      </w:r>
      <w:r w:rsidR="00901F35" w:rsidRPr="00901F35">
        <w:rPr>
          <w:rFonts w:ascii="TimesNewRomanPSMT" w:hAnsi="TimesNewRomanPSMT" w:cs="TimesNewRomanPSMT"/>
          <w:sz w:val="28"/>
          <w:szCs w:val="28"/>
        </w:rPr>
        <w:t>снижают качество оказания услуги водоснабжения и увеличивают затраты на водоснабжение.</w:t>
      </w:r>
    </w:p>
    <w:p w:rsidR="00901F35" w:rsidRDefault="00901F35" w:rsidP="00002356">
      <w:pPr>
        <w:autoSpaceDE w:val="0"/>
        <w:autoSpaceDN w:val="0"/>
        <w:adjustRightInd w:val="0"/>
        <w:spacing w:after="0" w:line="240" w:lineRule="auto"/>
        <w:jc w:val="both"/>
        <w:rPr>
          <w:rFonts w:ascii="TimesNewRomanPSMT" w:hAnsi="TimesNewRomanPSMT" w:cs="TimesNewRomanPSMT"/>
          <w:sz w:val="28"/>
          <w:szCs w:val="28"/>
        </w:rPr>
      </w:pPr>
      <w:r w:rsidRPr="00901F35">
        <w:rPr>
          <w:rFonts w:ascii="TimesNewRomanPSMT" w:hAnsi="TimesNewRomanPSMT" w:cs="TimesNewRomanPSMT"/>
          <w:sz w:val="28"/>
          <w:szCs w:val="28"/>
        </w:rPr>
        <w:lastRenderedPageBreak/>
        <w:t>Исходя, из этого, схемой водоснабжения сельского поселения на период до</w:t>
      </w:r>
      <w:r>
        <w:rPr>
          <w:rFonts w:ascii="TimesNewRomanPSMT" w:hAnsi="TimesNewRomanPSMT" w:cs="TimesNewRomanPSMT"/>
          <w:sz w:val="28"/>
          <w:szCs w:val="28"/>
        </w:rPr>
        <w:t xml:space="preserve"> </w:t>
      </w:r>
      <w:r w:rsidR="00C60742">
        <w:rPr>
          <w:rFonts w:ascii="TimesNewRomanPSMT" w:hAnsi="TimesNewRomanPSMT" w:cs="TimesNewRomanPSMT"/>
          <w:sz w:val="28"/>
          <w:szCs w:val="28"/>
        </w:rPr>
        <w:t>2024</w:t>
      </w:r>
      <w:r w:rsidRPr="00901F35">
        <w:rPr>
          <w:rFonts w:ascii="TimesNewRomanPSMT" w:hAnsi="TimesNewRomanPSMT" w:cs="TimesNewRomanPSMT"/>
          <w:sz w:val="28"/>
          <w:szCs w:val="28"/>
        </w:rPr>
        <w:t xml:space="preserve"> г., для реализации предлагаются мероприятия по строительству и реконструкции </w:t>
      </w:r>
      <w:r w:rsidR="00C60742" w:rsidRPr="00901F35">
        <w:rPr>
          <w:rFonts w:ascii="TimesNewRomanPSMT" w:hAnsi="TimesNewRomanPSMT" w:cs="TimesNewRomanPSMT"/>
          <w:sz w:val="28"/>
          <w:szCs w:val="28"/>
        </w:rPr>
        <w:t>объектов</w:t>
      </w:r>
      <w:r w:rsidR="00C60742">
        <w:rPr>
          <w:rFonts w:ascii="TimesNewRomanPSMT" w:hAnsi="TimesNewRomanPSMT" w:cs="TimesNewRomanPSMT"/>
          <w:sz w:val="28"/>
          <w:szCs w:val="28"/>
        </w:rPr>
        <w:t>.</w:t>
      </w:r>
    </w:p>
    <w:p w:rsidR="00620932" w:rsidRPr="00692E6E" w:rsidRDefault="00620932" w:rsidP="00620932">
      <w:pPr>
        <w:spacing w:after="0"/>
        <w:jc w:val="center"/>
        <w:rPr>
          <w:rFonts w:ascii="Times New Roman" w:eastAsia="Times New Roman" w:hAnsi="Times New Roman"/>
          <w:b/>
          <w:sz w:val="28"/>
          <w:szCs w:val="28"/>
        </w:rPr>
      </w:pPr>
      <w:r w:rsidRPr="00692E6E">
        <w:rPr>
          <w:rFonts w:ascii="Times New Roman" w:eastAsia="Times New Roman" w:hAnsi="Times New Roman"/>
          <w:b/>
          <w:sz w:val="28"/>
          <w:szCs w:val="28"/>
        </w:rPr>
        <w:t>ВЕДОМОСТЬ</w:t>
      </w:r>
    </w:p>
    <w:p w:rsidR="00620932" w:rsidRPr="00692E6E" w:rsidRDefault="00620932" w:rsidP="00DF1367">
      <w:pPr>
        <w:spacing w:after="0"/>
        <w:jc w:val="center"/>
        <w:rPr>
          <w:rFonts w:ascii="Times New Roman" w:eastAsia="Times New Roman" w:hAnsi="Times New Roman"/>
          <w:b/>
          <w:sz w:val="28"/>
          <w:szCs w:val="28"/>
        </w:rPr>
      </w:pPr>
      <w:r w:rsidRPr="00692E6E">
        <w:rPr>
          <w:rFonts w:ascii="Times New Roman" w:eastAsia="Times New Roman" w:hAnsi="Times New Roman"/>
          <w:b/>
          <w:sz w:val="28"/>
          <w:szCs w:val="28"/>
        </w:rPr>
        <w:t xml:space="preserve">объемов </w:t>
      </w:r>
      <w:r w:rsidR="00DF1367" w:rsidRPr="00692E6E">
        <w:rPr>
          <w:rFonts w:ascii="Times New Roman" w:eastAsia="Times New Roman" w:hAnsi="Times New Roman"/>
          <w:b/>
          <w:sz w:val="28"/>
          <w:szCs w:val="28"/>
        </w:rPr>
        <w:t>работ по водозаборным</w:t>
      </w:r>
      <w:r w:rsidRPr="00692E6E">
        <w:rPr>
          <w:rFonts w:ascii="Times New Roman" w:eastAsia="Times New Roman" w:hAnsi="Times New Roman"/>
          <w:b/>
          <w:sz w:val="28"/>
          <w:szCs w:val="28"/>
        </w:rPr>
        <w:t xml:space="preserve"> сооружениям</w:t>
      </w:r>
    </w:p>
    <w:p w:rsidR="00620932" w:rsidRPr="000966D8" w:rsidRDefault="00620932" w:rsidP="00620932">
      <w:pPr>
        <w:jc w:val="right"/>
        <w:rPr>
          <w:rFonts w:ascii="Times New Roman" w:eastAsia="Times New Roman" w:hAnsi="Times New Roman"/>
          <w:sz w:val="28"/>
          <w:szCs w:val="28"/>
          <w:lang w:val="en-US"/>
        </w:rPr>
      </w:pPr>
      <w:r w:rsidRPr="0076740E">
        <w:rPr>
          <w:rFonts w:ascii="Times New Roman" w:eastAsia="Times New Roman" w:hAnsi="Times New Roman"/>
          <w:sz w:val="28"/>
          <w:szCs w:val="28"/>
        </w:rPr>
        <w:t xml:space="preserve">Таблица </w:t>
      </w:r>
      <w:r w:rsidR="009A4EEE">
        <w:rPr>
          <w:rFonts w:ascii="Times New Roman" w:eastAsia="Times New Roman" w:hAnsi="Times New Roman"/>
          <w:sz w:val="28"/>
          <w:szCs w:val="28"/>
        </w:rPr>
        <w:t>2</w:t>
      </w:r>
      <w:r w:rsidR="001347C6">
        <w:rPr>
          <w:rFonts w:ascii="Times New Roman" w:eastAsia="Times New Roman" w:hAnsi="Times New Roman"/>
          <w:sz w:val="28"/>
          <w:szCs w:val="28"/>
        </w:rPr>
        <w:t>3</w:t>
      </w:r>
    </w:p>
    <w:tbl>
      <w:tblPr>
        <w:tblStyle w:val="af0"/>
        <w:tblW w:w="16009" w:type="dxa"/>
        <w:tblInd w:w="-601" w:type="dxa"/>
        <w:tblLayout w:type="fixed"/>
        <w:tblLook w:val="04A0" w:firstRow="1" w:lastRow="0" w:firstColumn="1" w:lastColumn="0" w:noHBand="0" w:noVBand="1"/>
      </w:tblPr>
      <w:tblGrid>
        <w:gridCol w:w="1191"/>
        <w:gridCol w:w="4761"/>
        <w:gridCol w:w="6349"/>
        <w:gridCol w:w="3708"/>
      </w:tblGrid>
      <w:tr w:rsidR="006636C1" w:rsidRPr="0076740E" w:rsidTr="00002356">
        <w:trPr>
          <w:trHeight w:val="1376"/>
        </w:trPr>
        <w:tc>
          <w:tcPr>
            <w:tcW w:w="1191" w:type="dxa"/>
            <w:tcBorders>
              <w:top w:val="single" w:sz="4" w:space="0" w:color="auto"/>
              <w:left w:val="single" w:sz="4" w:space="0" w:color="auto"/>
              <w:right w:val="single" w:sz="4" w:space="0" w:color="auto"/>
            </w:tcBorders>
            <w:hideMark/>
          </w:tcPr>
          <w:p w:rsidR="006636C1" w:rsidRPr="0076740E" w:rsidRDefault="006636C1" w:rsidP="006636C1">
            <w:pPr>
              <w:jc w:val="right"/>
              <w:rPr>
                <w:rFonts w:ascii="Times New Roman" w:eastAsia="Times New Roman" w:hAnsi="Times New Roman"/>
                <w:sz w:val="28"/>
                <w:szCs w:val="28"/>
              </w:rPr>
            </w:pPr>
            <w:r w:rsidRPr="0076740E">
              <w:rPr>
                <w:rFonts w:ascii="Times New Roman" w:eastAsia="Times New Roman" w:hAnsi="Times New Roman"/>
                <w:sz w:val="28"/>
                <w:szCs w:val="28"/>
              </w:rPr>
              <w:t>№ п/п</w:t>
            </w:r>
          </w:p>
        </w:tc>
        <w:tc>
          <w:tcPr>
            <w:tcW w:w="4761" w:type="dxa"/>
            <w:tcBorders>
              <w:top w:val="single" w:sz="4" w:space="0" w:color="auto"/>
              <w:left w:val="single" w:sz="4" w:space="0" w:color="auto"/>
              <w:right w:val="single" w:sz="4" w:space="0" w:color="auto"/>
            </w:tcBorders>
            <w:hideMark/>
          </w:tcPr>
          <w:p w:rsidR="006636C1" w:rsidRPr="0076740E" w:rsidRDefault="006636C1" w:rsidP="006636C1">
            <w:pPr>
              <w:jc w:val="center"/>
              <w:rPr>
                <w:rFonts w:ascii="Times New Roman" w:eastAsia="Times New Roman" w:hAnsi="Times New Roman"/>
                <w:sz w:val="28"/>
                <w:szCs w:val="28"/>
              </w:rPr>
            </w:pPr>
            <w:r w:rsidRPr="0076740E">
              <w:rPr>
                <w:rFonts w:ascii="Times New Roman" w:eastAsia="Times New Roman" w:hAnsi="Times New Roman"/>
                <w:sz w:val="28"/>
                <w:szCs w:val="28"/>
              </w:rPr>
              <w:t>Наименование работ и затрат</w:t>
            </w:r>
          </w:p>
        </w:tc>
        <w:tc>
          <w:tcPr>
            <w:tcW w:w="6349" w:type="dxa"/>
            <w:tcBorders>
              <w:top w:val="single" w:sz="4" w:space="0" w:color="auto"/>
              <w:left w:val="single" w:sz="4" w:space="0" w:color="auto"/>
              <w:right w:val="single" w:sz="4" w:space="0" w:color="auto"/>
            </w:tcBorders>
            <w:hideMark/>
          </w:tcPr>
          <w:p w:rsidR="006636C1" w:rsidRPr="0076740E" w:rsidRDefault="006636C1" w:rsidP="006636C1">
            <w:pPr>
              <w:jc w:val="center"/>
              <w:rPr>
                <w:rFonts w:ascii="Times New Roman" w:eastAsia="Times New Roman" w:hAnsi="Times New Roman"/>
                <w:sz w:val="28"/>
                <w:szCs w:val="28"/>
              </w:rPr>
            </w:pPr>
            <w:r>
              <w:rPr>
                <w:rFonts w:ascii="Times New Roman" w:eastAsia="Times New Roman" w:hAnsi="Times New Roman"/>
                <w:sz w:val="28"/>
                <w:szCs w:val="28"/>
              </w:rPr>
              <w:t>Выполнить работы</w:t>
            </w:r>
          </w:p>
        </w:tc>
        <w:tc>
          <w:tcPr>
            <w:tcW w:w="3707" w:type="dxa"/>
            <w:tcBorders>
              <w:top w:val="single" w:sz="4" w:space="0" w:color="auto"/>
              <w:left w:val="single" w:sz="4" w:space="0" w:color="auto"/>
              <w:right w:val="single" w:sz="4" w:space="0" w:color="auto"/>
            </w:tcBorders>
          </w:tcPr>
          <w:p w:rsidR="006636C1" w:rsidRPr="0076740E" w:rsidRDefault="00A133CA" w:rsidP="006636C1">
            <w:pPr>
              <w:jc w:val="center"/>
              <w:rPr>
                <w:rFonts w:ascii="Times New Roman" w:eastAsia="Times New Roman" w:hAnsi="Times New Roman"/>
                <w:sz w:val="28"/>
                <w:szCs w:val="28"/>
              </w:rPr>
            </w:pPr>
            <w:r>
              <w:rPr>
                <w:rFonts w:ascii="Times New Roman" w:eastAsia="Times New Roman" w:hAnsi="Times New Roman"/>
                <w:sz w:val="28"/>
                <w:szCs w:val="28"/>
              </w:rPr>
              <w:t>Срок исполнения, годы</w:t>
            </w:r>
          </w:p>
        </w:tc>
      </w:tr>
      <w:tr w:rsidR="006636C1" w:rsidRPr="0076740E" w:rsidTr="00002356">
        <w:trPr>
          <w:trHeight w:val="154"/>
        </w:trPr>
        <w:tc>
          <w:tcPr>
            <w:tcW w:w="1191" w:type="dxa"/>
            <w:tcBorders>
              <w:top w:val="single" w:sz="4" w:space="0" w:color="auto"/>
              <w:left w:val="single" w:sz="4" w:space="0" w:color="auto"/>
              <w:bottom w:val="single" w:sz="4" w:space="0" w:color="auto"/>
              <w:right w:val="single" w:sz="4" w:space="0" w:color="auto"/>
            </w:tcBorders>
            <w:vAlign w:val="center"/>
            <w:hideMark/>
          </w:tcPr>
          <w:p w:rsidR="006636C1" w:rsidRPr="0076740E" w:rsidRDefault="006636C1" w:rsidP="006636C1">
            <w:pPr>
              <w:jc w:val="center"/>
              <w:rPr>
                <w:rFonts w:ascii="Times New Roman" w:eastAsia="Times New Roman" w:hAnsi="Times New Roman"/>
                <w:sz w:val="24"/>
                <w:szCs w:val="24"/>
              </w:rPr>
            </w:pPr>
            <w:r w:rsidRPr="0076740E">
              <w:rPr>
                <w:rFonts w:ascii="Times New Roman" w:eastAsia="Times New Roman" w:hAnsi="Times New Roman"/>
                <w:sz w:val="24"/>
                <w:szCs w:val="24"/>
              </w:rPr>
              <w:t>1</w:t>
            </w:r>
          </w:p>
        </w:tc>
        <w:tc>
          <w:tcPr>
            <w:tcW w:w="4761" w:type="dxa"/>
            <w:tcBorders>
              <w:top w:val="single" w:sz="4" w:space="0" w:color="auto"/>
              <w:left w:val="single" w:sz="4" w:space="0" w:color="auto"/>
              <w:bottom w:val="single" w:sz="4" w:space="0" w:color="auto"/>
              <w:right w:val="single" w:sz="4" w:space="0" w:color="auto"/>
            </w:tcBorders>
            <w:vAlign w:val="center"/>
            <w:hideMark/>
          </w:tcPr>
          <w:p w:rsidR="006636C1" w:rsidRPr="0076740E" w:rsidRDefault="006636C1" w:rsidP="006636C1">
            <w:pPr>
              <w:jc w:val="center"/>
              <w:rPr>
                <w:rFonts w:ascii="Times New Roman" w:eastAsia="Times New Roman" w:hAnsi="Times New Roman"/>
                <w:sz w:val="24"/>
                <w:szCs w:val="24"/>
              </w:rPr>
            </w:pPr>
            <w:r w:rsidRPr="0076740E">
              <w:rPr>
                <w:rFonts w:ascii="Times New Roman" w:eastAsia="Times New Roman" w:hAnsi="Times New Roman"/>
                <w:sz w:val="24"/>
                <w:szCs w:val="24"/>
              </w:rPr>
              <w:t>2</w:t>
            </w:r>
          </w:p>
        </w:tc>
        <w:tc>
          <w:tcPr>
            <w:tcW w:w="6349" w:type="dxa"/>
            <w:tcBorders>
              <w:left w:val="single" w:sz="4" w:space="0" w:color="auto"/>
              <w:bottom w:val="single" w:sz="4" w:space="0" w:color="auto"/>
              <w:right w:val="single" w:sz="4" w:space="0" w:color="auto"/>
            </w:tcBorders>
            <w:vAlign w:val="center"/>
            <w:hideMark/>
          </w:tcPr>
          <w:p w:rsidR="006636C1" w:rsidRPr="0076740E" w:rsidRDefault="00A133CA" w:rsidP="006636C1">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707" w:type="dxa"/>
            <w:tcBorders>
              <w:left w:val="single" w:sz="4" w:space="0" w:color="auto"/>
              <w:bottom w:val="single" w:sz="4" w:space="0" w:color="auto"/>
              <w:right w:val="single" w:sz="4" w:space="0" w:color="auto"/>
            </w:tcBorders>
            <w:vAlign w:val="center"/>
          </w:tcPr>
          <w:p w:rsidR="006636C1" w:rsidRPr="0076740E" w:rsidRDefault="00A133CA" w:rsidP="006636C1">
            <w:pPr>
              <w:jc w:val="center"/>
              <w:rPr>
                <w:rFonts w:ascii="Times New Roman" w:eastAsia="Times New Roman" w:hAnsi="Times New Roman"/>
                <w:sz w:val="24"/>
                <w:szCs w:val="24"/>
              </w:rPr>
            </w:pPr>
            <w:r>
              <w:rPr>
                <w:rFonts w:ascii="Times New Roman" w:eastAsia="Times New Roman" w:hAnsi="Times New Roman"/>
                <w:sz w:val="24"/>
                <w:szCs w:val="24"/>
              </w:rPr>
              <w:t>4</w:t>
            </w:r>
          </w:p>
        </w:tc>
      </w:tr>
      <w:tr w:rsidR="00620932" w:rsidRPr="0076740E" w:rsidTr="00002356">
        <w:trPr>
          <w:trHeight w:val="154"/>
        </w:trPr>
        <w:tc>
          <w:tcPr>
            <w:tcW w:w="16009" w:type="dxa"/>
            <w:gridSpan w:val="4"/>
            <w:tcBorders>
              <w:top w:val="single" w:sz="4" w:space="0" w:color="auto"/>
              <w:left w:val="single" w:sz="4" w:space="0" w:color="auto"/>
              <w:bottom w:val="single" w:sz="4" w:space="0" w:color="auto"/>
              <w:right w:val="single" w:sz="4" w:space="0" w:color="auto"/>
            </w:tcBorders>
            <w:vAlign w:val="center"/>
            <w:hideMark/>
          </w:tcPr>
          <w:p w:rsidR="00620932" w:rsidRPr="00692E6E" w:rsidRDefault="00C60742" w:rsidP="006636C1">
            <w:pPr>
              <w:jc w:val="center"/>
              <w:rPr>
                <w:rFonts w:ascii="Times New Roman" w:eastAsia="Times New Roman" w:hAnsi="Times New Roman"/>
                <w:b/>
                <w:sz w:val="28"/>
                <w:szCs w:val="28"/>
              </w:rPr>
            </w:pPr>
            <w:r w:rsidRPr="00692E6E">
              <w:rPr>
                <w:rFonts w:ascii="Times New Roman" w:eastAsia="Times New Roman" w:hAnsi="Times New Roman"/>
                <w:b/>
                <w:sz w:val="28"/>
                <w:szCs w:val="28"/>
              </w:rPr>
              <w:t xml:space="preserve">с.п.  </w:t>
            </w:r>
            <w:r w:rsidR="00323D6A" w:rsidRPr="00692E6E">
              <w:rPr>
                <w:rFonts w:ascii="Times New Roman" w:eastAsia="Times New Roman" w:hAnsi="Times New Roman"/>
                <w:b/>
                <w:sz w:val="28"/>
                <w:szCs w:val="28"/>
              </w:rPr>
              <w:t>Шордаково</w:t>
            </w:r>
          </w:p>
        </w:tc>
      </w:tr>
      <w:tr w:rsidR="006636C1" w:rsidRPr="0076740E" w:rsidTr="00002356">
        <w:trPr>
          <w:trHeight w:val="827"/>
        </w:trPr>
        <w:tc>
          <w:tcPr>
            <w:tcW w:w="1191" w:type="dxa"/>
            <w:tcBorders>
              <w:top w:val="single" w:sz="4" w:space="0" w:color="auto"/>
              <w:left w:val="single" w:sz="4" w:space="0" w:color="auto"/>
              <w:bottom w:val="single" w:sz="4" w:space="0" w:color="auto"/>
              <w:right w:val="single" w:sz="4" w:space="0" w:color="auto"/>
            </w:tcBorders>
            <w:vAlign w:val="center"/>
          </w:tcPr>
          <w:p w:rsidR="006636C1" w:rsidRPr="002839D6" w:rsidRDefault="006636C1" w:rsidP="006636C1">
            <w:pPr>
              <w:jc w:val="center"/>
              <w:rPr>
                <w:rFonts w:ascii="Times New Roman" w:eastAsia="Times New Roman" w:hAnsi="Times New Roman"/>
                <w:sz w:val="28"/>
                <w:szCs w:val="28"/>
              </w:rPr>
            </w:pPr>
            <w:r w:rsidRPr="002839D6">
              <w:rPr>
                <w:rFonts w:ascii="Times New Roman" w:eastAsia="Times New Roman" w:hAnsi="Times New Roman"/>
                <w:sz w:val="28"/>
                <w:szCs w:val="28"/>
              </w:rPr>
              <w:t>1.1</w:t>
            </w:r>
          </w:p>
        </w:tc>
        <w:tc>
          <w:tcPr>
            <w:tcW w:w="4761" w:type="dxa"/>
            <w:tcBorders>
              <w:top w:val="single" w:sz="4" w:space="0" w:color="auto"/>
              <w:left w:val="single" w:sz="4" w:space="0" w:color="auto"/>
              <w:bottom w:val="single" w:sz="4" w:space="0" w:color="auto"/>
              <w:right w:val="single" w:sz="4" w:space="0" w:color="auto"/>
            </w:tcBorders>
            <w:vAlign w:val="center"/>
            <w:hideMark/>
          </w:tcPr>
          <w:p w:rsidR="006636C1" w:rsidRPr="002839D6" w:rsidRDefault="005A211F" w:rsidP="00620932">
            <w:pPr>
              <w:rPr>
                <w:rFonts w:ascii="Times New Roman" w:eastAsia="Times New Roman" w:hAnsi="Times New Roman"/>
                <w:sz w:val="28"/>
                <w:szCs w:val="28"/>
              </w:rPr>
            </w:pPr>
            <w:r>
              <w:rPr>
                <w:rFonts w:ascii="Times New Roman" w:eastAsia="Times New Roman" w:hAnsi="Times New Roman"/>
                <w:sz w:val="28"/>
                <w:szCs w:val="28"/>
              </w:rPr>
              <w:t xml:space="preserve">Каптаж </w:t>
            </w:r>
          </w:p>
        </w:tc>
        <w:tc>
          <w:tcPr>
            <w:tcW w:w="6349" w:type="dxa"/>
            <w:tcBorders>
              <w:top w:val="single" w:sz="4" w:space="0" w:color="auto"/>
              <w:left w:val="single" w:sz="4" w:space="0" w:color="auto"/>
              <w:bottom w:val="single" w:sz="4" w:space="0" w:color="auto"/>
              <w:right w:val="single" w:sz="4" w:space="0" w:color="auto"/>
            </w:tcBorders>
          </w:tcPr>
          <w:p w:rsidR="006636C1" w:rsidRPr="00780CED" w:rsidRDefault="006636C1" w:rsidP="007314A1">
            <w:pPr>
              <w:pStyle w:val="a3"/>
              <w:numPr>
                <w:ilvl w:val="0"/>
                <w:numId w:val="25"/>
              </w:numPr>
              <w:contextualSpacing w:val="0"/>
              <w:rPr>
                <w:sz w:val="28"/>
                <w:szCs w:val="28"/>
              </w:rPr>
            </w:pPr>
            <w:r w:rsidRPr="00780CED">
              <w:rPr>
                <w:sz w:val="28"/>
                <w:szCs w:val="28"/>
              </w:rPr>
              <w:t xml:space="preserve">Разработать проект ЗСО </w:t>
            </w:r>
          </w:p>
          <w:p w:rsidR="006636C1" w:rsidRPr="00780CED" w:rsidRDefault="006636C1" w:rsidP="007314A1">
            <w:pPr>
              <w:pStyle w:val="a3"/>
              <w:numPr>
                <w:ilvl w:val="0"/>
                <w:numId w:val="25"/>
              </w:numPr>
              <w:contextualSpacing w:val="0"/>
              <w:rPr>
                <w:sz w:val="28"/>
                <w:szCs w:val="28"/>
              </w:rPr>
            </w:pPr>
            <w:r w:rsidRPr="00780CED">
              <w:rPr>
                <w:sz w:val="28"/>
                <w:szCs w:val="28"/>
              </w:rPr>
              <w:t xml:space="preserve">Реализация проекта </w:t>
            </w:r>
            <w:r w:rsidR="005E3E0A" w:rsidRPr="00780CED">
              <w:rPr>
                <w:sz w:val="28"/>
                <w:szCs w:val="28"/>
              </w:rPr>
              <w:t>по организации ЗСО</w:t>
            </w:r>
            <w:r w:rsidRPr="00780CED">
              <w:rPr>
                <w:sz w:val="28"/>
                <w:szCs w:val="28"/>
              </w:rPr>
              <w:t xml:space="preserve"> </w:t>
            </w:r>
          </w:p>
          <w:p w:rsidR="006636C1" w:rsidRPr="00780CED" w:rsidRDefault="006636C1" w:rsidP="007314A1">
            <w:pPr>
              <w:pStyle w:val="a3"/>
              <w:numPr>
                <w:ilvl w:val="0"/>
                <w:numId w:val="25"/>
              </w:numPr>
              <w:contextualSpacing w:val="0"/>
              <w:rPr>
                <w:sz w:val="28"/>
                <w:szCs w:val="28"/>
              </w:rPr>
            </w:pPr>
            <w:r w:rsidRPr="00780CED">
              <w:rPr>
                <w:sz w:val="28"/>
                <w:szCs w:val="28"/>
              </w:rPr>
              <w:t xml:space="preserve">Установка КИА и счетчика холодной воды на скважину </w:t>
            </w:r>
          </w:p>
          <w:p w:rsidR="006636C1" w:rsidRPr="004F4106" w:rsidRDefault="006636C1" w:rsidP="007314A1">
            <w:pPr>
              <w:pStyle w:val="a3"/>
              <w:numPr>
                <w:ilvl w:val="0"/>
                <w:numId w:val="25"/>
              </w:numPr>
              <w:contextualSpacing w:val="0"/>
              <w:rPr>
                <w:sz w:val="22"/>
              </w:rPr>
            </w:pPr>
            <w:r w:rsidRPr="00780CED">
              <w:rPr>
                <w:sz w:val="28"/>
                <w:szCs w:val="28"/>
              </w:rPr>
              <w:t>Установка пожарного гидранта</w:t>
            </w:r>
          </w:p>
        </w:tc>
        <w:tc>
          <w:tcPr>
            <w:tcW w:w="3707" w:type="dxa"/>
            <w:tcBorders>
              <w:top w:val="single" w:sz="4" w:space="0" w:color="auto"/>
              <w:left w:val="single" w:sz="4" w:space="0" w:color="auto"/>
              <w:bottom w:val="single" w:sz="4" w:space="0" w:color="auto"/>
              <w:right w:val="single" w:sz="4" w:space="0" w:color="auto"/>
            </w:tcBorders>
          </w:tcPr>
          <w:p w:rsidR="006636C1" w:rsidRPr="004F4106" w:rsidRDefault="00C60742" w:rsidP="00A133CA">
            <w:pPr>
              <w:pStyle w:val="a3"/>
              <w:contextualSpacing w:val="0"/>
              <w:rPr>
                <w:sz w:val="22"/>
              </w:rPr>
            </w:pPr>
            <w:r>
              <w:rPr>
                <w:sz w:val="22"/>
              </w:rPr>
              <w:t>2020-2023</w:t>
            </w:r>
          </w:p>
        </w:tc>
      </w:tr>
    </w:tbl>
    <w:p w:rsidR="00620932" w:rsidRDefault="00620932" w:rsidP="00620932">
      <w:pPr>
        <w:spacing w:after="0"/>
        <w:jc w:val="center"/>
        <w:rPr>
          <w:rFonts w:ascii="Times New Roman" w:eastAsia="Times New Roman" w:hAnsi="Times New Roman"/>
          <w:sz w:val="28"/>
          <w:szCs w:val="28"/>
        </w:rPr>
      </w:pPr>
    </w:p>
    <w:p w:rsidR="00620932" w:rsidRPr="00692E6E" w:rsidRDefault="00620932" w:rsidP="00620932">
      <w:pPr>
        <w:spacing w:after="0"/>
        <w:jc w:val="center"/>
        <w:rPr>
          <w:rFonts w:ascii="Times New Roman" w:eastAsia="Times New Roman" w:hAnsi="Times New Roman"/>
          <w:b/>
          <w:sz w:val="28"/>
          <w:szCs w:val="28"/>
        </w:rPr>
      </w:pPr>
      <w:r w:rsidRPr="00692E6E">
        <w:rPr>
          <w:rFonts w:ascii="Times New Roman" w:eastAsia="Times New Roman" w:hAnsi="Times New Roman"/>
          <w:b/>
          <w:sz w:val="28"/>
          <w:szCs w:val="28"/>
        </w:rPr>
        <w:t>ВЕДОМОСТЬ</w:t>
      </w:r>
    </w:p>
    <w:p w:rsidR="00620932" w:rsidRPr="00692E6E" w:rsidRDefault="00620932" w:rsidP="002B518F">
      <w:pPr>
        <w:spacing w:after="0"/>
        <w:jc w:val="center"/>
        <w:rPr>
          <w:rFonts w:ascii="Times New Roman" w:eastAsia="Times New Roman" w:hAnsi="Times New Roman"/>
          <w:b/>
          <w:sz w:val="28"/>
          <w:szCs w:val="28"/>
        </w:rPr>
      </w:pPr>
      <w:r w:rsidRPr="00692E6E">
        <w:rPr>
          <w:rFonts w:ascii="Times New Roman" w:eastAsia="Times New Roman" w:hAnsi="Times New Roman"/>
          <w:b/>
          <w:sz w:val="28"/>
          <w:szCs w:val="28"/>
        </w:rPr>
        <w:t xml:space="preserve">объемов </w:t>
      </w:r>
      <w:r w:rsidR="002B518F" w:rsidRPr="00692E6E">
        <w:rPr>
          <w:rFonts w:ascii="Times New Roman" w:eastAsia="Times New Roman" w:hAnsi="Times New Roman"/>
          <w:b/>
          <w:sz w:val="28"/>
          <w:szCs w:val="28"/>
        </w:rPr>
        <w:t>работ по водопроводным</w:t>
      </w:r>
      <w:r w:rsidRPr="00692E6E">
        <w:rPr>
          <w:rFonts w:ascii="Times New Roman" w:eastAsia="Times New Roman" w:hAnsi="Times New Roman"/>
          <w:b/>
          <w:sz w:val="28"/>
          <w:szCs w:val="28"/>
        </w:rPr>
        <w:t xml:space="preserve"> сетям</w:t>
      </w:r>
    </w:p>
    <w:p w:rsidR="00620932" w:rsidRPr="000966D8" w:rsidRDefault="00620932" w:rsidP="00620932">
      <w:pPr>
        <w:jc w:val="right"/>
        <w:rPr>
          <w:rFonts w:ascii="Times New Roman" w:eastAsia="Times New Roman" w:hAnsi="Times New Roman"/>
          <w:sz w:val="28"/>
          <w:szCs w:val="28"/>
          <w:lang w:val="en-US"/>
        </w:rPr>
      </w:pPr>
      <w:r w:rsidRPr="0076740E">
        <w:rPr>
          <w:rFonts w:ascii="Times New Roman" w:eastAsia="Times New Roman" w:hAnsi="Times New Roman"/>
          <w:sz w:val="28"/>
          <w:szCs w:val="28"/>
        </w:rPr>
        <w:t xml:space="preserve">Таблица </w:t>
      </w:r>
      <w:r w:rsidR="009A4EEE">
        <w:rPr>
          <w:rFonts w:ascii="Times New Roman" w:eastAsia="Times New Roman" w:hAnsi="Times New Roman"/>
          <w:sz w:val="28"/>
          <w:szCs w:val="28"/>
        </w:rPr>
        <w:t>2</w:t>
      </w:r>
      <w:r w:rsidR="001347C6">
        <w:rPr>
          <w:rFonts w:ascii="Times New Roman" w:eastAsia="Times New Roman" w:hAnsi="Times New Roman"/>
          <w:sz w:val="28"/>
          <w:szCs w:val="28"/>
        </w:rPr>
        <w:t>4</w:t>
      </w:r>
      <w:r w:rsidR="009A4EEE">
        <w:rPr>
          <w:rFonts w:ascii="Times New Roman" w:eastAsia="Times New Roman" w:hAnsi="Times New Roman"/>
          <w:sz w:val="28"/>
          <w:szCs w:val="28"/>
        </w:rPr>
        <w:t>.</w:t>
      </w:r>
    </w:p>
    <w:tbl>
      <w:tblPr>
        <w:tblStyle w:val="af0"/>
        <w:tblW w:w="15820" w:type="dxa"/>
        <w:tblInd w:w="-459" w:type="dxa"/>
        <w:tblLayout w:type="fixed"/>
        <w:tblLook w:val="04A0" w:firstRow="1" w:lastRow="0" w:firstColumn="1" w:lastColumn="0" w:noHBand="0" w:noVBand="1"/>
      </w:tblPr>
      <w:tblGrid>
        <w:gridCol w:w="1139"/>
        <w:gridCol w:w="4548"/>
        <w:gridCol w:w="6376"/>
        <w:gridCol w:w="3757"/>
      </w:tblGrid>
      <w:tr w:rsidR="00002356" w:rsidRPr="0076740E" w:rsidTr="00692E6E">
        <w:trPr>
          <w:trHeight w:val="1186"/>
        </w:trPr>
        <w:tc>
          <w:tcPr>
            <w:tcW w:w="1139" w:type="dxa"/>
            <w:tcBorders>
              <w:top w:val="single" w:sz="4" w:space="0" w:color="auto"/>
              <w:left w:val="single" w:sz="4" w:space="0" w:color="auto"/>
              <w:bottom w:val="single" w:sz="4" w:space="0" w:color="auto"/>
              <w:right w:val="single" w:sz="4" w:space="0" w:color="auto"/>
            </w:tcBorders>
            <w:hideMark/>
          </w:tcPr>
          <w:p w:rsidR="00002356" w:rsidRPr="0076740E" w:rsidRDefault="00002356" w:rsidP="006636C1">
            <w:pPr>
              <w:jc w:val="right"/>
              <w:rPr>
                <w:rFonts w:ascii="Times New Roman" w:eastAsia="Times New Roman" w:hAnsi="Times New Roman"/>
                <w:sz w:val="28"/>
                <w:szCs w:val="28"/>
              </w:rPr>
            </w:pPr>
            <w:r w:rsidRPr="0076740E">
              <w:rPr>
                <w:rFonts w:ascii="Times New Roman" w:eastAsia="Times New Roman" w:hAnsi="Times New Roman"/>
                <w:sz w:val="28"/>
                <w:szCs w:val="28"/>
              </w:rPr>
              <w:t>№ п/п</w:t>
            </w:r>
          </w:p>
        </w:tc>
        <w:tc>
          <w:tcPr>
            <w:tcW w:w="4548" w:type="dxa"/>
            <w:tcBorders>
              <w:top w:val="single" w:sz="4" w:space="0" w:color="auto"/>
              <w:left w:val="single" w:sz="4" w:space="0" w:color="auto"/>
              <w:bottom w:val="single" w:sz="4" w:space="0" w:color="auto"/>
              <w:right w:val="single" w:sz="4" w:space="0" w:color="auto"/>
            </w:tcBorders>
            <w:hideMark/>
          </w:tcPr>
          <w:p w:rsidR="00002356" w:rsidRPr="0076740E" w:rsidRDefault="00002356" w:rsidP="006636C1">
            <w:pPr>
              <w:jc w:val="center"/>
              <w:rPr>
                <w:rFonts w:ascii="Times New Roman" w:eastAsia="Times New Roman" w:hAnsi="Times New Roman"/>
                <w:sz w:val="28"/>
                <w:szCs w:val="28"/>
              </w:rPr>
            </w:pPr>
            <w:r w:rsidRPr="0076740E">
              <w:rPr>
                <w:rFonts w:ascii="Times New Roman" w:eastAsia="Times New Roman" w:hAnsi="Times New Roman"/>
                <w:sz w:val="28"/>
                <w:szCs w:val="28"/>
              </w:rPr>
              <w:t xml:space="preserve">Наименование </w:t>
            </w:r>
          </w:p>
          <w:p w:rsidR="00002356" w:rsidRPr="0076740E" w:rsidRDefault="00002356" w:rsidP="006636C1">
            <w:pPr>
              <w:jc w:val="center"/>
              <w:rPr>
                <w:rFonts w:ascii="Times New Roman" w:eastAsia="Times New Roman" w:hAnsi="Times New Roman"/>
                <w:sz w:val="28"/>
                <w:szCs w:val="28"/>
              </w:rPr>
            </w:pPr>
            <w:r w:rsidRPr="0076740E">
              <w:rPr>
                <w:rFonts w:ascii="Times New Roman" w:eastAsia="Times New Roman" w:hAnsi="Times New Roman"/>
                <w:sz w:val="28"/>
                <w:szCs w:val="28"/>
              </w:rPr>
              <w:t>работ и затрат</w:t>
            </w:r>
          </w:p>
        </w:tc>
        <w:tc>
          <w:tcPr>
            <w:tcW w:w="6376" w:type="dxa"/>
            <w:tcBorders>
              <w:top w:val="single" w:sz="4" w:space="0" w:color="auto"/>
              <w:left w:val="single" w:sz="4" w:space="0" w:color="auto"/>
              <w:bottom w:val="single" w:sz="4" w:space="0" w:color="auto"/>
              <w:right w:val="single" w:sz="4" w:space="0" w:color="auto"/>
            </w:tcBorders>
            <w:hideMark/>
          </w:tcPr>
          <w:p w:rsidR="00002356" w:rsidRPr="0076740E" w:rsidRDefault="00002356" w:rsidP="006636C1">
            <w:pPr>
              <w:jc w:val="center"/>
              <w:rPr>
                <w:rFonts w:ascii="Times New Roman" w:eastAsia="Times New Roman" w:hAnsi="Times New Roman"/>
                <w:sz w:val="28"/>
                <w:szCs w:val="28"/>
              </w:rPr>
            </w:pPr>
            <w:r w:rsidRPr="0076740E">
              <w:rPr>
                <w:rFonts w:ascii="Times New Roman" w:eastAsia="Times New Roman" w:hAnsi="Times New Roman"/>
                <w:sz w:val="28"/>
                <w:szCs w:val="28"/>
              </w:rPr>
              <w:t>Объем работ</w:t>
            </w:r>
          </w:p>
        </w:tc>
        <w:tc>
          <w:tcPr>
            <w:tcW w:w="3757" w:type="dxa"/>
            <w:tcBorders>
              <w:top w:val="single" w:sz="4" w:space="0" w:color="auto"/>
              <w:left w:val="single" w:sz="4" w:space="0" w:color="auto"/>
              <w:right w:val="single" w:sz="4" w:space="0" w:color="auto"/>
            </w:tcBorders>
          </w:tcPr>
          <w:p w:rsidR="00002356" w:rsidRPr="0076740E" w:rsidRDefault="00002356" w:rsidP="006636C1">
            <w:pPr>
              <w:jc w:val="center"/>
              <w:rPr>
                <w:rFonts w:ascii="Times New Roman" w:eastAsia="Times New Roman" w:hAnsi="Times New Roman"/>
                <w:sz w:val="28"/>
                <w:szCs w:val="28"/>
              </w:rPr>
            </w:pPr>
            <w:r>
              <w:rPr>
                <w:rFonts w:ascii="Times New Roman" w:eastAsia="Times New Roman" w:hAnsi="Times New Roman"/>
                <w:sz w:val="28"/>
                <w:szCs w:val="28"/>
              </w:rPr>
              <w:t>Сроки исполнения, год</w:t>
            </w:r>
          </w:p>
        </w:tc>
      </w:tr>
      <w:tr w:rsidR="00002356" w:rsidRPr="0076740E" w:rsidTr="00692E6E">
        <w:trPr>
          <w:trHeight w:val="274"/>
        </w:trPr>
        <w:tc>
          <w:tcPr>
            <w:tcW w:w="1139" w:type="dxa"/>
            <w:tcBorders>
              <w:top w:val="single" w:sz="4" w:space="0" w:color="auto"/>
              <w:left w:val="single" w:sz="4" w:space="0" w:color="auto"/>
              <w:bottom w:val="single" w:sz="4" w:space="0" w:color="auto"/>
              <w:right w:val="single" w:sz="4" w:space="0" w:color="auto"/>
            </w:tcBorders>
            <w:vAlign w:val="center"/>
            <w:hideMark/>
          </w:tcPr>
          <w:p w:rsidR="00002356" w:rsidRPr="0076740E" w:rsidRDefault="00002356" w:rsidP="006636C1">
            <w:pPr>
              <w:jc w:val="center"/>
              <w:rPr>
                <w:rFonts w:ascii="Times New Roman" w:eastAsia="Times New Roman" w:hAnsi="Times New Roman"/>
                <w:sz w:val="24"/>
                <w:szCs w:val="24"/>
              </w:rPr>
            </w:pPr>
            <w:r w:rsidRPr="0076740E">
              <w:rPr>
                <w:rFonts w:ascii="Times New Roman" w:eastAsia="Times New Roman" w:hAnsi="Times New Roman"/>
                <w:sz w:val="24"/>
                <w:szCs w:val="24"/>
              </w:rPr>
              <w:t>1</w:t>
            </w:r>
          </w:p>
        </w:tc>
        <w:tc>
          <w:tcPr>
            <w:tcW w:w="4548" w:type="dxa"/>
            <w:tcBorders>
              <w:top w:val="single" w:sz="4" w:space="0" w:color="auto"/>
              <w:left w:val="single" w:sz="4" w:space="0" w:color="auto"/>
              <w:bottom w:val="single" w:sz="4" w:space="0" w:color="auto"/>
              <w:right w:val="single" w:sz="4" w:space="0" w:color="auto"/>
            </w:tcBorders>
            <w:vAlign w:val="center"/>
            <w:hideMark/>
          </w:tcPr>
          <w:p w:rsidR="00002356" w:rsidRPr="0076740E" w:rsidRDefault="00002356" w:rsidP="006636C1">
            <w:pPr>
              <w:jc w:val="center"/>
              <w:rPr>
                <w:rFonts w:ascii="Times New Roman" w:eastAsia="Times New Roman" w:hAnsi="Times New Roman"/>
                <w:sz w:val="24"/>
                <w:szCs w:val="24"/>
              </w:rPr>
            </w:pPr>
            <w:r w:rsidRPr="0076740E">
              <w:rPr>
                <w:rFonts w:ascii="Times New Roman" w:eastAsia="Times New Roman" w:hAnsi="Times New Roman"/>
                <w:sz w:val="24"/>
                <w:szCs w:val="24"/>
              </w:rPr>
              <w:t>2</w:t>
            </w:r>
          </w:p>
        </w:tc>
        <w:tc>
          <w:tcPr>
            <w:tcW w:w="6376" w:type="dxa"/>
            <w:tcBorders>
              <w:top w:val="single" w:sz="4" w:space="0" w:color="auto"/>
              <w:left w:val="single" w:sz="4" w:space="0" w:color="auto"/>
              <w:bottom w:val="single" w:sz="4" w:space="0" w:color="auto"/>
              <w:right w:val="single" w:sz="4" w:space="0" w:color="auto"/>
            </w:tcBorders>
            <w:vAlign w:val="center"/>
            <w:hideMark/>
          </w:tcPr>
          <w:p w:rsidR="00002356" w:rsidRPr="0076740E" w:rsidRDefault="00002356" w:rsidP="00DE415F">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757" w:type="dxa"/>
            <w:tcBorders>
              <w:top w:val="single" w:sz="4" w:space="0" w:color="auto"/>
              <w:left w:val="single" w:sz="4" w:space="0" w:color="auto"/>
              <w:bottom w:val="single" w:sz="4" w:space="0" w:color="auto"/>
              <w:right w:val="single" w:sz="4" w:space="0" w:color="auto"/>
            </w:tcBorders>
          </w:tcPr>
          <w:p w:rsidR="00002356" w:rsidRPr="0076740E" w:rsidRDefault="00002356" w:rsidP="006636C1">
            <w:pPr>
              <w:jc w:val="center"/>
              <w:rPr>
                <w:rFonts w:ascii="Times New Roman" w:eastAsia="Times New Roman" w:hAnsi="Times New Roman"/>
                <w:sz w:val="24"/>
                <w:szCs w:val="24"/>
              </w:rPr>
            </w:pPr>
            <w:r>
              <w:rPr>
                <w:rFonts w:ascii="Times New Roman" w:eastAsia="Times New Roman" w:hAnsi="Times New Roman"/>
                <w:sz w:val="24"/>
                <w:szCs w:val="24"/>
              </w:rPr>
              <w:t>4</w:t>
            </w:r>
          </w:p>
        </w:tc>
      </w:tr>
      <w:tr w:rsidR="00002356" w:rsidRPr="0076740E" w:rsidTr="00692E6E">
        <w:trPr>
          <w:trHeight w:val="502"/>
        </w:trPr>
        <w:tc>
          <w:tcPr>
            <w:tcW w:w="1139" w:type="dxa"/>
            <w:vMerge w:val="restart"/>
            <w:tcBorders>
              <w:top w:val="single" w:sz="4" w:space="0" w:color="auto"/>
              <w:left w:val="single" w:sz="4" w:space="0" w:color="auto"/>
              <w:right w:val="single" w:sz="4" w:space="0" w:color="auto"/>
            </w:tcBorders>
            <w:vAlign w:val="center"/>
          </w:tcPr>
          <w:p w:rsidR="00002356" w:rsidRPr="002839D6" w:rsidRDefault="00002356" w:rsidP="006636C1">
            <w:pPr>
              <w:jc w:val="center"/>
              <w:rPr>
                <w:rFonts w:ascii="Times New Roman" w:eastAsia="Times New Roman" w:hAnsi="Times New Roman"/>
                <w:sz w:val="28"/>
                <w:szCs w:val="28"/>
              </w:rPr>
            </w:pPr>
            <w:r w:rsidRPr="002839D6">
              <w:rPr>
                <w:rFonts w:ascii="Times New Roman" w:eastAsia="Times New Roman" w:hAnsi="Times New Roman"/>
                <w:sz w:val="28"/>
                <w:szCs w:val="28"/>
              </w:rPr>
              <w:lastRenderedPageBreak/>
              <w:t>1.1</w:t>
            </w:r>
          </w:p>
        </w:tc>
        <w:tc>
          <w:tcPr>
            <w:tcW w:w="4548" w:type="dxa"/>
            <w:vMerge w:val="restart"/>
            <w:tcBorders>
              <w:top w:val="single" w:sz="4" w:space="0" w:color="auto"/>
              <w:left w:val="single" w:sz="4" w:space="0" w:color="auto"/>
              <w:right w:val="single" w:sz="4" w:space="0" w:color="auto"/>
            </w:tcBorders>
            <w:vAlign w:val="center"/>
            <w:hideMark/>
          </w:tcPr>
          <w:p w:rsidR="00002356" w:rsidRPr="002839D6" w:rsidRDefault="00002356" w:rsidP="00DF1367">
            <w:pPr>
              <w:rPr>
                <w:rFonts w:ascii="Times New Roman" w:eastAsia="Times New Roman" w:hAnsi="Times New Roman"/>
                <w:sz w:val="28"/>
                <w:szCs w:val="28"/>
              </w:rPr>
            </w:pPr>
            <w:r>
              <w:rPr>
                <w:rFonts w:ascii="Times New Roman" w:eastAsia="Times New Roman" w:hAnsi="Times New Roman"/>
                <w:sz w:val="28"/>
                <w:szCs w:val="28"/>
              </w:rPr>
              <w:t>с. п. Шордаково</w:t>
            </w:r>
          </w:p>
        </w:tc>
        <w:tc>
          <w:tcPr>
            <w:tcW w:w="6376" w:type="dxa"/>
            <w:tcBorders>
              <w:top w:val="single" w:sz="4" w:space="0" w:color="auto"/>
              <w:left w:val="single" w:sz="4" w:space="0" w:color="auto"/>
              <w:bottom w:val="single" w:sz="4" w:space="0" w:color="auto"/>
              <w:right w:val="single" w:sz="4" w:space="0" w:color="auto"/>
            </w:tcBorders>
          </w:tcPr>
          <w:p w:rsidR="00002356" w:rsidRPr="009819CB" w:rsidRDefault="00002356" w:rsidP="001D3111">
            <w:pPr>
              <w:rPr>
                <w:rFonts w:ascii="Times New Roman" w:hAnsi="Times New Roman" w:cs="Times New Roman"/>
                <w:sz w:val="28"/>
                <w:szCs w:val="28"/>
              </w:rPr>
            </w:pPr>
            <w:r w:rsidRPr="009819CB">
              <w:rPr>
                <w:rFonts w:ascii="Times New Roman" w:hAnsi="Times New Roman" w:cs="Times New Roman"/>
                <w:sz w:val="28"/>
                <w:szCs w:val="28"/>
              </w:rPr>
              <w:t xml:space="preserve">1.Разработка проектно-сметной документации на реконструкцию водопроводных сетей, нуждающихся в замене </w:t>
            </w:r>
            <w:r>
              <w:rPr>
                <w:rFonts w:ascii="Times New Roman" w:hAnsi="Times New Roman" w:cs="Times New Roman"/>
                <w:sz w:val="28"/>
                <w:szCs w:val="28"/>
              </w:rPr>
              <w:t>по ул. Молодежная – 8</w:t>
            </w:r>
            <w:r w:rsidRPr="009819CB">
              <w:rPr>
                <w:rFonts w:ascii="Times New Roman" w:hAnsi="Times New Roman" w:cs="Times New Roman"/>
                <w:sz w:val="28"/>
                <w:szCs w:val="28"/>
              </w:rPr>
              <w:t>00</w:t>
            </w:r>
            <w:r>
              <w:rPr>
                <w:rFonts w:ascii="Times New Roman" w:hAnsi="Times New Roman" w:cs="Times New Roman"/>
                <w:sz w:val="28"/>
                <w:szCs w:val="28"/>
              </w:rPr>
              <w:t>,0</w:t>
            </w:r>
            <w:r w:rsidRPr="009819CB">
              <w:rPr>
                <w:rFonts w:ascii="Times New Roman" w:hAnsi="Times New Roman" w:cs="Times New Roman"/>
                <w:sz w:val="28"/>
                <w:szCs w:val="28"/>
              </w:rPr>
              <w:t xml:space="preserve"> м.</w:t>
            </w:r>
          </w:p>
        </w:tc>
        <w:tc>
          <w:tcPr>
            <w:tcW w:w="3757" w:type="dxa"/>
            <w:tcBorders>
              <w:top w:val="single" w:sz="4" w:space="0" w:color="auto"/>
              <w:left w:val="single" w:sz="4" w:space="0" w:color="auto"/>
              <w:right w:val="single" w:sz="4" w:space="0" w:color="auto"/>
            </w:tcBorders>
          </w:tcPr>
          <w:p w:rsidR="00002356" w:rsidRPr="009025ED" w:rsidRDefault="00002356" w:rsidP="001347C6">
            <w:pPr>
              <w:pStyle w:val="a3"/>
              <w:contextualSpacing w:val="0"/>
              <w:jc w:val="center"/>
              <w:rPr>
                <w:sz w:val="28"/>
                <w:szCs w:val="28"/>
              </w:rPr>
            </w:pPr>
            <w:r>
              <w:rPr>
                <w:sz w:val="28"/>
                <w:szCs w:val="28"/>
              </w:rPr>
              <w:t>2020-2024</w:t>
            </w:r>
          </w:p>
        </w:tc>
      </w:tr>
      <w:tr w:rsidR="00002356" w:rsidRPr="0076740E" w:rsidTr="00692E6E">
        <w:trPr>
          <w:trHeight w:val="502"/>
        </w:trPr>
        <w:tc>
          <w:tcPr>
            <w:tcW w:w="1139" w:type="dxa"/>
            <w:vMerge/>
            <w:tcBorders>
              <w:left w:val="single" w:sz="4" w:space="0" w:color="auto"/>
              <w:right w:val="single" w:sz="4" w:space="0" w:color="auto"/>
            </w:tcBorders>
            <w:vAlign w:val="center"/>
          </w:tcPr>
          <w:p w:rsidR="00002356" w:rsidRPr="002839D6" w:rsidRDefault="00002356" w:rsidP="006636C1">
            <w:pPr>
              <w:jc w:val="center"/>
              <w:rPr>
                <w:rFonts w:ascii="Times New Roman" w:eastAsia="Times New Roman" w:hAnsi="Times New Roman"/>
                <w:sz w:val="28"/>
                <w:szCs w:val="28"/>
              </w:rPr>
            </w:pPr>
          </w:p>
        </w:tc>
        <w:tc>
          <w:tcPr>
            <w:tcW w:w="4548" w:type="dxa"/>
            <w:vMerge/>
            <w:tcBorders>
              <w:left w:val="single" w:sz="4" w:space="0" w:color="auto"/>
              <w:right w:val="single" w:sz="4" w:space="0" w:color="auto"/>
            </w:tcBorders>
            <w:vAlign w:val="center"/>
          </w:tcPr>
          <w:p w:rsidR="00002356" w:rsidRDefault="00002356" w:rsidP="00DF1367">
            <w:pPr>
              <w:rPr>
                <w:rFonts w:ascii="Times New Roman" w:eastAsia="Times New Roman" w:hAnsi="Times New Roman"/>
                <w:sz w:val="28"/>
                <w:szCs w:val="28"/>
              </w:rPr>
            </w:pPr>
          </w:p>
        </w:tc>
        <w:tc>
          <w:tcPr>
            <w:tcW w:w="6376" w:type="dxa"/>
            <w:tcBorders>
              <w:top w:val="single" w:sz="4" w:space="0" w:color="auto"/>
              <w:left w:val="single" w:sz="4" w:space="0" w:color="auto"/>
              <w:bottom w:val="single" w:sz="4" w:space="0" w:color="auto"/>
              <w:right w:val="single" w:sz="4" w:space="0" w:color="auto"/>
            </w:tcBorders>
          </w:tcPr>
          <w:p w:rsidR="00002356" w:rsidRPr="009819CB" w:rsidRDefault="00002356" w:rsidP="001D3111">
            <w:pPr>
              <w:jc w:val="both"/>
              <w:rPr>
                <w:rFonts w:ascii="Times New Roman" w:hAnsi="Times New Roman" w:cs="Times New Roman"/>
                <w:sz w:val="28"/>
                <w:szCs w:val="28"/>
              </w:rPr>
            </w:pPr>
            <w:r w:rsidRPr="009819CB">
              <w:rPr>
                <w:rFonts w:ascii="Times New Roman" w:hAnsi="Times New Roman" w:cs="Times New Roman"/>
                <w:sz w:val="28"/>
                <w:szCs w:val="28"/>
              </w:rPr>
              <w:t>2.Реконструкция разводящих сетей, нуждающихся в замене</w:t>
            </w:r>
            <w:r w:rsidRPr="009819CB">
              <w:rPr>
                <w:rFonts w:ascii="Times New Roman" w:hAnsi="Times New Roman" w:cs="Times New Roman"/>
              </w:rPr>
              <w:t xml:space="preserve"> </w:t>
            </w:r>
            <w:r w:rsidRPr="001D3111">
              <w:rPr>
                <w:rFonts w:ascii="Times New Roman" w:hAnsi="Times New Roman" w:cs="Times New Roman"/>
                <w:sz w:val="28"/>
                <w:szCs w:val="28"/>
              </w:rPr>
              <w:t xml:space="preserve">по ул. </w:t>
            </w:r>
            <w:r w:rsidR="00C30A41">
              <w:rPr>
                <w:rFonts w:ascii="Times New Roman" w:hAnsi="Times New Roman" w:cs="Times New Roman"/>
                <w:sz w:val="28"/>
                <w:szCs w:val="28"/>
              </w:rPr>
              <w:t>Молодежная</w:t>
            </w:r>
            <w:r>
              <w:rPr>
                <w:rFonts w:ascii="Times New Roman" w:hAnsi="Times New Roman" w:cs="Times New Roman"/>
              </w:rPr>
              <w:t xml:space="preserve"> </w:t>
            </w:r>
            <w:r>
              <w:rPr>
                <w:rFonts w:ascii="Times New Roman" w:hAnsi="Times New Roman" w:cs="Times New Roman"/>
                <w:sz w:val="28"/>
                <w:szCs w:val="28"/>
              </w:rPr>
              <w:t xml:space="preserve">- </w:t>
            </w:r>
            <w:r w:rsidR="00C30A41">
              <w:rPr>
                <w:rFonts w:ascii="Times New Roman" w:hAnsi="Times New Roman" w:cs="Times New Roman"/>
                <w:sz w:val="28"/>
                <w:szCs w:val="28"/>
              </w:rPr>
              <w:t>8</w:t>
            </w:r>
            <w:r w:rsidRPr="009819CB">
              <w:rPr>
                <w:rFonts w:ascii="Times New Roman" w:hAnsi="Times New Roman" w:cs="Times New Roman"/>
                <w:sz w:val="28"/>
                <w:szCs w:val="28"/>
              </w:rPr>
              <w:t>00 м.</w:t>
            </w:r>
          </w:p>
        </w:tc>
        <w:tc>
          <w:tcPr>
            <w:tcW w:w="3757" w:type="dxa"/>
            <w:tcBorders>
              <w:top w:val="single" w:sz="4" w:space="0" w:color="auto"/>
              <w:left w:val="single" w:sz="4" w:space="0" w:color="auto"/>
              <w:right w:val="single" w:sz="4" w:space="0" w:color="auto"/>
            </w:tcBorders>
          </w:tcPr>
          <w:p w:rsidR="00002356" w:rsidRPr="009025ED" w:rsidRDefault="00002356" w:rsidP="001347C6">
            <w:pPr>
              <w:pStyle w:val="a3"/>
              <w:contextualSpacing w:val="0"/>
              <w:jc w:val="center"/>
              <w:rPr>
                <w:sz w:val="28"/>
                <w:szCs w:val="28"/>
              </w:rPr>
            </w:pPr>
            <w:r>
              <w:rPr>
                <w:sz w:val="28"/>
                <w:szCs w:val="28"/>
              </w:rPr>
              <w:t>2020-2024</w:t>
            </w:r>
          </w:p>
        </w:tc>
      </w:tr>
      <w:tr w:rsidR="00002356" w:rsidRPr="0076740E" w:rsidTr="00692E6E">
        <w:trPr>
          <w:trHeight w:val="502"/>
        </w:trPr>
        <w:tc>
          <w:tcPr>
            <w:tcW w:w="1139" w:type="dxa"/>
            <w:vMerge/>
            <w:tcBorders>
              <w:left w:val="single" w:sz="4" w:space="0" w:color="auto"/>
              <w:right w:val="single" w:sz="4" w:space="0" w:color="auto"/>
            </w:tcBorders>
          </w:tcPr>
          <w:p w:rsidR="00002356" w:rsidRPr="002839D6" w:rsidRDefault="00002356" w:rsidP="00D71ACD">
            <w:pPr>
              <w:jc w:val="center"/>
              <w:rPr>
                <w:rFonts w:ascii="Times New Roman" w:eastAsia="Times New Roman" w:hAnsi="Times New Roman"/>
                <w:sz w:val="28"/>
                <w:szCs w:val="28"/>
              </w:rPr>
            </w:pPr>
          </w:p>
        </w:tc>
        <w:tc>
          <w:tcPr>
            <w:tcW w:w="4548" w:type="dxa"/>
            <w:vMerge/>
            <w:tcBorders>
              <w:left w:val="single" w:sz="4" w:space="0" w:color="auto"/>
              <w:right w:val="single" w:sz="4" w:space="0" w:color="auto"/>
            </w:tcBorders>
          </w:tcPr>
          <w:p w:rsidR="00002356" w:rsidRDefault="00002356" w:rsidP="00D71ACD">
            <w:pPr>
              <w:rPr>
                <w:rFonts w:ascii="Times New Roman" w:eastAsia="Times New Roman" w:hAnsi="Times New Roman"/>
                <w:sz w:val="28"/>
                <w:szCs w:val="28"/>
              </w:rPr>
            </w:pPr>
          </w:p>
        </w:tc>
        <w:tc>
          <w:tcPr>
            <w:tcW w:w="6376" w:type="dxa"/>
            <w:tcBorders>
              <w:top w:val="single" w:sz="4" w:space="0" w:color="auto"/>
              <w:left w:val="single" w:sz="4" w:space="0" w:color="auto"/>
              <w:bottom w:val="single" w:sz="4" w:space="0" w:color="auto"/>
              <w:right w:val="single" w:sz="4" w:space="0" w:color="auto"/>
            </w:tcBorders>
          </w:tcPr>
          <w:p w:rsidR="00002356" w:rsidRPr="009819CB" w:rsidRDefault="00002356" w:rsidP="001D3111">
            <w:pPr>
              <w:rPr>
                <w:rFonts w:ascii="Times New Roman" w:hAnsi="Times New Roman" w:cs="Times New Roman"/>
                <w:sz w:val="28"/>
                <w:szCs w:val="28"/>
              </w:rPr>
            </w:pPr>
            <w:r w:rsidRPr="009819CB">
              <w:rPr>
                <w:rFonts w:ascii="Times New Roman" w:hAnsi="Times New Roman" w:cs="Times New Roman"/>
                <w:sz w:val="28"/>
                <w:szCs w:val="28"/>
              </w:rPr>
              <w:t xml:space="preserve">3.Разработка проектно-сметной документации на реконструкцию водопроводных сетей, нуждающихся в замене по улице ул. </w:t>
            </w:r>
            <w:r w:rsidR="00C30A41">
              <w:rPr>
                <w:rFonts w:ascii="Times New Roman" w:hAnsi="Times New Roman" w:cs="Times New Roman"/>
                <w:sz w:val="28"/>
                <w:szCs w:val="28"/>
              </w:rPr>
              <w:t>Мира</w:t>
            </w:r>
            <w:r w:rsidRPr="009819CB">
              <w:rPr>
                <w:rFonts w:ascii="Times New Roman" w:hAnsi="Times New Roman" w:cs="Times New Roman"/>
                <w:sz w:val="28"/>
                <w:szCs w:val="28"/>
              </w:rPr>
              <w:t>-</w:t>
            </w:r>
            <w:r>
              <w:rPr>
                <w:rFonts w:ascii="Times New Roman" w:hAnsi="Times New Roman" w:cs="Times New Roman"/>
                <w:sz w:val="28"/>
                <w:szCs w:val="28"/>
              </w:rPr>
              <w:t xml:space="preserve"> </w:t>
            </w:r>
            <w:r w:rsidR="00C30A41">
              <w:rPr>
                <w:rFonts w:ascii="Times New Roman" w:hAnsi="Times New Roman" w:cs="Times New Roman"/>
                <w:sz w:val="28"/>
                <w:szCs w:val="28"/>
              </w:rPr>
              <w:t>5</w:t>
            </w:r>
            <w:r w:rsidRPr="009819CB">
              <w:rPr>
                <w:rFonts w:ascii="Times New Roman" w:hAnsi="Times New Roman" w:cs="Times New Roman"/>
                <w:sz w:val="28"/>
                <w:szCs w:val="28"/>
              </w:rPr>
              <w:t>00 м.</w:t>
            </w:r>
          </w:p>
        </w:tc>
        <w:tc>
          <w:tcPr>
            <w:tcW w:w="3757" w:type="dxa"/>
            <w:tcBorders>
              <w:top w:val="single" w:sz="4" w:space="0" w:color="auto"/>
              <w:left w:val="single" w:sz="4" w:space="0" w:color="auto"/>
              <w:right w:val="single" w:sz="4" w:space="0" w:color="auto"/>
            </w:tcBorders>
          </w:tcPr>
          <w:p w:rsidR="00002356" w:rsidRPr="009025ED" w:rsidRDefault="00002356" w:rsidP="001347C6">
            <w:pPr>
              <w:jc w:val="center"/>
              <w:rPr>
                <w:rFonts w:ascii="Times New Roman" w:hAnsi="Times New Roman" w:cs="Times New Roman"/>
                <w:sz w:val="28"/>
                <w:szCs w:val="28"/>
              </w:rPr>
            </w:pPr>
            <w:r>
              <w:rPr>
                <w:rFonts w:ascii="Times New Roman" w:hAnsi="Times New Roman" w:cs="Times New Roman"/>
                <w:sz w:val="28"/>
                <w:szCs w:val="28"/>
              </w:rPr>
              <w:t>2020-2024</w:t>
            </w:r>
          </w:p>
        </w:tc>
      </w:tr>
      <w:tr w:rsidR="00002356" w:rsidRPr="0076740E" w:rsidTr="00692E6E">
        <w:trPr>
          <w:trHeight w:val="502"/>
        </w:trPr>
        <w:tc>
          <w:tcPr>
            <w:tcW w:w="1139" w:type="dxa"/>
            <w:vMerge/>
            <w:tcBorders>
              <w:left w:val="single" w:sz="4" w:space="0" w:color="auto"/>
              <w:right w:val="single" w:sz="4" w:space="0" w:color="auto"/>
            </w:tcBorders>
            <w:vAlign w:val="center"/>
          </w:tcPr>
          <w:p w:rsidR="00002356" w:rsidRPr="002839D6" w:rsidRDefault="00002356" w:rsidP="006636C1">
            <w:pPr>
              <w:jc w:val="center"/>
              <w:rPr>
                <w:rFonts w:ascii="Times New Roman" w:eastAsia="Times New Roman" w:hAnsi="Times New Roman"/>
                <w:sz w:val="28"/>
                <w:szCs w:val="28"/>
              </w:rPr>
            </w:pPr>
          </w:p>
        </w:tc>
        <w:tc>
          <w:tcPr>
            <w:tcW w:w="4548" w:type="dxa"/>
            <w:vMerge/>
            <w:tcBorders>
              <w:left w:val="single" w:sz="4" w:space="0" w:color="auto"/>
              <w:right w:val="single" w:sz="4" w:space="0" w:color="auto"/>
            </w:tcBorders>
            <w:vAlign w:val="center"/>
            <w:hideMark/>
          </w:tcPr>
          <w:p w:rsidR="00002356" w:rsidRDefault="00002356" w:rsidP="00DF0A13">
            <w:pPr>
              <w:rPr>
                <w:rFonts w:ascii="Times New Roman" w:eastAsia="Times New Roman" w:hAnsi="Times New Roman"/>
                <w:sz w:val="28"/>
                <w:szCs w:val="28"/>
              </w:rPr>
            </w:pPr>
          </w:p>
        </w:tc>
        <w:tc>
          <w:tcPr>
            <w:tcW w:w="6376" w:type="dxa"/>
            <w:tcBorders>
              <w:top w:val="single" w:sz="4" w:space="0" w:color="auto"/>
              <w:left w:val="single" w:sz="4" w:space="0" w:color="auto"/>
              <w:bottom w:val="single" w:sz="4" w:space="0" w:color="auto"/>
              <w:right w:val="single" w:sz="4" w:space="0" w:color="auto"/>
            </w:tcBorders>
          </w:tcPr>
          <w:p w:rsidR="00002356" w:rsidRPr="009819CB" w:rsidRDefault="00002356" w:rsidP="001D3111">
            <w:pPr>
              <w:rPr>
                <w:rFonts w:ascii="Times New Roman" w:hAnsi="Times New Roman" w:cs="Times New Roman"/>
                <w:sz w:val="28"/>
                <w:szCs w:val="28"/>
              </w:rPr>
            </w:pPr>
            <w:r w:rsidRPr="009819CB">
              <w:rPr>
                <w:rFonts w:ascii="Times New Roman" w:hAnsi="Times New Roman" w:cs="Times New Roman"/>
                <w:sz w:val="28"/>
                <w:szCs w:val="28"/>
              </w:rPr>
              <w:t>4.Реконструкция разводящих сетей, нуждающихся в замен</w:t>
            </w:r>
            <w:r>
              <w:rPr>
                <w:rFonts w:ascii="Times New Roman" w:hAnsi="Times New Roman" w:cs="Times New Roman"/>
                <w:sz w:val="28"/>
                <w:szCs w:val="28"/>
              </w:rPr>
              <w:t>е по улице ул.</w:t>
            </w:r>
            <w:r>
              <w:t xml:space="preserve"> </w:t>
            </w:r>
            <w:r w:rsidRPr="009819CB">
              <w:rPr>
                <w:rFonts w:ascii="Times New Roman" w:hAnsi="Times New Roman" w:cs="Times New Roman"/>
                <w:sz w:val="28"/>
                <w:szCs w:val="28"/>
              </w:rPr>
              <w:t>-</w:t>
            </w:r>
            <w:r>
              <w:rPr>
                <w:rFonts w:ascii="Times New Roman" w:hAnsi="Times New Roman" w:cs="Times New Roman"/>
                <w:sz w:val="28"/>
                <w:szCs w:val="28"/>
              </w:rPr>
              <w:t xml:space="preserve"> </w:t>
            </w:r>
            <w:r w:rsidR="00C30A41">
              <w:rPr>
                <w:rFonts w:ascii="Times New Roman" w:hAnsi="Times New Roman" w:cs="Times New Roman"/>
                <w:sz w:val="28"/>
                <w:szCs w:val="28"/>
              </w:rPr>
              <w:t>5</w:t>
            </w:r>
            <w:r w:rsidRPr="009819CB">
              <w:rPr>
                <w:rFonts w:ascii="Times New Roman" w:hAnsi="Times New Roman" w:cs="Times New Roman"/>
                <w:sz w:val="28"/>
                <w:szCs w:val="28"/>
              </w:rPr>
              <w:t>00 м</w:t>
            </w:r>
          </w:p>
        </w:tc>
        <w:tc>
          <w:tcPr>
            <w:tcW w:w="3757" w:type="dxa"/>
            <w:tcBorders>
              <w:left w:val="single" w:sz="4" w:space="0" w:color="auto"/>
              <w:right w:val="single" w:sz="4" w:space="0" w:color="auto"/>
            </w:tcBorders>
          </w:tcPr>
          <w:p w:rsidR="00002356" w:rsidRPr="009025ED" w:rsidRDefault="00002356" w:rsidP="001347C6">
            <w:pPr>
              <w:pStyle w:val="a3"/>
              <w:contextualSpacing w:val="0"/>
              <w:jc w:val="center"/>
              <w:rPr>
                <w:sz w:val="28"/>
                <w:szCs w:val="28"/>
              </w:rPr>
            </w:pPr>
            <w:r>
              <w:rPr>
                <w:sz w:val="28"/>
                <w:szCs w:val="28"/>
              </w:rPr>
              <w:t>2020-2024</w:t>
            </w:r>
          </w:p>
        </w:tc>
      </w:tr>
      <w:tr w:rsidR="00002356" w:rsidRPr="0076740E" w:rsidTr="00692E6E">
        <w:trPr>
          <w:trHeight w:val="502"/>
        </w:trPr>
        <w:tc>
          <w:tcPr>
            <w:tcW w:w="1139" w:type="dxa"/>
            <w:vMerge/>
            <w:tcBorders>
              <w:left w:val="single" w:sz="4" w:space="0" w:color="auto"/>
              <w:right w:val="single" w:sz="4" w:space="0" w:color="auto"/>
            </w:tcBorders>
          </w:tcPr>
          <w:p w:rsidR="00002356" w:rsidRPr="002839D6" w:rsidRDefault="00002356" w:rsidP="00D71ACD">
            <w:pPr>
              <w:jc w:val="center"/>
              <w:rPr>
                <w:rFonts w:ascii="Times New Roman" w:eastAsia="Times New Roman" w:hAnsi="Times New Roman"/>
                <w:sz w:val="28"/>
                <w:szCs w:val="28"/>
              </w:rPr>
            </w:pPr>
          </w:p>
        </w:tc>
        <w:tc>
          <w:tcPr>
            <w:tcW w:w="4548" w:type="dxa"/>
            <w:vMerge/>
            <w:tcBorders>
              <w:left w:val="single" w:sz="4" w:space="0" w:color="auto"/>
              <w:right w:val="single" w:sz="4" w:space="0" w:color="auto"/>
            </w:tcBorders>
          </w:tcPr>
          <w:p w:rsidR="00002356" w:rsidRDefault="00002356" w:rsidP="00D71ACD">
            <w:pPr>
              <w:rPr>
                <w:rFonts w:ascii="Times New Roman" w:eastAsia="Times New Roman" w:hAnsi="Times New Roman"/>
                <w:sz w:val="28"/>
                <w:szCs w:val="28"/>
              </w:rPr>
            </w:pPr>
          </w:p>
        </w:tc>
        <w:tc>
          <w:tcPr>
            <w:tcW w:w="6376" w:type="dxa"/>
            <w:tcBorders>
              <w:top w:val="single" w:sz="4" w:space="0" w:color="auto"/>
              <w:left w:val="single" w:sz="4" w:space="0" w:color="auto"/>
              <w:bottom w:val="single" w:sz="4" w:space="0" w:color="auto"/>
              <w:right w:val="single" w:sz="4" w:space="0" w:color="auto"/>
            </w:tcBorders>
          </w:tcPr>
          <w:p w:rsidR="00002356" w:rsidRPr="009819CB" w:rsidRDefault="00002356" w:rsidP="001D3111">
            <w:pPr>
              <w:rPr>
                <w:rFonts w:ascii="Times New Roman" w:hAnsi="Times New Roman" w:cs="Times New Roman"/>
                <w:sz w:val="28"/>
                <w:szCs w:val="28"/>
              </w:rPr>
            </w:pPr>
            <w:r w:rsidRPr="009819CB">
              <w:rPr>
                <w:rFonts w:ascii="Times New Roman" w:hAnsi="Times New Roman" w:cs="Times New Roman"/>
                <w:sz w:val="28"/>
                <w:szCs w:val="28"/>
              </w:rPr>
              <w:t>3.Разработка проектно-сметной документации на реконструкцию водопроводных сетей, нуждающихся в замене по ул.</w:t>
            </w:r>
            <w:r w:rsidR="00C30A41">
              <w:rPr>
                <w:rFonts w:ascii="Times New Roman" w:hAnsi="Times New Roman" w:cs="Times New Roman"/>
                <w:sz w:val="28"/>
                <w:szCs w:val="28"/>
              </w:rPr>
              <w:t xml:space="preserve"> Комсомольская</w:t>
            </w:r>
            <w:r>
              <w:rPr>
                <w:rFonts w:ascii="Times New Roman" w:hAnsi="Times New Roman" w:cs="Times New Roman"/>
                <w:sz w:val="28"/>
                <w:szCs w:val="28"/>
              </w:rPr>
              <w:t xml:space="preserve">– </w:t>
            </w:r>
            <w:r w:rsidR="00C30A41">
              <w:rPr>
                <w:rFonts w:ascii="Times New Roman" w:hAnsi="Times New Roman" w:cs="Times New Roman"/>
                <w:sz w:val="28"/>
                <w:szCs w:val="28"/>
              </w:rPr>
              <w:t>3</w:t>
            </w:r>
            <w:r w:rsidRPr="009819CB">
              <w:rPr>
                <w:rFonts w:ascii="Times New Roman" w:hAnsi="Times New Roman" w:cs="Times New Roman"/>
                <w:sz w:val="28"/>
                <w:szCs w:val="28"/>
              </w:rPr>
              <w:t>00 м.</w:t>
            </w:r>
          </w:p>
        </w:tc>
        <w:tc>
          <w:tcPr>
            <w:tcW w:w="3757" w:type="dxa"/>
            <w:tcBorders>
              <w:left w:val="single" w:sz="4" w:space="0" w:color="auto"/>
              <w:right w:val="single" w:sz="4" w:space="0" w:color="auto"/>
            </w:tcBorders>
          </w:tcPr>
          <w:p w:rsidR="00002356" w:rsidRPr="009025ED" w:rsidRDefault="00002356" w:rsidP="001347C6">
            <w:pPr>
              <w:jc w:val="center"/>
              <w:rPr>
                <w:rFonts w:ascii="Times New Roman" w:hAnsi="Times New Roman" w:cs="Times New Roman"/>
                <w:sz w:val="28"/>
                <w:szCs w:val="28"/>
              </w:rPr>
            </w:pPr>
            <w:r>
              <w:rPr>
                <w:rFonts w:ascii="Times New Roman" w:hAnsi="Times New Roman" w:cs="Times New Roman"/>
                <w:sz w:val="28"/>
                <w:szCs w:val="28"/>
              </w:rPr>
              <w:t>2020-2024</w:t>
            </w:r>
          </w:p>
        </w:tc>
      </w:tr>
      <w:tr w:rsidR="00002356" w:rsidRPr="0076740E" w:rsidTr="00692E6E">
        <w:trPr>
          <w:trHeight w:val="502"/>
        </w:trPr>
        <w:tc>
          <w:tcPr>
            <w:tcW w:w="1139" w:type="dxa"/>
            <w:vMerge/>
            <w:tcBorders>
              <w:left w:val="single" w:sz="4" w:space="0" w:color="auto"/>
              <w:right w:val="single" w:sz="4" w:space="0" w:color="auto"/>
            </w:tcBorders>
            <w:vAlign w:val="center"/>
          </w:tcPr>
          <w:p w:rsidR="00002356" w:rsidRPr="002839D6" w:rsidRDefault="00002356" w:rsidP="006636C1">
            <w:pPr>
              <w:jc w:val="center"/>
              <w:rPr>
                <w:rFonts w:ascii="Times New Roman" w:eastAsia="Times New Roman" w:hAnsi="Times New Roman"/>
                <w:sz w:val="28"/>
                <w:szCs w:val="28"/>
              </w:rPr>
            </w:pPr>
          </w:p>
        </w:tc>
        <w:tc>
          <w:tcPr>
            <w:tcW w:w="4548" w:type="dxa"/>
            <w:vMerge/>
            <w:tcBorders>
              <w:left w:val="single" w:sz="4" w:space="0" w:color="auto"/>
              <w:right w:val="single" w:sz="4" w:space="0" w:color="auto"/>
            </w:tcBorders>
            <w:vAlign w:val="center"/>
            <w:hideMark/>
          </w:tcPr>
          <w:p w:rsidR="00002356" w:rsidRDefault="00002356" w:rsidP="00DF0A13">
            <w:pPr>
              <w:rPr>
                <w:rFonts w:ascii="Times New Roman" w:eastAsia="Times New Roman" w:hAnsi="Times New Roman"/>
                <w:sz w:val="28"/>
                <w:szCs w:val="28"/>
              </w:rPr>
            </w:pPr>
          </w:p>
        </w:tc>
        <w:tc>
          <w:tcPr>
            <w:tcW w:w="6376" w:type="dxa"/>
            <w:tcBorders>
              <w:top w:val="single" w:sz="4" w:space="0" w:color="auto"/>
              <w:left w:val="single" w:sz="4" w:space="0" w:color="auto"/>
              <w:bottom w:val="single" w:sz="4" w:space="0" w:color="auto"/>
              <w:right w:val="single" w:sz="4" w:space="0" w:color="auto"/>
            </w:tcBorders>
          </w:tcPr>
          <w:p w:rsidR="00002356" w:rsidRPr="009819CB" w:rsidRDefault="00002356" w:rsidP="001D3111">
            <w:pPr>
              <w:rPr>
                <w:rFonts w:ascii="Times New Roman" w:hAnsi="Times New Roman" w:cs="Times New Roman"/>
                <w:sz w:val="28"/>
                <w:szCs w:val="28"/>
              </w:rPr>
            </w:pPr>
            <w:r w:rsidRPr="009819CB">
              <w:rPr>
                <w:rFonts w:ascii="Times New Roman" w:hAnsi="Times New Roman" w:cs="Times New Roman"/>
                <w:sz w:val="28"/>
                <w:szCs w:val="28"/>
              </w:rPr>
              <w:t>4.Реконструкция разводящих сетей, нуждающихся в замене по улице</w:t>
            </w:r>
            <w:r w:rsidR="00C30A41">
              <w:rPr>
                <w:rFonts w:ascii="Times New Roman" w:hAnsi="Times New Roman" w:cs="Times New Roman"/>
                <w:sz w:val="28"/>
                <w:szCs w:val="28"/>
              </w:rPr>
              <w:t xml:space="preserve"> Комсомольская </w:t>
            </w:r>
            <w:r w:rsidRPr="001D3111">
              <w:rPr>
                <w:rFonts w:ascii="Times New Roman" w:hAnsi="Times New Roman" w:cs="Times New Roman"/>
                <w:sz w:val="28"/>
                <w:szCs w:val="28"/>
              </w:rPr>
              <w:t xml:space="preserve">– </w:t>
            </w:r>
            <w:r w:rsidR="00C30A41">
              <w:rPr>
                <w:rFonts w:ascii="Times New Roman" w:hAnsi="Times New Roman" w:cs="Times New Roman"/>
                <w:sz w:val="28"/>
                <w:szCs w:val="28"/>
              </w:rPr>
              <w:t>3</w:t>
            </w:r>
            <w:r w:rsidRPr="001D3111">
              <w:rPr>
                <w:rFonts w:ascii="Times New Roman" w:hAnsi="Times New Roman" w:cs="Times New Roman"/>
                <w:sz w:val="28"/>
                <w:szCs w:val="28"/>
              </w:rPr>
              <w:t xml:space="preserve">00 </w:t>
            </w:r>
            <w:r w:rsidRPr="009819CB">
              <w:rPr>
                <w:rFonts w:ascii="Times New Roman" w:hAnsi="Times New Roman" w:cs="Times New Roman"/>
                <w:sz w:val="28"/>
                <w:szCs w:val="28"/>
              </w:rPr>
              <w:t>м.</w:t>
            </w:r>
          </w:p>
        </w:tc>
        <w:tc>
          <w:tcPr>
            <w:tcW w:w="3757" w:type="dxa"/>
            <w:tcBorders>
              <w:left w:val="single" w:sz="4" w:space="0" w:color="auto"/>
              <w:right w:val="single" w:sz="4" w:space="0" w:color="auto"/>
            </w:tcBorders>
          </w:tcPr>
          <w:p w:rsidR="00002356" w:rsidRPr="009025ED" w:rsidRDefault="00002356" w:rsidP="001347C6">
            <w:pPr>
              <w:pStyle w:val="a3"/>
              <w:contextualSpacing w:val="0"/>
              <w:jc w:val="center"/>
              <w:rPr>
                <w:sz w:val="28"/>
                <w:szCs w:val="28"/>
              </w:rPr>
            </w:pPr>
            <w:r w:rsidRPr="009025ED">
              <w:rPr>
                <w:sz w:val="28"/>
                <w:szCs w:val="28"/>
              </w:rPr>
              <w:t>2020-202</w:t>
            </w:r>
            <w:r>
              <w:rPr>
                <w:sz w:val="28"/>
                <w:szCs w:val="28"/>
              </w:rPr>
              <w:t>4</w:t>
            </w:r>
          </w:p>
        </w:tc>
      </w:tr>
      <w:tr w:rsidR="00002356" w:rsidRPr="0076740E" w:rsidTr="00692E6E">
        <w:trPr>
          <w:trHeight w:val="502"/>
        </w:trPr>
        <w:tc>
          <w:tcPr>
            <w:tcW w:w="1139" w:type="dxa"/>
            <w:vMerge/>
            <w:tcBorders>
              <w:left w:val="single" w:sz="4" w:space="0" w:color="auto"/>
              <w:right w:val="single" w:sz="4" w:space="0" w:color="auto"/>
            </w:tcBorders>
            <w:vAlign w:val="center"/>
          </w:tcPr>
          <w:p w:rsidR="00002356" w:rsidRPr="002839D6" w:rsidRDefault="00002356" w:rsidP="00452245">
            <w:pPr>
              <w:jc w:val="center"/>
              <w:rPr>
                <w:rFonts w:ascii="Times New Roman" w:eastAsia="Times New Roman" w:hAnsi="Times New Roman"/>
                <w:sz w:val="28"/>
                <w:szCs w:val="28"/>
              </w:rPr>
            </w:pPr>
          </w:p>
        </w:tc>
        <w:tc>
          <w:tcPr>
            <w:tcW w:w="4548" w:type="dxa"/>
            <w:vMerge/>
            <w:tcBorders>
              <w:left w:val="single" w:sz="4" w:space="0" w:color="auto"/>
              <w:right w:val="single" w:sz="4" w:space="0" w:color="auto"/>
            </w:tcBorders>
            <w:vAlign w:val="center"/>
            <w:hideMark/>
          </w:tcPr>
          <w:p w:rsidR="00002356" w:rsidRDefault="00002356" w:rsidP="00452245">
            <w:pPr>
              <w:rPr>
                <w:rFonts w:ascii="Times New Roman" w:eastAsia="Times New Roman" w:hAnsi="Times New Roman"/>
                <w:sz w:val="28"/>
                <w:szCs w:val="28"/>
              </w:rPr>
            </w:pPr>
          </w:p>
        </w:tc>
        <w:tc>
          <w:tcPr>
            <w:tcW w:w="6376" w:type="dxa"/>
            <w:tcBorders>
              <w:top w:val="single" w:sz="4" w:space="0" w:color="auto"/>
              <w:left w:val="single" w:sz="4" w:space="0" w:color="auto"/>
              <w:bottom w:val="single" w:sz="4" w:space="0" w:color="auto"/>
              <w:right w:val="single" w:sz="4" w:space="0" w:color="auto"/>
            </w:tcBorders>
          </w:tcPr>
          <w:p w:rsidR="00002356" w:rsidRPr="009819CB" w:rsidRDefault="00002356" w:rsidP="001D3111">
            <w:pPr>
              <w:rPr>
                <w:rFonts w:ascii="Times New Roman" w:hAnsi="Times New Roman" w:cs="Times New Roman"/>
                <w:sz w:val="28"/>
                <w:szCs w:val="28"/>
              </w:rPr>
            </w:pPr>
            <w:r w:rsidRPr="009819CB">
              <w:rPr>
                <w:rFonts w:ascii="Times New Roman" w:hAnsi="Times New Roman" w:cs="Times New Roman"/>
                <w:sz w:val="28"/>
                <w:szCs w:val="28"/>
              </w:rPr>
              <w:t>5.Разработка проектно-сметной документации на реконструкцию водопроводных сетей, нуждающихся в замене по</w:t>
            </w:r>
            <w:r>
              <w:rPr>
                <w:rFonts w:ascii="Times New Roman" w:hAnsi="Times New Roman" w:cs="Times New Roman"/>
                <w:sz w:val="28"/>
                <w:szCs w:val="28"/>
              </w:rPr>
              <w:t xml:space="preserve"> ул. </w:t>
            </w:r>
            <w:r w:rsidR="00C30A41">
              <w:rPr>
                <w:rFonts w:ascii="Times New Roman" w:hAnsi="Times New Roman" w:cs="Times New Roman"/>
                <w:sz w:val="28"/>
                <w:szCs w:val="28"/>
              </w:rPr>
              <w:t xml:space="preserve">Ленина </w:t>
            </w:r>
            <w:r>
              <w:rPr>
                <w:rFonts w:ascii="Times New Roman" w:hAnsi="Times New Roman" w:cs="Times New Roman"/>
                <w:sz w:val="28"/>
                <w:szCs w:val="28"/>
              </w:rPr>
              <w:t xml:space="preserve">– </w:t>
            </w:r>
            <w:r w:rsidR="00C30A41">
              <w:rPr>
                <w:rFonts w:ascii="Times New Roman" w:hAnsi="Times New Roman" w:cs="Times New Roman"/>
                <w:sz w:val="28"/>
                <w:szCs w:val="28"/>
              </w:rPr>
              <w:t>1</w:t>
            </w:r>
            <w:r>
              <w:rPr>
                <w:rFonts w:ascii="Times New Roman" w:hAnsi="Times New Roman" w:cs="Times New Roman"/>
                <w:sz w:val="28"/>
                <w:szCs w:val="28"/>
              </w:rPr>
              <w:t>5</w:t>
            </w:r>
            <w:r w:rsidRPr="009819CB">
              <w:rPr>
                <w:rFonts w:ascii="Times New Roman" w:hAnsi="Times New Roman" w:cs="Times New Roman"/>
                <w:sz w:val="28"/>
                <w:szCs w:val="28"/>
              </w:rPr>
              <w:t>0</w:t>
            </w:r>
            <w:r w:rsidR="00C30A41">
              <w:rPr>
                <w:rFonts w:ascii="Times New Roman" w:hAnsi="Times New Roman" w:cs="Times New Roman"/>
                <w:sz w:val="28"/>
                <w:szCs w:val="28"/>
              </w:rPr>
              <w:t>0</w:t>
            </w:r>
            <w:r w:rsidRPr="009819CB">
              <w:rPr>
                <w:rFonts w:ascii="Times New Roman" w:hAnsi="Times New Roman" w:cs="Times New Roman"/>
                <w:sz w:val="28"/>
                <w:szCs w:val="28"/>
              </w:rPr>
              <w:t xml:space="preserve"> м.</w:t>
            </w:r>
          </w:p>
        </w:tc>
        <w:tc>
          <w:tcPr>
            <w:tcW w:w="3757" w:type="dxa"/>
            <w:tcBorders>
              <w:left w:val="single" w:sz="4" w:space="0" w:color="auto"/>
              <w:right w:val="single" w:sz="4" w:space="0" w:color="auto"/>
            </w:tcBorders>
          </w:tcPr>
          <w:p w:rsidR="00002356" w:rsidRPr="009025ED" w:rsidRDefault="00002356" w:rsidP="001347C6">
            <w:pPr>
              <w:pStyle w:val="a3"/>
              <w:contextualSpacing w:val="0"/>
              <w:jc w:val="center"/>
              <w:rPr>
                <w:sz w:val="28"/>
                <w:szCs w:val="28"/>
              </w:rPr>
            </w:pPr>
            <w:r>
              <w:rPr>
                <w:sz w:val="28"/>
                <w:szCs w:val="28"/>
              </w:rPr>
              <w:t>2020-2024</w:t>
            </w:r>
          </w:p>
        </w:tc>
      </w:tr>
      <w:tr w:rsidR="00002356" w:rsidRPr="0076740E" w:rsidTr="00692E6E">
        <w:trPr>
          <w:trHeight w:val="502"/>
        </w:trPr>
        <w:tc>
          <w:tcPr>
            <w:tcW w:w="1139" w:type="dxa"/>
            <w:vMerge/>
            <w:tcBorders>
              <w:left w:val="single" w:sz="4" w:space="0" w:color="auto"/>
              <w:right w:val="single" w:sz="4" w:space="0" w:color="auto"/>
            </w:tcBorders>
            <w:vAlign w:val="center"/>
          </w:tcPr>
          <w:p w:rsidR="00002356" w:rsidRPr="002839D6" w:rsidRDefault="00002356" w:rsidP="00452245">
            <w:pPr>
              <w:jc w:val="center"/>
              <w:rPr>
                <w:rFonts w:ascii="Times New Roman" w:eastAsia="Times New Roman" w:hAnsi="Times New Roman"/>
                <w:sz w:val="28"/>
                <w:szCs w:val="28"/>
              </w:rPr>
            </w:pPr>
          </w:p>
        </w:tc>
        <w:tc>
          <w:tcPr>
            <w:tcW w:w="4548" w:type="dxa"/>
            <w:vMerge/>
            <w:tcBorders>
              <w:left w:val="single" w:sz="4" w:space="0" w:color="auto"/>
              <w:right w:val="single" w:sz="4" w:space="0" w:color="auto"/>
            </w:tcBorders>
            <w:vAlign w:val="center"/>
          </w:tcPr>
          <w:p w:rsidR="00002356" w:rsidRDefault="00002356" w:rsidP="00452245">
            <w:pPr>
              <w:rPr>
                <w:rFonts w:ascii="Times New Roman" w:eastAsia="Times New Roman" w:hAnsi="Times New Roman"/>
                <w:sz w:val="28"/>
                <w:szCs w:val="28"/>
              </w:rPr>
            </w:pPr>
          </w:p>
        </w:tc>
        <w:tc>
          <w:tcPr>
            <w:tcW w:w="6376" w:type="dxa"/>
            <w:tcBorders>
              <w:top w:val="single" w:sz="4" w:space="0" w:color="auto"/>
              <w:left w:val="single" w:sz="4" w:space="0" w:color="auto"/>
              <w:bottom w:val="single" w:sz="4" w:space="0" w:color="auto"/>
              <w:right w:val="single" w:sz="4" w:space="0" w:color="auto"/>
            </w:tcBorders>
          </w:tcPr>
          <w:p w:rsidR="00002356" w:rsidRPr="009819CB" w:rsidRDefault="00002356" w:rsidP="001D3111">
            <w:pPr>
              <w:rPr>
                <w:rFonts w:ascii="Times New Roman" w:hAnsi="Times New Roman" w:cs="Times New Roman"/>
                <w:sz w:val="28"/>
                <w:szCs w:val="28"/>
              </w:rPr>
            </w:pPr>
            <w:r w:rsidRPr="009819CB">
              <w:rPr>
                <w:rFonts w:ascii="Times New Roman" w:hAnsi="Times New Roman" w:cs="Times New Roman"/>
                <w:sz w:val="28"/>
                <w:szCs w:val="28"/>
              </w:rPr>
              <w:t>6.Реконструкция разводящих сетей, нуждающихся в замене по</w:t>
            </w:r>
            <w:r>
              <w:rPr>
                <w:rFonts w:ascii="Times New Roman" w:hAnsi="Times New Roman" w:cs="Times New Roman"/>
                <w:sz w:val="28"/>
                <w:szCs w:val="28"/>
              </w:rPr>
              <w:t xml:space="preserve"> </w:t>
            </w:r>
            <w:r w:rsidRPr="001D3111">
              <w:rPr>
                <w:rFonts w:ascii="Times New Roman" w:hAnsi="Times New Roman" w:cs="Times New Roman"/>
                <w:sz w:val="28"/>
                <w:szCs w:val="28"/>
              </w:rPr>
              <w:t xml:space="preserve">ул. </w:t>
            </w:r>
            <w:r w:rsidR="00C30A41">
              <w:rPr>
                <w:rFonts w:ascii="Times New Roman" w:hAnsi="Times New Roman" w:cs="Times New Roman"/>
                <w:sz w:val="28"/>
                <w:szCs w:val="28"/>
              </w:rPr>
              <w:t xml:space="preserve">Ленина </w:t>
            </w:r>
            <w:r w:rsidRPr="001D3111">
              <w:rPr>
                <w:rFonts w:ascii="Times New Roman" w:hAnsi="Times New Roman" w:cs="Times New Roman"/>
                <w:sz w:val="28"/>
                <w:szCs w:val="28"/>
              </w:rPr>
              <w:t xml:space="preserve">– </w:t>
            </w:r>
            <w:r w:rsidR="00C30A41">
              <w:rPr>
                <w:rFonts w:ascii="Times New Roman" w:hAnsi="Times New Roman" w:cs="Times New Roman"/>
                <w:sz w:val="28"/>
                <w:szCs w:val="28"/>
              </w:rPr>
              <w:t>1</w:t>
            </w:r>
            <w:r w:rsidRPr="001D3111">
              <w:rPr>
                <w:rFonts w:ascii="Times New Roman" w:hAnsi="Times New Roman" w:cs="Times New Roman"/>
                <w:sz w:val="28"/>
                <w:szCs w:val="28"/>
              </w:rPr>
              <w:t>50</w:t>
            </w:r>
            <w:r w:rsidR="00C30A41">
              <w:rPr>
                <w:rFonts w:ascii="Times New Roman" w:hAnsi="Times New Roman" w:cs="Times New Roman"/>
                <w:sz w:val="28"/>
                <w:szCs w:val="28"/>
              </w:rPr>
              <w:t>0</w:t>
            </w:r>
            <w:r w:rsidRPr="001D3111">
              <w:rPr>
                <w:rFonts w:ascii="Times New Roman" w:hAnsi="Times New Roman" w:cs="Times New Roman"/>
                <w:sz w:val="28"/>
                <w:szCs w:val="28"/>
              </w:rPr>
              <w:t xml:space="preserve"> м</w:t>
            </w:r>
            <w:r w:rsidRPr="009819CB">
              <w:rPr>
                <w:rFonts w:ascii="Times New Roman" w:hAnsi="Times New Roman" w:cs="Times New Roman"/>
                <w:sz w:val="28"/>
                <w:szCs w:val="28"/>
              </w:rPr>
              <w:t>.</w:t>
            </w:r>
          </w:p>
        </w:tc>
        <w:tc>
          <w:tcPr>
            <w:tcW w:w="3757" w:type="dxa"/>
            <w:tcBorders>
              <w:left w:val="single" w:sz="4" w:space="0" w:color="auto"/>
              <w:right w:val="single" w:sz="4" w:space="0" w:color="auto"/>
            </w:tcBorders>
          </w:tcPr>
          <w:p w:rsidR="00002356" w:rsidRPr="009025ED" w:rsidRDefault="00002356" w:rsidP="001347C6">
            <w:pPr>
              <w:pStyle w:val="a3"/>
              <w:contextualSpacing w:val="0"/>
              <w:jc w:val="center"/>
              <w:rPr>
                <w:sz w:val="28"/>
                <w:szCs w:val="28"/>
              </w:rPr>
            </w:pPr>
            <w:r>
              <w:rPr>
                <w:sz w:val="28"/>
                <w:szCs w:val="28"/>
              </w:rPr>
              <w:t>2020-2024</w:t>
            </w:r>
          </w:p>
        </w:tc>
      </w:tr>
      <w:tr w:rsidR="00002356" w:rsidRPr="009819CB" w:rsidTr="00692E6E">
        <w:trPr>
          <w:trHeight w:val="502"/>
        </w:trPr>
        <w:tc>
          <w:tcPr>
            <w:tcW w:w="1139" w:type="dxa"/>
            <w:vMerge/>
            <w:tcBorders>
              <w:left w:val="single" w:sz="4" w:space="0" w:color="auto"/>
              <w:right w:val="single" w:sz="4" w:space="0" w:color="auto"/>
            </w:tcBorders>
            <w:vAlign w:val="center"/>
          </w:tcPr>
          <w:p w:rsidR="00002356" w:rsidRPr="009819CB" w:rsidRDefault="00002356" w:rsidP="00452245">
            <w:pPr>
              <w:jc w:val="center"/>
              <w:rPr>
                <w:rFonts w:ascii="Times New Roman" w:eastAsia="Times New Roman" w:hAnsi="Times New Roman" w:cs="Times New Roman"/>
                <w:sz w:val="28"/>
                <w:szCs w:val="28"/>
              </w:rPr>
            </w:pPr>
          </w:p>
        </w:tc>
        <w:tc>
          <w:tcPr>
            <w:tcW w:w="4548" w:type="dxa"/>
            <w:vMerge/>
            <w:tcBorders>
              <w:left w:val="single" w:sz="4" w:space="0" w:color="auto"/>
              <w:right w:val="single" w:sz="4" w:space="0" w:color="auto"/>
            </w:tcBorders>
            <w:vAlign w:val="center"/>
          </w:tcPr>
          <w:p w:rsidR="00002356" w:rsidRPr="009819CB" w:rsidRDefault="00002356" w:rsidP="00452245">
            <w:pPr>
              <w:rPr>
                <w:rFonts w:ascii="Times New Roman" w:eastAsia="Times New Roman" w:hAnsi="Times New Roman" w:cs="Times New Roman"/>
                <w:sz w:val="28"/>
                <w:szCs w:val="28"/>
              </w:rPr>
            </w:pPr>
          </w:p>
        </w:tc>
        <w:tc>
          <w:tcPr>
            <w:tcW w:w="6376" w:type="dxa"/>
            <w:tcBorders>
              <w:top w:val="single" w:sz="4" w:space="0" w:color="auto"/>
              <w:left w:val="single" w:sz="4" w:space="0" w:color="auto"/>
              <w:bottom w:val="single" w:sz="4" w:space="0" w:color="auto"/>
              <w:right w:val="single" w:sz="4" w:space="0" w:color="auto"/>
            </w:tcBorders>
          </w:tcPr>
          <w:p w:rsidR="00002356" w:rsidRPr="009819CB" w:rsidRDefault="00002356" w:rsidP="001D3111">
            <w:pPr>
              <w:rPr>
                <w:rFonts w:ascii="Times New Roman" w:hAnsi="Times New Roman" w:cs="Times New Roman"/>
                <w:sz w:val="28"/>
                <w:szCs w:val="28"/>
              </w:rPr>
            </w:pPr>
            <w:r w:rsidRPr="009819CB">
              <w:rPr>
                <w:rFonts w:ascii="Times New Roman" w:hAnsi="Times New Roman" w:cs="Times New Roman"/>
                <w:sz w:val="28"/>
                <w:szCs w:val="28"/>
              </w:rPr>
              <w:t>7.Разработка проектно-сметной документации на реконструкцию водопроводных сетей, нуждающихся в замене по ул.</w:t>
            </w:r>
            <w:r>
              <w:rPr>
                <w:rFonts w:ascii="Times New Roman" w:hAnsi="Times New Roman" w:cs="Times New Roman"/>
                <w:sz w:val="28"/>
                <w:szCs w:val="28"/>
              </w:rPr>
              <w:t xml:space="preserve"> </w:t>
            </w:r>
            <w:r w:rsidR="00C30A41">
              <w:rPr>
                <w:rFonts w:ascii="Times New Roman" w:hAnsi="Times New Roman" w:cs="Times New Roman"/>
                <w:sz w:val="28"/>
                <w:szCs w:val="28"/>
              </w:rPr>
              <w:t xml:space="preserve">Школьная </w:t>
            </w:r>
            <w:r>
              <w:rPr>
                <w:rFonts w:ascii="Times New Roman" w:hAnsi="Times New Roman" w:cs="Times New Roman"/>
                <w:sz w:val="28"/>
                <w:szCs w:val="28"/>
              </w:rPr>
              <w:t xml:space="preserve">– </w:t>
            </w:r>
            <w:r w:rsidR="00C30A41">
              <w:rPr>
                <w:rFonts w:ascii="Times New Roman" w:hAnsi="Times New Roman" w:cs="Times New Roman"/>
                <w:sz w:val="28"/>
                <w:szCs w:val="28"/>
              </w:rPr>
              <w:t>6</w:t>
            </w:r>
            <w:r w:rsidRPr="009819CB">
              <w:rPr>
                <w:rFonts w:ascii="Times New Roman" w:hAnsi="Times New Roman" w:cs="Times New Roman"/>
                <w:sz w:val="28"/>
                <w:szCs w:val="28"/>
              </w:rPr>
              <w:t>00 м.</w:t>
            </w:r>
          </w:p>
        </w:tc>
        <w:tc>
          <w:tcPr>
            <w:tcW w:w="3757" w:type="dxa"/>
            <w:tcBorders>
              <w:left w:val="single" w:sz="4" w:space="0" w:color="auto"/>
              <w:bottom w:val="single" w:sz="4" w:space="0" w:color="auto"/>
              <w:right w:val="single" w:sz="4" w:space="0" w:color="auto"/>
            </w:tcBorders>
          </w:tcPr>
          <w:p w:rsidR="00002356" w:rsidRPr="009819CB" w:rsidRDefault="00002356" w:rsidP="001347C6">
            <w:pPr>
              <w:pStyle w:val="a3"/>
              <w:contextualSpacing w:val="0"/>
              <w:jc w:val="center"/>
              <w:rPr>
                <w:sz w:val="28"/>
                <w:szCs w:val="28"/>
              </w:rPr>
            </w:pPr>
            <w:r>
              <w:rPr>
                <w:sz w:val="28"/>
                <w:szCs w:val="28"/>
              </w:rPr>
              <w:t>2020-2024</w:t>
            </w:r>
          </w:p>
        </w:tc>
      </w:tr>
      <w:tr w:rsidR="00002356" w:rsidRPr="009819CB" w:rsidTr="00692E6E">
        <w:trPr>
          <w:trHeight w:val="502"/>
        </w:trPr>
        <w:tc>
          <w:tcPr>
            <w:tcW w:w="1139" w:type="dxa"/>
            <w:vMerge/>
            <w:tcBorders>
              <w:left w:val="single" w:sz="4" w:space="0" w:color="auto"/>
              <w:right w:val="single" w:sz="4" w:space="0" w:color="auto"/>
            </w:tcBorders>
            <w:vAlign w:val="center"/>
          </w:tcPr>
          <w:p w:rsidR="00002356" w:rsidRPr="009819CB" w:rsidRDefault="00002356" w:rsidP="00452245">
            <w:pPr>
              <w:jc w:val="center"/>
              <w:rPr>
                <w:rFonts w:ascii="Times New Roman" w:eastAsia="Times New Roman" w:hAnsi="Times New Roman" w:cs="Times New Roman"/>
                <w:sz w:val="28"/>
                <w:szCs w:val="28"/>
              </w:rPr>
            </w:pPr>
          </w:p>
        </w:tc>
        <w:tc>
          <w:tcPr>
            <w:tcW w:w="4548" w:type="dxa"/>
            <w:vMerge/>
            <w:tcBorders>
              <w:left w:val="single" w:sz="4" w:space="0" w:color="auto"/>
              <w:right w:val="single" w:sz="4" w:space="0" w:color="auto"/>
            </w:tcBorders>
            <w:vAlign w:val="center"/>
          </w:tcPr>
          <w:p w:rsidR="00002356" w:rsidRPr="009819CB" w:rsidRDefault="00002356" w:rsidP="00452245">
            <w:pPr>
              <w:rPr>
                <w:rFonts w:ascii="Times New Roman" w:eastAsia="Times New Roman" w:hAnsi="Times New Roman" w:cs="Times New Roman"/>
                <w:sz w:val="28"/>
                <w:szCs w:val="28"/>
              </w:rPr>
            </w:pPr>
          </w:p>
        </w:tc>
        <w:tc>
          <w:tcPr>
            <w:tcW w:w="6376" w:type="dxa"/>
            <w:tcBorders>
              <w:top w:val="single" w:sz="4" w:space="0" w:color="auto"/>
              <w:left w:val="single" w:sz="4" w:space="0" w:color="auto"/>
              <w:bottom w:val="single" w:sz="4" w:space="0" w:color="auto"/>
              <w:right w:val="single" w:sz="4" w:space="0" w:color="auto"/>
            </w:tcBorders>
          </w:tcPr>
          <w:p w:rsidR="00002356" w:rsidRPr="009819CB" w:rsidRDefault="00002356" w:rsidP="001D3111">
            <w:pPr>
              <w:rPr>
                <w:rFonts w:ascii="Times New Roman" w:hAnsi="Times New Roman" w:cs="Times New Roman"/>
                <w:sz w:val="28"/>
                <w:szCs w:val="28"/>
              </w:rPr>
            </w:pPr>
            <w:r w:rsidRPr="009819CB">
              <w:rPr>
                <w:rFonts w:ascii="Times New Roman" w:hAnsi="Times New Roman" w:cs="Times New Roman"/>
                <w:sz w:val="28"/>
                <w:szCs w:val="28"/>
              </w:rPr>
              <w:t xml:space="preserve">8.Реконструкция разводящих сетей, нуждающихся в замене по улице </w:t>
            </w:r>
            <w:r w:rsidR="00C30A41">
              <w:rPr>
                <w:rFonts w:ascii="Times New Roman" w:hAnsi="Times New Roman" w:cs="Times New Roman"/>
                <w:sz w:val="28"/>
                <w:szCs w:val="28"/>
              </w:rPr>
              <w:t>Школьная</w:t>
            </w:r>
            <w:r w:rsidRPr="001D3111">
              <w:rPr>
                <w:rFonts w:ascii="Times New Roman" w:hAnsi="Times New Roman" w:cs="Times New Roman"/>
                <w:sz w:val="28"/>
                <w:szCs w:val="28"/>
              </w:rPr>
              <w:t xml:space="preserve">– </w:t>
            </w:r>
            <w:r w:rsidR="00C30A41">
              <w:rPr>
                <w:rFonts w:ascii="Times New Roman" w:hAnsi="Times New Roman" w:cs="Times New Roman"/>
                <w:sz w:val="28"/>
                <w:szCs w:val="28"/>
              </w:rPr>
              <w:t>6</w:t>
            </w:r>
            <w:r w:rsidRPr="001D3111">
              <w:rPr>
                <w:rFonts w:ascii="Times New Roman" w:hAnsi="Times New Roman" w:cs="Times New Roman"/>
                <w:sz w:val="28"/>
                <w:szCs w:val="28"/>
              </w:rPr>
              <w:t xml:space="preserve">00 </w:t>
            </w:r>
            <w:r w:rsidRPr="009819CB">
              <w:rPr>
                <w:rFonts w:ascii="Times New Roman" w:hAnsi="Times New Roman" w:cs="Times New Roman"/>
                <w:sz w:val="28"/>
                <w:szCs w:val="28"/>
              </w:rPr>
              <w:t>м.</w:t>
            </w:r>
          </w:p>
        </w:tc>
        <w:tc>
          <w:tcPr>
            <w:tcW w:w="3757" w:type="dxa"/>
            <w:tcBorders>
              <w:left w:val="single" w:sz="4" w:space="0" w:color="auto"/>
              <w:right w:val="single" w:sz="4" w:space="0" w:color="auto"/>
            </w:tcBorders>
          </w:tcPr>
          <w:p w:rsidR="00002356" w:rsidRPr="009819CB" w:rsidRDefault="00002356" w:rsidP="001347C6">
            <w:pPr>
              <w:pStyle w:val="a3"/>
              <w:contextualSpacing w:val="0"/>
              <w:jc w:val="center"/>
              <w:rPr>
                <w:sz w:val="28"/>
                <w:szCs w:val="28"/>
              </w:rPr>
            </w:pPr>
            <w:r>
              <w:rPr>
                <w:sz w:val="28"/>
                <w:szCs w:val="28"/>
              </w:rPr>
              <w:t>2020-2024</w:t>
            </w:r>
          </w:p>
        </w:tc>
      </w:tr>
      <w:tr w:rsidR="00002356" w:rsidRPr="009819CB" w:rsidTr="00692E6E">
        <w:trPr>
          <w:trHeight w:val="502"/>
        </w:trPr>
        <w:tc>
          <w:tcPr>
            <w:tcW w:w="1139" w:type="dxa"/>
            <w:vMerge/>
            <w:tcBorders>
              <w:left w:val="single" w:sz="4" w:space="0" w:color="auto"/>
              <w:right w:val="single" w:sz="4" w:space="0" w:color="auto"/>
            </w:tcBorders>
            <w:vAlign w:val="center"/>
          </w:tcPr>
          <w:p w:rsidR="00002356" w:rsidRPr="009819CB" w:rsidRDefault="00002356" w:rsidP="009025ED">
            <w:pPr>
              <w:jc w:val="center"/>
              <w:rPr>
                <w:rFonts w:ascii="Times New Roman" w:eastAsia="Times New Roman" w:hAnsi="Times New Roman" w:cs="Times New Roman"/>
                <w:sz w:val="28"/>
                <w:szCs w:val="28"/>
              </w:rPr>
            </w:pPr>
          </w:p>
        </w:tc>
        <w:tc>
          <w:tcPr>
            <w:tcW w:w="4548" w:type="dxa"/>
            <w:vMerge/>
            <w:tcBorders>
              <w:left w:val="single" w:sz="4" w:space="0" w:color="auto"/>
              <w:right w:val="single" w:sz="4" w:space="0" w:color="auto"/>
            </w:tcBorders>
            <w:vAlign w:val="center"/>
          </w:tcPr>
          <w:p w:rsidR="00002356" w:rsidRPr="009819CB" w:rsidRDefault="00002356" w:rsidP="009025ED">
            <w:pPr>
              <w:rPr>
                <w:rFonts w:ascii="Times New Roman" w:eastAsia="Times New Roman" w:hAnsi="Times New Roman" w:cs="Times New Roman"/>
                <w:sz w:val="28"/>
                <w:szCs w:val="28"/>
              </w:rPr>
            </w:pPr>
          </w:p>
        </w:tc>
        <w:tc>
          <w:tcPr>
            <w:tcW w:w="6376" w:type="dxa"/>
            <w:tcBorders>
              <w:top w:val="single" w:sz="4" w:space="0" w:color="auto"/>
              <w:left w:val="single" w:sz="4" w:space="0" w:color="auto"/>
              <w:bottom w:val="single" w:sz="4" w:space="0" w:color="auto"/>
              <w:right w:val="single" w:sz="4" w:space="0" w:color="auto"/>
            </w:tcBorders>
          </w:tcPr>
          <w:p w:rsidR="00002356" w:rsidRPr="009819CB" w:rsidRDefault="00002356" w:rsidP="001D3111">
            <w:pPr>
              <w:rPr>
                <w:rFonts w:ascii="Times New Roman" w:hAnsi="Times New Roman" w:cs="Times New Roman"/>
                <w:sz w:val="28"/>
                <w:szCs w:val="28"/>
              </w:rPr>
            </w:pPr>
            <w:r w:rsidRPr="009819CB">
              <w:rPr>
                <w:rFonts w:ascii="Times New Roman" w:hAnsi="Times New Roman" w:cs="Times New Roman"/>
                <w:sz w:val="28"/>
                <w:szCs w:val="28"/>
              </w:rPr>
              <w:t>9.Разработка проектно-сметной документации на реконструкцию водопроводных сетей, нуждающихся в замене по ул.</w:t>
            </w:r>
            <w:r w:rsidR="00C30A41">
              <w:rPr>
                <w:rFonts w:ascii="Times New Roman" w:hAnsi="Times New Roman" w:cs="Times New Roman"/>
                <w:sz w:val="28"/>
                <w:szCs w:val="28"/>
              </w:rPr>
              <w:t xml:space="preserve"> Подгорная </w:t>
            </w:r>
            <w:r>
              <w:rPr>
                <w:rFonts w:ascii="Times New Roman" w:hAnsi="Times New Roman" w:cs="Times New Roman"/>
                <w:sz w:val="28"/>
                <w:szCs w:val="28"/>
              </w:rPr>
              <w:t xml:space="preserve">– </w:t>
            </w:r>
            <w:r w:rsidR="00C30A41">
              <w:rPr>
                <w:rFonts w:ascii="Times New Roman" w:hAnsi="Times New Roman" w:cs="Times New Roman"/>
                <w:sz w:val="28"/>
                <w:szCs w:val="28"/>
              </w:rPr>
              <w:t>4</w:t>
            </w:r>
            <w:r w:rsidRPr="009819CB">
              <w:rPr>
                <w:rFonts w:ascii="Times New Roman" w:hAnsi="Times New Roman" w:cs="Times New Roman"/>
                <w:sz w:val="28"/>
                <w:szCs w:val="28"/>
              </w:rPr>
              <w:t>00 м.</w:t>
            </w:r>
          </w:p>
        </w:tc>
        <w:tc>
          <w:tcPr>
            <w:tcW w:w="3757" w:type="dxa"/>
            <w:tcBorders>
              <w:left w:val="single" w:sz="4" w:space="0" w:color="auto"/>
              <w:right w:val="single" w:sz="4" w:space="0" w:color="auto"/>
            </w:tcBorders>
            <w:vAlign w:val="center"/>
          </w:tcPr>
          <w:p w:rsidR="00002356" w:rsidRPr="009819CB" w:rsidRDefault="00002356" w:rsidP="001347C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2020-2024</w:t>
            </w:r>
          </w:p>
        </w:tc>
      </w:tr>
      <w:tr w:rsidR="00002356" w:rsidRPr="009819CB" w:rsidTr="00692E6E">
        <w:trPr>
          <w:trHeight w:val="502"/>
        </w:trPr>
        <w:tc>
          <w:tcPr>
            <w:tcW w:w="1139" w:type="dxa"/>
            <w:vMerge/>
            <w:tcBorders>
              <w:left w:val="single" w:sz="4" w:space="0" w:color="auto"/>
              <w:right w:val="single" w:sz="4" w:space="0" w:color="auto"/>
            </w:tcBorders>
            <w:vAlign w:val="center"/>
          </w:tcPr>
          <w:p w:rsidR="00002356" w:rsidRPr="009819CB" w:rsidRDefault="00002356" w:rsidP="009025ED">
            <w:pPr>
              <w:jc w:val="center"/>
              <w:rPr>
                <w:rFonts w:ascii="Times New Roman" w:eastAsia="Times New Roman" w:hAnsi="Times New Roman" w:cs="Times New Roman"/>
                <w:sz w:val="28"/>
                <w:szCs w:val="28"/>
              </w:rPr>
            </w:pPr>
          </w:p>
        </w:tc>
        <w:tc>
          <w:tcPr>
            <w:tcW w:w="4548" w:type="dxa"/>
            <w:vMerge/>
            <w:tcBorders>
              <w:left w:val="single" w:sz="4" w:space="0" w:color="auto"/>
              <w:right w:val="single" w:sz="4" w:space="0" w:color="auto"/>
            </w:tcBorders>
            <w:vAlign w:val="center"/>
          </w:tcPr>
          <w:p w:rsidR="00002356" w:rsidRPr="009819CB" w:rsidRDefault="00002356" w:rsidP="009025ED">
            <w:pPr>
              <w:rPr>
                <w:rFonts w:ascii="Times New Roman" w:eastAsia="Times New Roman" w:hAnsi="Times New Roman" w:cs="Times New Roman"/>
                <w:sz w:val="28"/>
                <w:szCs w:val="28"/>
              </w:rPr>
            </w:pPr>
          </w:p>
        </w:tc>
        <w:tc>
          <w:tcPr>
            <w:tcW w:w="6376" w:type="dxa"/>
            <w:tcBorders>
              <w:top w:val="single" w:sz="4" w:space="0" w:color="auto"/>
              <w:left w:val="single" w:sz="4" w:space="0" w:color="auto"/>
              <w:bottom w:val="single" w:sz="4" w:space="0" w:color="auto"/>
              <w:right w:val="single" w:sz="4" w:space="0" w:color="auto"/>
            </w:tcBorders>
          </w:tcPr>
          <w:p w:rsidR="00002356" w:rsidRPr="009819CB" w:rsidRDefault="00002356" w:rsidP="001D3111">
            <w:pPr>
              <w:rPr>
                <w:rFonts w:ascii="Times New Roman" w:hAnsi="Times New Roman" w:cs="Times New Roman"/>
                <w:sz w:val="28"/>
                <w:szCs w:val="28"/>
              </w:rPr>
            </w:pPr>
            <w:r w:rsidRPr="009819CB">
              <w:rPr>
                <w:rFonts w:ascii="Times New Roman" w:hAnsi="Times New Roman" w:cs="Times New Roman"/>
                <w:sz w:val="28"/>
                <w:szCs w:val="28"/>
              </w:rPr>
              <w:t xml:space="preserve">10.Реконструкция разводящих сетей, нуждающихся в замене по улице </w:t>
            </w:r>
            <w:r w:rsidR="00C30A41">
              <w:rPr>
                <w:rFonts w:ascii="Times New Roman" w:hAnsi="Times New Roman" w:cs="Times New Roman"/>
                <w:sz w:val="28"/>
                <w:szCs w:val="28"/>
              </w:rPr>
              <w:t>Подгорная</w:t>
            </w:r>
            <w:r w:rsidRPr="001D3111">
              <w:rPr>
                <w:rFonts w:ascii="Times New Roman" w:hAnsi="Times New Roman" w:cs="Times New Roman"/>
                <w:sz w:val="28"/>
                <w:szCs w:val="28"/>
              </w:rPr>
              <w:t xml:space="preserve">– </w:t>
            </w:r>
            <w:r w:rsidR="00C30A41">
              <w:rPr>
                <w:rFonts w:ascii="Times New Roman" w:hAnsi="Times New Roman" w:cs="Times New Roman"/>
                <w:sz w:val="28"/>
                <w:szCs w:val="28"/>
              </w:rPr>
              <w:t>4</w:t>
            </w:r>
            <w:r w:rsidRPr="001D3111">
              <w:rPr>
                <w:rFonts w:ascii="Times New Roman" w:hAnsi="Times New Roman" w:cs="Times New Roman"/>
                <w:sz w:val="28"/>
                <w:szCs w:val="28"/>
              </w:rPr>
              <w:t xml:space="preserve">00 </w:t>
            </w:r>
            <w:r w:rsidRPr="009819CB">
              <w:rPr>
                <w:rFonts w:ascii="Times New Roman" w:hAnsi="Times New Roman" w:cs="Times New Roman"/>
                <w:sz w:val="28"/>
                <w:szCs w:val="28"/>
              </w:rPr>
              <w:t>м.</w:t>
            </w:r>
          </w:p>
        </w:tc>
        <w:tc>
          <w:tcPr>
            <w:tcW w:w="3757" w:type="dxa"/>
            <w:tcBorders>
              <w:left w:val="single" w:sz="4" w:space="0" w:color="auto"/>
              <w:right w:val="single" w:sz="4" w:space="0" w:color="auto"/>
            </w:tcBorders>
            <w:vAlign w:val="center"/>
          </w:tcPr>
          <w:p w:rsidR="00002356" w:rsidRPr="009819CB" w:rsidRDefault="00002356" w:rsidP="001347C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2020-2024</w:t>
            </w:r>
          </w:p>
        </w:tc>
      </w:tr>
      <w:tr w:rsidR="00002356" w:rsidRPr="009819CB" w:rsidTr="00692E6E">
        <w:trPr>
          <w:trHeight w:val="502"/>
        </w:trPr>
        <w:tc>
          <w:tcPr>
            <w:tcW w:w="1139" w:type="dxa"/>
            <w:vMerge/>
            <w:tcBorders>
              <w:left w:val="single" w:sz="4" w:space="0" w:color="auto"/>
              <w:right w:val="single" w:sz="4" w:space="0" w:color="auto"/>
            </w:tcBorders>
            <w:vAlign w:val="center"/>
          </w:tcPr>
          <w:p w:rsidR="00002356" w:rsidRPr="009819CB" w:rsidRDefault="00002356" w:rsidP="009025ED">
            <w:pPr>
              <w:jc w:val="center"/>
              <w:rPr>
                <w:rFonts w:ascii="Times New Roman" w:eastAsia="Times New Roman" w:hAnsi="Times New Roman" w:cs="Times New Roman"/>
                <w:sz w:val="28"/>
                <w:szCs w:val="28"/>
              </w:rPr>
            </w:pPr>
          </w:p>
        </w:tc>
        <w:tc>
          <w:tcPr>
            <w:tcW w:w="4548" w:type="dxa"/>
            <w:vMerge/>
            <w:tcBorders>
              <w:left w:val="single" w:sz="4" w:space="0" w:color="auto"/>
              <w:right w:val="single" w:sz="4" w:space="0" w:color="auto"/>
            </w:tcBorders>
            <w:vAlign w:val="center"/>
          </w:tcPr>
          <w:p w:rsidR="00002356" w:rsidRPr="009819CB" w:rsidRDefault="00002356" w:rsidP="009025ED">
            <w:pPr>
              <w:rPr>
                <w:rFonts w:ascii="Times New Roman" w:eastAsia="Times New Roman" w:hAnsi="Times New Roman" w:cs="Times New Roman"/>
                <w:sz w:val="28"/>
                <w:szCs w:val="28"/>
              </w:rPr>
            </w:pPr>
          </w:p>
        </w:tc>
        <w:tc>
          <w:tcPr>
            <w:tcW w:w="6376" w:type="dxa"/>
            <w:tcBorders>
              <w:top w:val="single" w:sz="4" w:space="0" w:color="auto"/>
              <w:left w:val="single" w:sz="4" w:space="0" w:color="auto"/>
              <w:bottom w:val="single" w:sz="4" w:space="0" w:color="auto"/>
              <w:right w:val="single" w:sz="4" w:space="0" w:color="auto"/>
            </w:tcBorders>
          </w:tcPr>
          <w:p w:rsidR="00002356" w:rsidRPr="009819CB" w:rsidRDefault="00002356" w:rsidP="001D3111">
            <w:pPr>
              <w:rPr>
                <w:rFonts w:ascii="Times New Roman" w:hAnsi="Times New Roman" w:cs="Times New Roman"/>
                <w:sz w:val="28"/>
                <w:szCs w:val="28"/>
              </w:rPr>
            </w:pPr>
            <w:r w:rsidRPr="009819CB">
              <w:rPr>
                <w:rFonts w:ascii="Times New Roman" w:hAnsi="Times New Roman" w:cs="Times New Roman"/>
                <w:sz w:val="28"/>
                <w:szCs w:val="28"/>
              </w:rPr>
              <w:t xml:space="preserve">11.Разработка проектно-сметной документации на реконструкцию водопроводных сетей, нуждающихся в замене по ул. </w:t>
            </w:r>
            <w:r w:rsidR="00C30A41">
              <w:rPr>
                <w:rFonts w:ascii="Times New Roman" w:hAnsi="Times New Roman" w:cs="Times New Roman"/>
                <w:sz w:val="28"/>
                <w:szCs w:val="28"/>
              </w:rPr>
              <w:t xml:space="preserve">Надречная </w:t>
            </w:r>
            <w:r>
              <w:rPr>
                <w:rFonts w:ascii="Times New Roman" w:hAnsi="Times New Roman" w:cs="Times New Roman"/>
                <w:sz w:val="28"/>
                <w:szCs w:val="28"/>
              </w:rPr>
              <w:t xml:space="preserve">– </w:t>
            </w:r>
            <w:r w:rsidR="00C30A41">
              <w:rPr>
                <w:rFonts w:ascii="Times New Roman" w:hAnsi="Times New Roman" w:cs="Times New Roman"/>
                <w:sz w:val="28"/>
                <w:szCs w:val="28"/>
              </w:rPr>
              <w:t>8</w:t>
            </w:r>
            <w:r>
              <w:rPr>
                <w:rFonts w:ascii="Times New Roman" w:hAnsi="Times New Roman" w:cs="Times New Roman"/>
                <w:sz w:val="28"/>
                <w:szCs w:val="28"/>
              </w:rPr>
              <w:t xml:space="preserve">00 </w:t>
            </w:r>
            <w:r w:rsidRPr="009819CB">
              <w:rPr>
                <w:rFonts w:ascii="Times New Roman" w:hAnsi="Times New Roman" w:cs="Times New Roman"/>
                <w:sz w:val="28"/>
                <w:szCs w:val="28"/>
              </w:rPr>
              <w:t>м.</w:t>
            </w:r>
          </w:p>
        </w:tc>
        <w:tc>
          <w:tcPr>
            <w:tcW w:w="3757" w:type="dxa"/>
            <w:tcBorders>
              <w:left w:val="single" w:sz="4" w:space="0" w:color="auto"/>
              <w:bottom w:val="single" w:sz="4" w:space="0" w:color="auto"/>
              <w:right w:val="single" w:sz="4" w:space="0" w:color="auto"/>
            </w:tcBorders>
            <w:vAlign w:val="center"/>
          </w:tcPr>
          <w:p w:rsidR="00002356" w:rsidRPr="009819CB" w:rsidRDefault="00002356" w:rsidP="001347C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2020-2024</w:t>
            </w:r>
          </w:p>
        </w:tc>
      </w:tr>
      <w:tr w:rsidR="00002356" w:rsidRPr="009819CB" w:rsidTr="00692E6E">
        <w:trPr>
          <w:trHeight w:val="502"/>
        </w:trPr>
        <w:tc>
          <w:tcPr>
            <w:tcW w:w="1139" w:type="dxa"/>
            <w:vMerge/>
            <w:tcBorders>
              <w:left w:val="single" w:sz="4" w:space="0" w:color="auto"/>
              <w:right w:val="single" w:sz="4" w:space="0" w:color="auto"/>
            </w:tcBorders>
            <w:vAlign w:val="center"/>
          </w:tcPr>
          <w:p w:rsidR="00002356" w:rsidRPr="009819CB" w:rsidRDefault="00002356" w:rsidP="009025ED">
            <w:pPr>
              <w:jc w:val="center"/>
              <w:rPr>
                <w:rFonts w:ascii="Times New Roman" w:eastAsia="Times New Roman" w:hAnsi="Times New Roman" w:cs="Times New Roman"/>
                <w:sz w:val="28"/>
                <w:szCs w:val="28"/>
              </w:rPr>
            </w:pPr>
          </w:p>
        </w:tc>
        <w:tc>
          <w:tcPr>
            <w:tcW w:w="4548" w:type="dxa"/>
            <w:vMerge/>
            <w:tcBorders>
              <w:left w:val="single" w:sz="4" w:space="0" w:color="auto"/>
              <w:right w:val="single" w:sz="4" w:space="0" w:color="auto"/>
            </w:tcBorders>
            <w:vAlign w:val="center"/>
          </w:tcPr>
          <w:p w:rsidR="00002356" w:rsidRPr="009819CB" w:rsidRDefault="00002356" w:rsidP="009025ED">
            <w:pPr>
              <w:rPr>
                <w:rFonts w:ascii="Times New Roman" w:eastAsia="Times New Roman" w:hAnsi="Times New Roman" w:cs="Times New Roman"/>
                <w:sz w:val="28"/>
                <w:szCs w:val="28"/>
              </w:rPr>
            </w:pPr>
          </w:p>
        </w:tc>
        <w:tc>
          <w:tcPr>
            <w:tcW w:w="6376" w:type="dxa"/>
            <w:tcBorders>
              <w:top w:val="single" w:sz="4" w:space="0" w:color="auto"/>
              <w:left w:val="single" w:sz="4" w:space="0" w:color="auto"/>
              <w:bottom w:val="single" w:sz="4" w:space="0" w:color="auto"/>
              <w:right w:val="single" w:sz="4" w:space="0" w:color="auto"/>
            </w:tcBorders>
          </w:tcPr>
          <w:p w:rsidR="00002356" w:rsidRPr="009819CB" w:rsidRDefault="00002356" w:rsidP="00A96F9C">
            <w:pPr>
              <w:rPr>
                <w:rFonts w:ascii="Times New Roman" w:hAnsi="Times New Roman" w:cs="Times New Roman"/>
                <w:sz w:val="28"/>
                <w:szCs w:val="28"/>
              </w:rPr>
            </w:pPr>
            <w:r w:rsidRPr="009819CB">
              <w:rPr>
                <w:rFonts w:ascii="Times New Roman" w:hAnsi="Times New Roman" w:cs="Times New Roman"/>
                <w:sz w:val="28"/>
                <w:szCs w:val="28"/>
              </w:rPr>
              <w:t>12.Реконструкция разводящих сетей, нуждающихся в замене по улице</w:t>
            </w:r>
            <w:r>
              <w:t xml:space="preserve"> </w:t>
            </w:r>
            <w:r w:rsidR="00C30A41">
              <w:rPr>
                <w:rFonts w:ascii="Times New Roman" w:hAnsi="Times New Roman" w:cs="Times New Roman"/>
                <w:sz w:val="28"/>
                <w:szCs w:val="28"/>
              </w:rPr>
              <w:t>Надречная</w:t>
            </w:r>
            <w:r w:rsidRPr="00A96F9C">
              <w:rPr>
                <w:rFonts w:ascii="Times New Roman" w:hAnsi="Times New Roman" w:cs="Times New Roman"/>
                <w:sz w:val="28"/>
                <w:szCs w:val="28"/>
              </w:rPr>
              <w:t xml:space="preserve"> – </w:t>
            </w:r>
            <w:r w:rsidR="00C30A41">
              <w:rPr>
                <w:rFonts w:ascii="Times New Roman" w:hAnsi="Times New Roman" w:cs="Times New Roman"/>
                <w:sz w:val="28"/>
                <w:szCs w:val="28"/>
              </w:rPr>
              <w:t>8</w:t>
            </w:r>
            <w:r w:rsidRPr="00A96F9C">
              <w:rPr>
                <w:rFonts w:ascii="Times New Roman" w:hAnsi="Times New Roman" w:cs="Times New Roman"/>
                <w:sz w:val="28"/>
                <w:szCs w:val="28"/>
              </w:rPr>
              <w:t xml:space="preserve">00 </w:t>
            </w:r>
            <w:r w:rsidRPr="009819CB">
              <w:rPr>
                <w:rFonts w:ascii="Times New Roman" w:hAnsi="Times New Roman" w:cs="Times New Roman"/>
                <w:sz w:val="28"/>
                <w:szCs w:val="28"/>
              </w:rPr>
              <w:t>м.</w:t>
            </w:r>
          </w:p>
        </w:tc>
        <w:tc>
          <w:tcPr>
            <w:tcW w:w="3757" w:type="dxa"/>
            <w:tcBorders>
              <w:left w:val="single" w:sz="4" w:space="0" w:color="auto"/>
              <w:right w:val="single" w:sz="4" w:space="0" w:color="auto"/>
            </w:tcBorders>
            <w:vAlign w:val="center"/>
          </w:tcPr>
          <w:p w:rsidR="00002356" w:rsidRPr="009819CB" w:rsidRDefault="00002356" w:rsidP="001347C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2020-2024</w:t>
            </w:r>
          </w:p>
        </w:tc>
      </w:tr>
      <w:tr w:rsidR="00002356" w:rsidRPr="009819CB" w:rsidTr="00692E6E">
        <w:trPr>
          <w:trHeight w:val="502"/>
        </w:trPr>
        <w:tc>
          <w:tcPr>
            <w:tcW w:w="1139" w:type="dxa"/>
            <w:vMerge w:val="restart"/>
            <w:tcBorders>
              <w:left w:val="single" w:sz="4" w:space="0" w:color="auto"/>
              <w:right w:val="single" w:sz="4" w:space="0" w:color="auto"/>
            </w:tcBorders>
            <w:vAlign w:val="center"/>
          </w:tcPr>
          <w:p w:rsidR="00002356" w:rsidRPr="009819CB" w:rsidRDefault="00002356" w:rsidP="009025E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4548" w:type="dxa"/>
            <w:vMerge w:val="restart"/>
            <w:tcBorders>
              <w:left w:val="single" w:sz="4" w:space="0" w:color="auto"/>
              <w:right w:val="single" w:sz="4" w:space="0" w:color="auto"/>
            </w:tcBorders>
            <w:vAlign w:val="center"/>
          </w:tcPr>
          <w:p w:rsidR="00002356" w:rsidRPr="009819CB" w:rsidRDefault="00002356" w:rsidP="009025ED">
            <w:pPr>
              <w:rPr>
                <w:rFonts w:ascii="Times New Roman" w:eastAsia="Times New Roman" w:hAnsi="Times New Roman" w:cs="Times New Roman"/>
                <w:sz w:val="28"/>
                <w:szCs w:val="28"/>
              </w:rPr>
            </w:pPr>
            <w:r w:rsidRPr="0060434B">
              <w:rPr>
                <w:rFonts w:ascii="Times New Roman" w:eastAsia="Times New Roman" w:hAnsi="Times New Roman" w:cs="Times New Roman"/>
                <w:sz w:val="28"/>
                <w:szCs w:val="28"/>
              </w:rPr>
              <w:t xml:space="preserve">с. п. </w:t>
            </w:r>
            <w:r>
              <w:rPr>
                <w:rFonts w:ascii="Times New Roman" w:eastAsia="Times New Roman" w:hAnsi="Times New Roman" w:cs="Times New Roman"/>
                <w:sz w:val="28"/>
                <w:szCs w:val="28"/>
              </w:rPr>
              <w:t>Шордаково</w:t>
            </w:r>
          </w:p>
        </w:tc>
        <w:tc>
          <w:tcPr>
            <w:tcW w:w="6376" w:type="dxa"/>
            <w:tcBorders>
              <w:top w:val="single" w:sz="4" w:space="0" w:color="auto"/>
              <w:left w:val="single" w:sz="4" w:space="0" w:color="auto"/>
              <w:bottom w:val="single" w:sz="4" w:space="0" w:color="auto"/>
              <w:right w:val="single" w:sz="4" w:space="0" w:color="auto"/>
            </w:tcBorders>
          </w:tcPr>
          <w:p w:rsidR="00002356" w:rsidRPr="009819CB" w:rsidRDefault="00002356" w:rsidP="00A96F9C">
            <w:pPr>
              <w:rPr>
                <w:rFonts w:ascii="Times New Roman" w:hAnsi="Times New Roman" w:cs="Times New Roman"/>
                <w:sz w:val="28"/>
                <w:szCs w:val="28"/>
              </w:rPr>
            </w:pPr>
            <w:r w:rsidRPr="00A96F9C">
              <w:rPr>
                <w:rFonts w:ascii="Times New Roman" w:hAnsi="Times New Roman" w:cs="Times New Roman"/>
                <w:sz w:val="28"/>
                <w:szCs w:val="28"/>
              </w:rPr>
              <w:t>13.</w:t>
            </w:r>
            <w:r w:rsidRPr="00A96F9C">
              <w:rPr>
                <w:rFonts w:ascii="Times New Roman" w:hAnsi="Times New Roman" w:cs="Times New Roman"/>
                <w:sz w:val="28"/>
                <w:szCs w:val="28"/>
              </w:rPr>
              <w:tab/>
              <w:t xml:space="preserve">Капитальный ремонт накопительного резервуара </w:t>
            </w:r>
            <w:r w:rsidRPr="00A96F9C">
              <w:rPr>
                <w:rFonts w:ascii="Times New Roman" w:hAnsi="Times New Roman" w:cs="Times New Roman"/>
                <w:sz w:val="28"/>
                <w:szCs w:val="28"/>
                <w:lang w:val="en-US"/>
              </w:rPr>
              <w:t>V</w:t>
            </w:r>
            <w:r w:rsidRPr="00A96F9C">
              <w:rPr>
                <w:rFonts w:ascii="Times New Roman" w:hAnsi="Times New Roman" w:cs="Times New Roman"/>
                <w:sz w:val="28"/>
                <w:szCs w:val="28"/>
              </w:rPr>
              <w:t>=</w:t>
            </w:r>
            <w:r w:rsidR="00C30A41">
              <w:rPr>
                <w:rFonts w:ascii="Times New Roman" w:hAnsi="Times New Roman" w:cs="Times New Roman"/>
                <w:sz w:val="28"/>
                <w:szCs w:val="28"/>
              </w:rPr>
              <w:t>2</w:t>
            </w:r>
            <w:r w:rsidRPr="00A96F9C">
              <w:rPr>
                <w:rFonts w:ascii="Times New Roman" w:hAnsi="Times New Roman" w:cs="Times New Roman"/>
                <w:sz w:val="28"/>
                <w:szCs w:val="28"/>
              </w:rPr>
              <w:t>00 м</w:t>
            </w:r>
            <w:r w:rsidRPr="00A96F9C">
              <w:rPr>
                <w:rFonts w:ascii="Times New Roman" w:hAnsi="Times New Roman" w:cs="Times New Roman"/>
                <w:sz w:val="28"/>
                <w:szCs w:val="28"/>
                <w:vertAlign w:val="superscript"/>
              </w:rPr>
              <w:t>3</w:t>
            </w:r>
          </w:p>
        </w:tc>
        <w:tc>
          <w:tcPr>
            <w:tcW w:w="3757" w:type="dxa"/>
            <w:tcBorders>
              <w:left w:val="single" w:sz="4" w:space="0" w:color="auto"/>
              <w:right w:val="single" w:sz="4" w:space="0" w:color="auto"/>
            </w:tcBorders>
            <w:vAlign w:val="center"/>
          </w:tcPr>
          <w:p w:rsidR="00002356" w:rsidRPr="009819CB" w:rsidRDefault="00002356" w:rsidP="001347C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2020-2024</w:t>
            </w:r>
          </w:p>
        </w:tc>
      </w:tr>
      <w:tr w:rsidR="00002356" w:rsidRPr="009819CB" w:rsidTr="00692E6E">
        <w:trPr>
          <w:trHeight w:val="502"/>
        </w:trPr>
        <w:tc>
          <w:tcPr>
            <w:tcW w:w="1139" w:type="dxa"/>
            <w:vMerge/>
            <w:tcBorders>
              <w:left w:val="single" w:sz="4" w:space="0" w:color="auto"/>
              <w:bottom w:val="single" w:sz="4" w:space="0" w:color="auto"/>
              <w:right w:val="single" w:sz="4" w:space="0" w:color="auto"/>
            </w:tcBorders>
            <w:vAlign w:val="center"/>
          </w:tcPr>
          <w:p w:rsidR="00002356" w:rsidRPr="009819CB" w:rsidRDefault="00002356" w:rsidP="009025ED">
            <w:pPr>
              <w:jc w:val="center"/>
              <w:rPr>
                <w:rFonts w:ascii="Times New Roman" w:eastAsia="Times New Roman" w:hAnsi="Times New Roman" w:cs="Times New Roman"/>
                <w:sz w:val="28"/>
                <w:szCs w:val="28"/>
              </w:rPr>
            </w:pPr>
          </w:p>
        </w:tc>
        <w:tc>
          <w:tcPr>
            <w:tcW w:w="4548" w:type="dxa"/>
            <w:vMerge/>
            <w:tcBorders>
              <w:left w:val="single" w:sz="4" w:space="0" w:color="auto"/>
              <w:bottom w:val="single" w:sz="4" w:space="0" w:color="auto"/>
              <w:right w:val="single" w:sz="4" w:space="0" w:color="auto"/>
            </w:tcBorders>
            <w:vAlign w:val="center"/>
          </w:tcPr>
          <w:p w:rsidR="00002356" w:rsidRPr="009819CB" w:rsidRDefault="00002356" w:rsidP="009025ED">
            <w:pPr>
              <w:rPr>
                <w:rFonts w:ascii="Times New Roman" w:eastAsia="Times New Roman" w:hAnsi="Times New Roman" w:cs="Times New Roman"/>
                <w:sz w:val="28"/>
                <w:szCs w:val="28"/>
              </w:rPr>
            </w:pPr>
          </w:p>
        </w:tc>
        <w:tc>
          <w:tcPr>
            <w:tcW w:w="6376" w:type="dxa"/>
            <w:tcBorders>
              <w:top w:val="single" w:sz="4" w:space="0" w:color="auto"/>
              <w:left w:val="single" w:sz="4" w:space="0" w:color="auto"/>
              <w:bottom w:val="single" w:sz="4" w:space="0" w:color="auto"/>
              <w:right w:val="single" w:sz="4" w:space="0" w:color="auto"/>
            </w:tcBorders>
          </w:tcPr>
          <w:p w:rsidR="00002356" w:rsidRPr="009819CB" w:rsidRDefault="00002356" w:rsidP="00A96F9C">
            <w:pPr>
              <w:rPr>
                <w:rFonts w:ascii="Times New Roman" w:hAnsi="Times New Roman" w:cs="Times New Roman"/>
                <w:sz w:val="28"/>
                <w:szCs w:val="28"/>
              </w:rPr>
            </w:pPr>
            <w:r w:rsidRPr="009819CB">
              <w:rPr>
                <w:rFonts w:ascii="Times New Roman" w:hAnsi="Times New Roman" w:cs="Times New Roman"/>
                <w:sz w:val="28"/>
                <w:szCs w:val="28"/>
              </w:rPr>
              <w:t>14.</w:t>
            </w:r>
            <w:r w:rsidRPr="009819CB">
              <w:rPr>
                <w:rFonts w:ascii="Times New Roman" w:hAnsi="Times New Roman" w:cs="Times New Roman"/>
                <w:sz w:val="28"/>
                <w:szCs w:val="28"/>
              </w:rPr>
              <w:tab/>
              <w:t xml:space="preserve">Установка станции водоподготовки на месте врезки </w:t>
            </w:r>
            <w:r>
              <w:rPr>
                <w:rFonts w:ascii="Times New Roman" w:hAnsi="Times New Roman" w:cs="Times New Roman"/>
                <w:sz w:val="28"/>
                <w:szCs w:val="28"/>
              </w:rPr>
              <w:t xml:space="preserve">в </w:t>
            </w:r>
            <w:r w:rsidRPr="009819CB">
              <w:rPr>
                <w:rFonts w:ascii="Times New Roman" w:hAnsi="Times New Roman" w:cs="Times New Roman"/>
                <w:sz w:val="28"/>
                <w:szCs w:val="28"/>
              </w:rPr>
              <w:t>водовод.</w:t>
            </w:r>
          </w:p>
        </w:tc>
        <w:tc>
          <w:tcPr>
            <w:tcW w:w="3757" w:type="dxa"/>
            <w:tcBorders>
              <w:left w:val="single" w:sz="4" w:space="0" w:color="auto"/>
              <w:bottom w:val="single" w:sz="4" w:space="0" w:color="auto"/>
              <w:right w:val="single" w:sz="4" w:space="0" w:color="auto"/>
            </w:tcBorders>
            <w:vAlign w:val="center"/>
          </w:tcPr>
          <w:p w:rsidR="00002356" w:rsidRPr="009819CB" w:rsidRDefault="00002356" w:rsidP="001347C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2020-2024</w:t>
            </w:r>
          </w:p>
        </w:tc>
      </w:tr>
    </w:tbl>
    <w:p w:rsidR="002C665E" w:rsidRPr="009819CB" w:rsidRDefault="002C665E" w:rsidP="002C665E">
      <w:pPr>
        <w:autoSpaceDE w:val="0"/>
        <w:autoSpaceDN w:val="0"/>
        <w:adjustRightInd w:val="0"/>
        <w:spacing w:after="0" w:line="240" w:lineRule="auto"/>
        <w:rPr>
          <w:rFonts w:ascii="Times New Roman" w:eastAsia="TimesNewRomanPS-BoldMT" w:hAnsi="Times New Roman" w:cs="Times New Roman"/>
          <w:sz w:val="28"/>
          <w:szCs w:val="28"/>
        </w:rPr>
      </w:pPr>
    </w:p>
    <w:p w:rsidR="002C665E" w:rsidRPr="00772ED1" w:rsidRDefault="00F605F1" w:rsidP="00772ED1">
      <w:pPr>
        <w:pStyle w:val="3"/>
        <w:rPr>
          <w:rFonts w:eastAsia="TimesNewRomanPS-BoldMT"/>
          <w:sz w:val="28"/>
          <w:szCs w:val="28"/>
        </w:rPr>
      </w:pPr>
      <w:bookmarkStart w:id="101" w:name="_Toc47524150"/>
      <w:bookmarkStart w:id="102" w:name="_Toc47524488"/>
      <w:bookmarkStart w:id="103" w:name="_Toc47524571"/>
      <w:r w:rsidRPr="00772ED1">
        <w:rPr>
          <w:rFonts w:eastAsia="TimesNewRomanPS-BoldMT"/>
          <w:sz w:val="28"/>
          <w:szCs w:val="28"/>
        </w:rPr>
        <w:t xml:space="preserve">1.4.2 </w:t>
      </w:r>
      <w:r w:rsidR="002C665E" w:rsidRPr="00772ED1">
        <w:rPr>
          <w:rFonts w:eastAsia="TimesNewRomanPS-BoldMT"/>
          <w:sz w:val="28"/>
          <w:szCs w:val="28"/>
        </w:rPr>
        <w:t>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w:t>
      </w:r>
      <w:r w:rsidRPr="00772ED1">
        <w:rPr>
          <w:rFonts w:eastAsia="TimesNewRomanPS-BoldMT"/>
          <w:sz w:val="28"/>
          <w:szCs w:val="28"/>
        </w:rPr>
        <w:t xml:space="preserve"> </w:t>
      </w:r>
      <w:r w:rsidR="002C665E" w:rsidRPr="00772ED1">
        <w:rPr>
          <w:rFonts w:eastAsia="TimesNewRomanPS-BoldMT"/>
          <w:sz w:val="28"/>
          <w:szCs w:val="28"/>
        </w:rPr>
        <w:t>предусмотренных схемой водоснабжения.</w:t>
      </w:r>
      <w:bookmarkEnd w:id="101"/>
      <w:bookmarkEnd w:id="102"/>
      <w:bookmarkEnd w:id="103"/>
    </w:p>
    <w:p w:rsidR="00F605F1" w:rsidRPr="00512C64" w:rsidRDefault="00F605F1" w:rsidP="0071509C">
      <w:pPr>
        <w:autoSpaceDE w:val="0"/>
        <w:autoSpaceDN w:val="0"/>
        <w:adjustRightInd w:val="0"/>
        <w:spacing w:after="0" w:line="240" w:lineRule="auto"/>
        <w:jc w:val="both"/>
        <w:rPr>
          <w:rFonts w:ascii="Times New Roman" w:hAnsi="Times New Roman"/>
          <w:sz w:val="28"/>
          <w:szCs w:val="28"/>
        </w:rPr>
      </w:pPr>
      <w:r w:rsidRPr="003D4176">
        <w:rPr>
          <w:rFonts w:ascii="Times New Roman" w:hAnsi="Times New Roman"/>
          <w:b/>
          <w:sz w:val="28"/>
          <w:szCs w:val="28"/>
        </w:rPr>
        <w:t>а)</w:t>
      </w:r>
      <w:r w:rsidRPr="00512C64">
        <w:rPr>
          <w:rFonts w:ascii="Times New Roman" w:hAnsi="Times New Roman"/>
          <w:sz w:val="28"/>
          <w:szCs w:val="28"/>
        </w:rPr>
        <w:t xml:space="preserve"> Проект водоснабжения необходимо разработать в связи </w:t>
      </w:r>
      <w:r w:rsidR="00766067" w:rsidRPr="00512C64">
        <w:rPr>
          <w:rFonts w:ascii="Times New Roman" w:hAnsi="Times New Roman"/>
          <w:sz w:val="28"/>
          <w:szCs w:val="28"/>
        </w:rPr>
        <w:t>с перспективным</w:t>
      </w:r>
      <w:r w:rsidRPr="00512C64">
        <w:rPr>
          <w:rFonts w:ascii="Times New Roman" w:hAnsi="Times New Roman"/>
          <w:sz w:val="28"/>
          <w:szCs w:val="28"/>
        </w:rPr>
        <w:t xml:space="preserve"> подключением к централизованной </w:t>
      </w:r>
      <w:r w:rsidR="00766067" w:rsidRPr="00512C64">
        <w:rPr>
          <w:rFonts w:ascii="Times New Roman" w:hAnsi="Times New Roman"/>
          <w:sz w:val="28"/>
          <w:szCs w:val="28"/>
        </w:rPr>
        <w:t>системе водоснабжения</w:t>
      </w:r>
      <w:r w:rsidRPr="00512C64">
        <w:rPr>
          <w:rFonts w:ascii="Times New Roman" w:hAnsi="Times New Roman"/>
          <w:sz w:val="28"/>
          <w:szCs w:val="28"/>
        </w:rPr>
        <w:t xml:space="preserve"> новых потребителей во вновь </w:t>
      </w:r>
      <w:r w:rsidR="00766067" w:rsidRPr="00512C64">
        <w:rPr>
          <w:rFonts w:ascii="Times New Roman" w:hAnsi="Times New Roman"/>
          <w:sz w:val="28"/>
          <w:szCs w:val="28"/>
        </w:rPr>
        <w:t>осваиваемых жилых</w:t>
      </w:r>
      <w:r w:rsidRPr="00512C64">
        <w:rPr>
          <w:rFonts w:ascii="Times New Roman" w:hAnsi="Times New Roman"/>
          <w:sz w:val="28"/>
          <w:szCs w:val="28"/>
        </w:rPr>
        <w:t xml:space="preserve"> </w:t>
      </w:r>
      <w:r w:rsidR="00766067" w:rsidRPr="00512C64">
        <w:rPr>
          <w:rFonts w:ascii="Times New Roman" w:hAnsi="Times New Roman"/>
          <w:sz w:val="28"/>
          <w:szCs w:val="28"/>
        </w:rPr>
        <w:t xml:space="preserve">районах </w:t>
      </w:r>
      <w:r w:rsidR="00766067">
        <w:rPr>
          <w:rFonts w:ascii="Times New Roman" w:hAnsi="Times New Roman"/>
          <w:sz w:val="28"/>
          <w:szCs w:val="28"/>
        </w:rPr>
        <w:t>с.п.</w:t>
      </w:r>
      <w:r w:rsidR="00603889">
        <w:rPr>
          <w:rFonts w:ascii="Times New Roman" w:hAnsi="Times New Roman"/>
          <w:sz w:val="28"/>
          <w:szCs w:val="28"/>
        </w:rPr>
        <w:t xml:space="preserve"> </w:t>
      </w:r>
      <w:r w:rsidR="00323D6A">
        <w:rPr>
          <w:rFonts w:ascii="Times New Roman" w:hAnsi="Times New Roman"/>
          <w:sz w:val="28"/>
          <w:szCs w:val="28"/>
        </w:rPr>
        <w:t>Шордаково</w:t>
      </w:r>
      <w:r w:rsidR="00766067" w:rsidRPr="00512C64">
        <w:rPr>
          <w:rFonts w:ascii="Times New Roman" w:hAnsi="Times New Roman"/>
          <w:sz w:val="28"/>
          <w:szCs w:val="28"/>
        </w:rPr>
        <w:t xml:space="preserve"> </w:t>
      </w:r>
      <w:r w:rsidR="00766067">
        <w:rPr>
          <w:rFonts w:ascii="Times New Roman" w:hAnsi="Times New Roman"/>
          <w:sz w:val="28"/>
          <w:szCs w:val="28"/>
        </w:rPr>
        <w:t>п</w:t>
      </w:r>
      <w:r w:rsidR="00766067" w:rsidRPr="00512C64">
        <w:rPr>
          <w:rFonts w:ascii="Times New Roman" w:hAnsi="Times New Roman"/>
          <w:sz w:val="28"/>
          <w:szCs w:val="28"/>
        </w:rPr>
        <w:t>ри</w:t>
      </w:r>
      <w:r w:rsidRPr="00512C64">
        <w:rPr>
          <w:rFonts w:ascii="Times New Roman" w:hAnsi="Times New Roman"/>
          <w:sz w:val="28"/>
          <w:szCs w:val="28"/>
        </w:rPr>
        <w:t xml:space="preserve"> разработке проекта необходимо учитывать использование современных материалов (ПНД и т.п.) и эффективных технологий («бестраншейные технологии» и пр.).</w:t>
      </w:r>
      <w:r>
        <w:rPr>
          <w:rFonts w:ascii="Times New Roman" w:hAnsi="Times New Roman"/>
          <w:sz w:val="28"/>
          <w:szCs w:val="28"/>
        </w:rPr>
        <w:t xml:space="preserve"> </w:t>
      </w:r>
    </w:p>
    <w:p w:rsidR="002A3D01" w:rsidRPr="002A3D01" w:rsidRDefault="00CB3ECD" w:rsidP="0071509C">
      <w:pPr>
        <w:shd w:val="clear" w:color="auto" w:fill="FFFFFF"/>
        <w:spacing w:after="0"/>
        <w:ind w:right="141"/>
        <w:jc w:val="both"/>
        <w:rPr>
          <w:rFonts w:ascii="Times New Roman" w:hAnsi="Times New Roman"/>
          <w:sz w:val="28"/>
          <w:szCs w:val="28"/>
        </w:rPr>
      </w:pPr>
      <w:r w:rsidRPr="00512C64">
        <w:rPr>
          <w:rFonts w:ascii="Times New Roman" w:hAnsi="Times New Roman"/>
          <w:b/>
          <w:sz w:val="28"/>
          <w:szCs w:val="28"/>
        </w:rPr>
        <w:t>б)</w:t>
      </w:r>
      <w:r>
        <w:rPr>
          <w:rFonts w:ascii="Times New Roman" w:hAnsi="Times New Roman"/>
          <w:sz w:val="28"/>
          <w:szCs w:val="28"/>
        </w:rPr>
        <w:t xml:space="preserve"> </w:t>
      </w:r>
      <w:r w:rsidRPr="00512C64">
        <w:rPr>
          <w:rFonts w:ascii="Times New Roman" w:hAnsi="Times New Roman"/>
          <w:sz w:val="28"/>
          <w:szCs w:val="28"/>
        </w:rPr>
        <w:t>С</w:t>
      </w:r>
      <w:r w:rsidR="00F605F1" w:rsidRPr="00512C64">
        <w:rPr>
          <w:rFonts w:ascii="Times New Roman" w:hAnsi="Times New Roman"/>
          <w:sz w:val="28"/>
          <w:szCs w:val="28"/>
        </w:rPr>
        <w:t xml:space="preserve"> целью бесперебойного снабжения </w:t>
      </w:r>
      <w:r w:rsidR="00EC5779" w:rsidRPr="00512C64">
        <w:rPr>
          <w:rFonts w:ascii="Times New Roman" w:hAnsi="Times New Roman"/>
          <w:sz w:val="28"/>
          <w:szCs w:val="28"/>
        </w:rPr>
        <w:t>сельского поселения качественной</w:t>
      </w:r>
      <w:r w:rsidR="00F605F1" w:rsidRPr="00512C64">
        <w:rPr>
          <w:rFonts w:ascii="Times New Roman" w:hAnsi="Times New Roman"/>
          <w:sz w:val="28"/>
          <w:szCs w:val="28"/>
        </w:rPr>
        <w:t xml:space="preserve"> питьевой водой, необходимо </w:t>
      </w:r>
      <w:r w:rsidR="00F605F1" w:rsidRPr="00512C64">
        <w:rPr>
          <w:rFonts w:ascii="Times New Roman" w:hAnsi="Times New Roman"/>
          <w:bCs/>
          <w:sz w:val="28"/>
          <w:szCs w:val="28"/>
        </w:rPr>
        <w:t>выполнить</w:t>
      </w:r>
      <w:r w:rsidR="00F605F1" w:rsidRPr="00512C64">
        <w:t xml:space="preserve"> </w:t>
      </w:r>
      <w:r w:rsidR="00F605F1" w:rsidRPr="00512C64">
        <w:rPr>
          <w:rFonts w:ascii="Times New Roman" w:hAnsi="Times New Roman"/>
          <w:bCs/>
          <w:sz w:val="28"/>
          <w:szCs w:val="28"/>
        </w:rPr>
        <w:t>реконструкцию распределительных сетей</w:t>
      </w:r>
      <w:r w:rsidR="00F605F1" w:rsidRPr="00512C64">
        <w:t xml:space="preserve"> </w:t>
      </w:r>
      <w:r w:rsidR="00F605F1" w:rsidRPr="00512C64">
        <w:rPr>
          <w:rFonts w:ascii="Times New Roman" w:hAnsi="Times New Roman"/>
          <w:bCs/>
          <w:sz w:val="28"/>
          <w:szCs w:val="28"/>
        </w:rPr>
        <w:t xml:space="preserve">с использованием современных материалов (ПНД и </w:t>
      </w:r>
      <w:r w:rsidR="00EC5779" w:rsidRPr="00512C64">
        <w:rPr>
          <w:rFonts w:ascii="Times New Roman" w:hAnsi="Times New Roman"/>
          <w:bCs/>
          <w:sz w:val="28"/>
          <w:szCs w:val="28"/>
        </w:rPr>
        <w:t>т.п.</w:t>
      </w:r>
      <w:r w:rsidR="00EC5779">
        <w:rPr>
          <w:rFonts w:ascii="Times New Roman" w:hAnsi="Times New Roman"/>
          <w:bCs/>
          <w:sz w:val="28"/>
          <w:szCs w:val="28"/>
        </w:rPr>
        <w:t>, трубы)</w:t>
      </w:r>
      <w:r w:rsidR="00F605F1" w:rsidRPr="00512C64">
        <w:rPr>
          <w:rFonts w:ascii="Times New Roman" w:hAnsi="Times New Roman"/>
          <w:b/>
          <w:bCs/>
          <w:sz w:val="28"/>
          <w:szCs w:val="28"/>
        </w:rPr>
        <w:t xml:space="preserve"> </w:t>
      </w:r>
      <w:r w:rsidR="00F605F1" w:rsidRPr="00512C64">
        <w:rPr>
          <w:rFonts w:ascii="Times New Roman" w:hAnsi="Times New Roman"/>
          <w:bCs/>
          <w:sz w:val="28"/>
          <w:szCs w:val="28"/>
        </w:rPr>
        <w:t xml:space="preserve">и эффективных технологий («бестраншейные технологии» и пр.) </w:t>
      </w:r>
      <w:r w:rsidR="00F605F1" w:rsidRPr="00150CC8">
        <w:rPr>
          <w:rFonts w:ascii="Times New Roman" w:hAnsi="Times New Roman" w:cs="Times New Roman"/>
          <w:sz w:val="28"/>
          <w:szCs w:val="28"/>
        </w:rPr>
        <w:t xml:space="preserve">со строительством </w:t>
      </w:r>
      <w:r w:rsidR="00F605F1">
        <w:rPr>
          <w:rFonts w:ascii="Times New Roman" w:hAnsi="Times New Roman"/>
          <w:bCs/>
          <w:sz w:val="28"/>
          <w:szCs w:val="28"/>
        </w:rPr>
        <w:t>колодцев и</w:t>
      </w:r>
      <w:r w:rsidR="00F605F1" w:rsidRPr="00512C64">
        <w:rPr>
          <w:rFonts w:ascii="Times New Roman" w:hAnsi="Times New Roman"/>
          <w:bCs/>
          <w:sz w:val="28"/>
          <w:szCs w:val="28"/>
        </w:rPr>
        <w:t xml:space="preserve"> с заменой устаревшей и неисправной запорной арматуры</w:t>
      </w:r>
      <w:r w:rsidR="00F605F1">
        <w:rPr>
          <w:rFonts w:ascii="Times New Roman" w:hAnsi="Times New Roman"/>
          <w:bCs/>
          <w:sz w:val="28"/>
          <w:szCs w:val="28"/>
        </w:rPr>
        <w:t xml:space="preserve"> и пр</w:t>
      </w:r>
      <w:r>
        <w:rPr>
          <w:rFonts w:ascii="Times New Roman" w:hAnsi="Times New Roman"/>
          <w:bCs/>
          <w:sz w:val="28"/>
          <w:szCs w:val="28"/>
        </w:rPr>
        <w:t xml:space="preserve">иборов учёта, </w:t>
      </w:r>
      <w:r w:rsidRPr="00CB3ECD">
        <w:rPr>
          <w:rFonts w:ascii="Times New Roman" w:hAnsi="Times New Roman"/>
          <w:bCs/>
          <w:sz w:val="28"/>
          <w:szCs w:val="28"/>
        </w:rPr>
        <w:t>капитальный ремонт накопительных резервуаров</w:t>
      </w:r>
      <w:r>
        <w:rPr>
          <w:rFonts w:ascii="Times New Roman" w:hAnsi="Times New Roman"/>
          <w:bCs/>
          <w:sz w:val="28"/>
          <w:szCs w:val="28"/>
        </w:rPr>
        <w:t>.</w:t>
      </w:r>
      <w:r w:rsidR="00620932" w:rsidRPr="00620932">
        <w:rPr>
          <w:rFonts w:ascii="Times New Roman" w:hAnsi="Times New Roman" w:cs="Times New Roman"/>
          <w:color w:val="000000"/>
          <w:sz w:val="28"/>
          <w:szCs w:val="28"/>
        </w:rPr>
        <w:t xml:space="preserve"> </w:t>
      </w:r>
    </w:p>
    <w:p w:rsidR="004967A2" w:rsidRDefault="008B3795" w:rsidP="0071509C">
      <w:pPr>
        <w:spacing w:after="0" w:line="240" w:lineRule="auto"/>
        <w:jc w:val="both"/>
        <w:rPr>
          <w:rFonts w:ascii="Times New Roman" w:hAnsi="Times New Roman"/>
          <w:sz w:val="28"/>
          <w:szCs w:val="28"/>
        </w:rPr>
      </w:pPr>
      <w:r>
        <w:rPr>
          <w:rFonts w:ascii="Times New Roman" w:hAnsi="Times New Roman"/>
          <w:b/>
          <w:sz w:val="28"/>
          <w:szCs w:val="28"/>
        </w:rPr>
        <w:t>в</w:t>
      </w:r>
      <w:r w:rsidR="00A96F9C" w:rsidRPr="00512C64">
        <w:rPr>
          <w:rFonts w:ascii="Times New Roman" w:hAnsi="Times New Roman"/>
          <w:b/>
          <w:sz w:val="28"/>
          <w:szCs w:val="28"/>
        </w:rPr>
        <w:t>)</w:t>
      </w:r>
      <w:r w:rsidR="00A96F9C" w:rsidRPr="00512C64">
        <w:rPr>
          <w:rFonts w:ascii="Times New Roman" w:hAnsi="Times New Roman"/>
          <w:sz w:val="28"/>
          <w:szCs w:val="28"/>
        </w:rPr>
        <w:t xml:space="preserve"> </w:t>
      </w:r>
      <w:r w:rsidR="00A96F9C">
        <w:rPr>
          <w:rFonts w:ascii="Times New Roman" w:hAnsi="Times New Roman"/>
          <w:sz w:val="28"/>
          <w:szCs w:val="28"/>
        </w:rPr>
        <w:t>Проекты</w:t>
      </w:r>
      <w:r w:rsidR="004967A2" w:rsidRPr="00512C64">
        <w:rPr>
          <w:rFonts w:ascii="Times New Roman" w:hAnsi="Times New Roman"/>
          <w:sz w:val="28"/>
          <w:szCs w:val="28"/>
        </w:rPr>
        <w:t xml:space="preserve"> зон санитарной </w:t>
      </w:r>
      <w:r w:rsidR="00A96F9C" w:rsidRPr="00512C64">
        <w:rPr>
          <w:rFonts w:ascii="Times New Roman" w:hAnsi="Times New Roman"/>
          <w:sz w:val="28"/>
          <w:szCs w:val="28"/>
        </w:rPr>
        <w:t>охраны необходимо</w:t>
      </w:r>
      <w:r w:rsidR="004967A2" w:rsidRPr="00512C64">
        <w:rPr>
          <w:rFonts w:ascii="Times New Roman" w:hAnsi="Times New Roman"/>
          <w:sz w:val="28"/>
          <w:szCs w:val="28"/>
        </w:rPr>
        <w:t xml:space="preserve"> </w:t>
      </w:r>
      <w:r w:rsidR="00A96F9C" w:rsidRPr="00512C64">
        <w:rPr>
          <w:rFonts w:ascii="Times New Roman" w:hAnsi="Times New Roman"/>
          <w:sz w:val="28"/>
          <w:szCs w:val="28"/>
        </w:rPr>
        <w:t>разработать</w:t>
      </w:r>
      <w:r w:rsidR="00A96F9C" w:rsidRPr="00A96F9C">
        <w:rPr>
          <w:sz w:val="28"/>
          <w:szCs w:val="28"/>
        </w:rPr>
        <w:t xml:space="preserve"> для</w:t>
      </w:r>
      <w:r w:rsidR="004967A2" w:rsidRPr="00512C64">
        <w:rPr>
          <w:rFonts w:ascii="Times New Roman" w:hAnsi="Times New Roman" w:cs="Times New Roman"/>
          <w:sz w:val="28"/>
          <w:szCs w:val="28"/>
        </w:rPr>
        <w:t xml:space="preserve"> </w:t>
      </w:r>
      <w:r w:rsidR="00A96F9C">
        <w:rPr>
          <w:rFonts w:ascii="Times New Roman" w:hAnsi="Times New Roman"/>
          <w:sz w:val="28"/>
          <w:szCs w:val="28"/>
        </w:rPr>
        <w:t>предохранения источника</w:t>
      </w:r>
      <w:r w:rsidR="004967A2" w:rsidRPr="00512C64">
        <w:rPr>
          <w:rFonts w:ascii="Times New Roman" w:hAnsi="Times New Roman"/>
          <w:sz w:val="28"/>
          <w:szCs w:val="28"/>
        </w:rPr>
        <w:t xml:space="preserve"> водоснабжения от возможного загрязнения в соответствии с требованиями СанПиН 2.1.4.1110-02 «Зоны санитарной охраны источников </w:t>
      </w:r>
      <w:r w:rsidR="00A96F9C" w:rsidRPr="00512C64">
        <w:rPr>
          <w:rFonts w:ascii="Times New Roman" w:hAnsi="Times New Roman"/>
          <w:sz w:val="28"/>
          <w:szCs w:val="28"/>
        </w:rPr>
        <w:t>водоснабжения и водопроводов</w:t>
      </w:r>
      <w:r w:rsidR="004967A2" w:rsidRPr="00512C64">
        <w:rPr>
          <w:rFonts w:ascii="Times New Roman" w:hAnsi="Times New Roman"/>
          <w:sz w:val="28"/>
          <w:szCs w:val="28"/>
        </w:rPr>
        <w:t xml:space="preserve"> питьевого назнач</w:t>
      </w:r>
      <w:r w:rsidR="00512C64">
        <w:rPr>
          <w:rFonts w:ascii="Times New Roman" w:hAnsi="Times New Roman"/>
          <w:sz w:val="28"/>
          <w:szCs w:val="28"/>
        </w:rPr>
        <w:t>ения»</w:t>
      </w:r>
      <w:r w:rsidR="004967A2" w:rsidRPr="00512C64">
        <w:rPr>
          <w:rFonts w:ascii="Times New Roman" w:hAnsi="Times New Roman"/>
          <w:sz w:val="28"/>
          <w:szCs w:val="28"/>
        </w:rPr>
        <w:t>.</w:t>
      </w:r>
    </w:p>
    <w:p w:rsidR="00A96F9C" w:rsidRPr="00512C64" w:rsidRDefault="008B3795" w:rsidP="0071509C">
      <w:pPr>
        <w:spacing w:after="0" w:line="240" w:lineRule="auto"/>
        <w:jc w:val="both"/>
        <w:rPr>
          <w:rFonts w:ascii="Times New Roman" w:hAnsi="Times New Roman"/>
          <w:sz w:val="28"/>
          <w:szCs w:val="28"/>
        </w:rPr>
      </w:pPr>
      <w:r>
        <w:rPr>
          <w:rFonts w:ascii="Times New Roman" w:hAnsi="Times New Roman"/>
          <w:sz w:val="28"/>
          <w:szCs w:val="28"/>
        </w:rPr>
        <w:lastRenderedPageBreak/>
        <w:t>г</w:t>
      </w:r>
      <w:r w:rsidR="00A96F9C" w:rsidRPr="00A96F9C">
        <w:rPr>
          <w:rFonts w:ascii="Times New Roman" w:hAnsi="Times New Roman"/>
          <w:sz w:val="28"/>
          <w:szCs w:val="28"/>
        </w:rPr>
        <w:t>) Строительство защитного ограждения зон санитарной охраны необходимо для предохранения источников водоснабжения от возможного загрязнения в соответствии с требованиями СанПиН 2.1.4.1110-02 «Зоны санитарной охраны источников водоснабжения и водопроводов питьевого назначения».</w:t>
      </w:r>
    </w:p>
    <w:p w:rsidR="004967A2" w:rsidRPr="00512C64" w:rsidRDefault="008B3795" w:rsidP="0071509C">
      <w:pPr>
        <w:spacing w:after="0" w:line="240" w:lineRule="auto"/>
        <w:jc w:val="both"/>
        <w:rPr>
          <w:rFonts w:ascii="Times New Roman" w:hAnsi="Times New Roman"/>
          <w:sz w:val="28"/>
          <w:szCs w:val="28"/>
        </w:rPr>
      </w:pPr>
      <w:r>
        <w:rPr>
          <w:rFonts w:ascii="Times New Roman" w:hAnsi="Times New Roman"/>
          <w:b/>
          <w:sz w:val="28"/>
          <w:szCs w:val="28"/>
        </w:rPr>
        <w:t>д</w:t>
      </w:r>
      <w:r w:rsidR="00CB3ECD" w:rsidRPr="00512C64">
        <w:rPr>
          <w:rFonts w:ascii="Times New Roman" w:hAnsi="Times New Roman"/>
          <w:b/>
          <w:sz w:val="28"/>
          <w:szCs w:val="28"/>
        </w:rPr>
        <w:t>)</w:t>
      </w:r>
      <w:r w:rsidR="00CB3ECD" w:rsidRPr="00512C64">
        <w:rPr>
          <w:rFonts w:ascii="Times New Roman" w:hAnsi="Times New Roman"/>
          <w:sz w:val="28"/>
          <w:szCs w:val="28"/>
        </w:rPr>
        <w:t xml:space="preserve"> </w:t>
      </w:r>
      <w:r w:rsidR="00CB3ECD">
        <w:rPr>
          <w:rFonts w:ascii="Times New Roman" w:hAnsi="Times New Roman"/>
          <w:sz w:val="28"/>
          <w:szCs w:val="28"/>
        </w:rPr>
        <w:t>Строительство</w:t>
      </w:r>
      <w:r w:rsidR="004967A2" w:rsidRPr="00512C64">
        <w:rPr>
          <w:rFonts w:ascii="Times New Roman" w:hAnsi="Times New Roman"/>
          <w:sz w:val="28"/>
          <w:szCs w:val="28"/>
        </w:rPr>
        <w:t xml:space="preserve"> новых водопроводов необходимо производить в связи с перспективным подключением к централизованной </w:t>
      </w:r>
      <w:r w:rsidR="00CB3ECD" w:rsidRPr="00512C64">
        <w:rPr>
          <w:rFonts w:ascii="Times New Roman" w:hAnsi="Times New Roman"/>
          <w:sz w:val="28"/>
          <w:szCs w:val="28"/>
        </w:rPr>
        <w:t>системе водоснабжения</w:t>
      </w:r>
      <w:r w:rsidR="004967A2" w:rsidRPr="00512C64">
        <w:rPr>
          <w:rFonts w:ascii="Times New Roman" w:hAnsi="Times New Roman"/>
          <w:sz w:val="28"/>
          <w:szCs w:val="28"/>
        </w:rPr>
        <w:t xml:space="preserve"> новых потребителей во вновь </w:t>
      </w:r>
      <w:r w:rsidR="00CB3ECD" w:rsidRPr="00512C64">
        <w:rPr>
          <w:rFonts w:ascii="Times New Roman" w:hAnsi="Times New Roman"/>
          <w:sz w:val="28"/>
          <w:szCs w:val="28"/>
        </w:rPr>
        <w:t>осваиваемых жилых</w:t>
      </w:r>
      <w:r w:rsidR="004967A2" w:rsidRPr="00512C64">
        <w:rPr>
          <w:rFonts w:ascii="Times New Roman" w:hAnsi="Times New Roman"/>
          <w:sz w:val="28"/>
          <w:szCs w:val="28"/>
        </w:rPr>
        <w:t xml:space="preserve"> районах </w:t>
      </w:r>
      <w:r w:rsidR="00A96F9C">
        <w:rPr>
          <w:rFonts w:ascii="Times New Roman" w:hAnsi="Times New Roman"/>
          <w:sz w:val="28"/>
          <w:szCs w:val="28"/>
        </w:rPr>
        <w:t xml:space="preserve">с.п. </w:t>
      </w:r>
      <w:r w:rsidR="00323D6A">
        <w:rPr>
          <w:rFonts w:ascii="Times New Roman" w:hAnsi="Times New Roman"/>
          <w:sz w:val="28"/>
          <w:szCs w:val="28"/>
        </w:rPr>
        <w:t>Шордаково</w:t>
      </w:r>
      <w:r w:rsidR="003D4176">
        <w:rPr>
          <w:rFonts w:ascii="Times New Roman" w:hAnsi="Times New Roman"/>
          <w:sz w:val="28"/>
          <w:szCs w:val="28"/>
        </w:rPr>
        <w:t>.</w:t>
      </w:r>
      <w:r w:rsidR="004967A2" w:rsidRPr="00512C64">
        <w:rPr>
          <w:rFonts w:ascii="Times New Roman" w:hAnsi="Times New Roman"/>
          <w:sz w:val="28"/>
          <w:szCs w:val="28"/>
        </w:rPr>
        <w:t xml:space="preserve"> При разработке проекта необходимо учитывать использование современных материалов (ПНД и т.п.) и эффективных технологий («бестраншейные технологии» и пр.).</w:t>
      </w:r>
    </w:p>
    <w:p w:rsidR="00282AC6" w:rsidRDefault="008B3795" w:rsidP="0071509C">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е</w:t>
      </w:r>
      <w:r w:rsidR="00A96F9C" w:rsidRPr="00E16170">
        <w:rPr>
          <w:rFonts w:ascii="Times New Roman" w:eastAsia="Times New Roman" w:hAnsi="Times New Roman" w:cs="Times New Roman"/>
          <w:b/>
          <w:bCs/>
          <w:sz w:val="28"/>
          <w:szCs w:val="28"/>
        </w:rPr>
        <w:t>)</w:t>
      </w:r>
      <w:r w:rsidR="00A96F9C" w:rsidRPr="00150CC8">
        <w:rPr>
          <w:rFonts w:ascii="Times New Roman" w:hAnsi="Times New Roman" w:cs="Times New Roman"/>
          <w:color w:val="000000"/>
          <w:sz w:val="28"/>
          <w:szCs w:val="28"/>
        </w:rPr>
        <w:t xml:space="preserve"> Разработка</w:t>
      </w:r>
      <w:r w:rsidR="00282AC6" w:rsidRPr="00150CC8">
        <w:rPr>
          <w:rFonts w:ascii="Times New Roman" w:hAnsi="Times New Roman" w:cs="Times New Roman"/>
          <w:color w:val="000000"/>
          <w:sz w:val="28"/>
          <w:szCs w:val="28"/>
        </w:rPr>
        <w:t xml:space="preserve"> проектно-сметной документации на </w:t>
      </w:r>
      <w:r w:rsidR="00A96F9C" w:rsidRPr="00150CC8">
        <w:rPr>
          <w:rFonts w:ascii="Times New Roman" w:hAnsi="Times New Roman" w:cs="Times New Roman"/>
          <w:color w:val="000000"/>
          <w:sz w:val="28"/>
          <w:szCs w:val="28"/>
        </w:rPr>
        <w:t>реконструкцию и</w:t>
      </w:r>
      <w:r w:rsidR="00282AC6" w:rsidRPr="00150CC8">
        <w:rPr>
          <w:rFonts w:ascii="Times New Roman" w:hAnsi="Times New Roman" w:cs="Times New Roman"/>
          <w:color w:val="000000"/>
          <w:sz w:val="28"/>
          <w:szCs w:val="28"/>
        </w:rPr>
        <w:t xml:space="preserve"> модернизацию существующих водопроводных сетей</w:t>
      </w:r>
      <w:r w:rsidR="003F1203" w:rsidRPr="00150CC8">
        <w:rPr>
          <w:rFonts w:ascii="Times New Roman" w:hAnsi="Times New Roman" w:cs="Times New Roman"/>
          <w:color w:val="000000"/>
          <w:sz w:val="28"/>
          <w:szCs w:val="28"/>
        </w:rPr>
        <w:t xml:space="preserve"> </w:t>
      </w:r>
      <w:r w:rsidR="00282AC6" w:rsidRPr="00150CC8">
        <w:rPr>
          <w:rFonts w:ascii="Times New Roman" w:hAnsi="Times New Roman" w:cs="Times New Roman"/>
          <w:sz w:val="28"/>
          <w:szCs w:val="28"/>
        </w:rPr>
        <w:t>со строительством колодцев и установкой запорной арматуры, приборов учета.</w:t>
      </w:r>
      <w:r w:rsidR="002A3D01">
        <w:rPr>
          <w:rFonts w:ascii="Times New Roman" w:hAnsi="Times New Roman" w:cs="Times New Roman"/>
          <w:sz w:val="28"/>
          <w:szCs w:val="28"/>
        </w:rPr>
        <w:t xml:space="preserve"> </w:t>
      </w:r>
    </w:p>
    <w:p w:rsidR="00620932" w:rsidRPr="003D4176" w:rsidRDefault="00620932" w:rsidP="0071509C">
      <w:pPr>
        <w:spacing w:after="0"/>
        <w:ind w:right="-1" w:firstLine="709"/>
        <w:jc w:val="both"/>
        <w:rPr>
          <w:rFonts w:ascii="Times New Roman" w:hAnsi="Times New Roman" w:cs="Times New Roman"/>
          <w:sz w:val="28"/>
          <w:szCs w:val="28"/>
        </w:rPr>
      </w:pPr>
      <w:r w:rsidRPr="003D4176">
        <w:rPr>
          <w:rFonts w:ascii="Times New Roman" w:hAnsi="Times New Roman" w:cs="Times New Roman"/>
          <w:sz w:val="28"/>
          <w:szCs w:val="28"/>
        </w:rPr>
        <w:t>Для обеззараживания воды предла</w:t>
      </w:r>
      <w:r w:rsidR="00A96F9C">
        <w:rPr>
          <w:rFonts w:ascii="Times New Roman" w:hAnsi="Times New Roman" w:cs="Times New Roman"/>
          <w:sz w:val="28"/>
          <w:szCs w:val="28"/>
        </w:rPr>
        <w:t>гается установка водоподготовки.</w:t>
      </w:r>
      <w:r w:rsidRPr="003D4176">
        <w:rPr>
          <w:rFonts w:ascii="Times New Roman" w:hAnsi="Times New Roman" w:cs="Times New Roman"/>
          <w:sz w:val="28"/>
          <w:szCs w:val="28"/>
        </w:rPr>
        <w:t xml:space="preserve"> Установка разработана фирмами «Чистый сток» </w:t>
      </w:r>
      <w:r w:rsidR="00CB3ECD" w:rsidRPr="003D4176">
        <w:rPr>
          <w:rFonts w:ascii="Times New Roman" w:hAnsi="Times New Roman" w:cs="Times New Roman"/>
          <w:sz w:val="28"/>
          <w:szCs w:val="28"/>
        </w:rPr>
        <w:t>г. Краснодар</w:t>
      </w:r>
      <w:r w:rsidRPr="003D4176">
        <w:rPr>
          <w:rFonts w:ascii="Times New Roman" w:hAnsi="Times New Roman" w:cs="Times New Roman"/>
          <w:sz w:val="28"/>
          <w:szCs w:val="28"/>
        </w:rPr>
        <w:t>, «</w:t>
      </w:r>
      <w:proofErr w:type="spellStart"/>
      <w:r w:rsidRPr="003D4176">
        <w:rPr>
          <w:rFonts w:ascii="Times New Roman" w:hAnsi="Times New Roman" w:cs="Times New Roman"/>
          <w:sz w:val="28"/>
          <w:szCs w:val="28"/>
        </w:rPr>
        <w:t>Мирана</w:t>
      </w:r>
      <w:proofErr w:type="spellEnd"/>
      <w:r w:rsidRPr="003D4176">
        <w:rPr>
          <w:rFonts w:ascii="Times New Roman" w:hAnsi="Times New Roman" w:cs="Times New Roman"/>
          <w:sz w:val="28"/>
          <w:szCs w:val="28"/>
        </w:rPr>
        <w:t xml:space="preserve">» </w:t>
      </w:r>
      <w:r w:rsidR="00CB3ECD" w:rsidRPr="003D4176">
        <w:rPr>
          <w:rFonts w:ascii="Times New Roman" w:hAnsi="Times New Roman" w:cs="Times New Roman"/>
          <w:sz w:val="28"/>
          <w:szCs w:val="28"/>
        </w:rPr>
        <w:t>г. Краснодар</w:t>
      </w:r>
      <w:r w:rsidRPr="003D4176">
        <w:rPr>
          <w:rFonts w:ascii="Times New Roman" w:hAnsi="Times New Roman" w:cs="Times New Roman"/>
          <w:sz w:val="28"/>
          <w:szCs w:val="28"/>
        </w:rPr>
        <w:t xml:space="preserve"> и поставляются комплектно. Установка предназначена для получения гипохлорита натрия методом прямого электролиза. В качестве исходного продукта для получения гипохлорита натрия используется поваренная соль. Раствор хлорной воды подается в водовод перед резервуарами.</w:t>
      </w:r>
    </w:p>
    <w:p w:rsidR="00620932" w:rsidRPr="0098059D" w:rsidRDefault="00620932" w:rsidP="0071509C">
      <w:pPr>
        <w:spacing w:after="0" w:line="240" w:lineRule="auto"/>
        <w:ind w:right="-1" w:firstLine="709"/>
        <w:jc w:val="both"/>
        <w:rPr>
          <w:rFonts w:ascii="Times New Roman" w:hAnsi="Times New Roman" w:cs="Times New Roman"/>
          <w:sz w:val="28"/>
          <w:szCs w:val="28"/>
        </w:rPr>
      </w:pPr>
      <w:r w:rsidRPr="003D4176">
        <w:rPr>
          <w:rFonts w:ascii="Times New Roman" w:hAnsi="Times New Roman" w:cs="Times New Roman"/>
          <w:sz w:val="28"/>
          <w:szCs w:val="28"/>
        </w:rPr>
        <w:t>Место размещения проектируемого узла водопроводных сооружени</w:t>
      </w:r>
      <w:r w:rsidR="00CB3ECD">
        <w:rPr>
          <w:rFonts w:ascii="Times New Roman" w:hAnsi="Times New Roman" w:cs="Times New Roman"/>
          <w:sz w:val="28"/>
          <w:szCs w:val="28"/>
        </w:rPr>
        <w:t>й соответствует требованиям Сан</w:t>
      </w:r>
      <w:r w:rsidRPr="003D4176">
        <w:rPr>
          <w:rFonts w:ascii="Times New Roman" w:hAnsi="Times New Roman" w:cs="Times New Roman"/>
          <w:sz w:val="28"/>
          <w:szCs w:val="28"/>
        </w:rPr>
        <w:t>ПиН 2.1.4.1110-02 «Зоны санитарной охраны источников водоснабжения и водопроводов хозпитьевого назначения» и СНиП 2.1.5.1059-01 «Гигиенические требования к охране подземных вод от загрязнения».</w:t>
      </w:r>
    </w:p>
    <w:p w:rsidR="00620932" w:rsidRPr="00276FB6" w:rsidRDefault="00620932" w:rsidP="0071509C">
      <w:pPr>
        <w:spacing w:after="0" w:line="240" w:lineRule="auto"/>
        <w:jc w:val="both"/>
        <w:rPr>
          <w:rFonts w:ascii="Times New Roman" w:hAnsi="Times New Roman" w:cs="Times New Roman"/>
          <w:b/>
          <w:sz w:val="28"/>
          <w:szCs w:val="28"/>
        </w:rPr>
      </w:pPr>
    </w:p>
    <w:p w:rsidR="00A9489A" w:rsidRPr="00772ED1" w:rsidRDefault="00772ED1" w:rsidP="00772ED1">
      <w:pPr>
        <w:pStyle w:val="3"/>
        <w:rPr>
          <w:sz w:val="28"/>
          <w:szCs w:val="28"/>
        </w:rPr>
      </w:pPr>
      <w:bookmarkStart w:id="104" w:name="_Toc47524151"/>
      <w:bookmarkStart w:id="105" w:name="_Toc47524489"/>
      <w:bookmarkStart w:id="106" w:name="_Toc47524572"/>
      <w:r w:rsidRPr="00772ED1">
        <w:rPr>
          <w:sz w:val="28"/>
          <w:szCs w:val="28"/>
        </w:rPr>
        <w:t>1.4.</w:t>
      </w:r>
      <w:r>
        <w:rPr>
          <w:sz w:val="28"/>
          <w:szCs w:val="28"/>
        </w:rPr>
        <w:t>3</w:t>
      </w:r>
      <w:r w:rsidRPr="00772ED1">
        <w:rPr>
          <w:sz w:val="28"/>
          <w:szCs w:val="28"/>
        </w:rPr>
        <w:t xml:space="preserve"> Сведения</w:t>
      </w:r>
      <w:r w:rsidR="00A9489A" w:rsidRPr="00772ED1">
        <w:rPr>
          <w:sz w:val="28"/>
          <w:szCs w:val="28"/>
        </w:rPr>
        <w:t xml:space="preserve"> о развитии систем диспетчеризации, телемеханизации и систем управления режимами </w:t>
      </w:r>
      <w:r w:rsidRPr="00772ED1">
        <w:rPr>
          <w:sz w:val="28"/>
          <w:szCs w:val="28"/>
        </w:rPr>
        <w:t>водоснабжения на</w:t>
      </w:r>
      <w:r w:rsidR="00A9489A" w:rsidRPr="00772ED1">
        <w:rPr>
          <w:sz w:val="28"/>
          <w:szCs w:val="28"/>
        </w:rPr>
        <w:t xml:space="preserve"> объектах организации, осуществляющих водоснабжение.</w:t>
      </w:r>
      <w:bookmarkEnd w:id="104"/>
      <w:bookmarkEnd w:id="105"/>
      <w:bookmarkEnd w:id="106"/>
    </w:p>
    <w:p w:rsidR="00710B01" w:rsidRPr="00710B01" w:rsidRDefault="00710B01" w:rsidP="0071509C">
      <w:pPr>
        <w:autoSpaceDE w:val="0"/>
        <w:autoSpaceDN w:val="0"/>
        <w:adjustRightInd w:val="0"/>
        <w:spacing w:after="0" w:line="240" w:lineRule="auto"/>
        <w:ind w:firstLine="851"/>
        <w:jc w:val="both"/>
        <w:rPr>
          <w:rFonts w:ascii="Times New Roman" w:hAnsi="Times New Roman" w:cs="Times New Roman"/>
          <w:sz w:val="28"/>
          <w:szCs w:val="28"/>
        </w:rPr>
      </w:pPr>
      <w:r w:rsidRPr="00710B01">
        <w:rPr>
          <w:rFonts w:ascii="Times New Roman" w:hAnsi="Times New Roman" w:cs="Times New Roman"/>
          <w:sz w:val="28"/>
          <w:szCs w:val="28"/>
        </w:rPr>
        <w:t xml:space="preserve">Согласно данных предоставленных </w:t>
      </w:r>
      <w:r w:rsidR="00710B91">
        <w:rPr>
          <w:rFonts w:ascii="Times New Roman" w:hAnsi="Times New Roman" w:cs="Times New Roman"/>
          <w:sz w:val="28"/>
          <w:szCs w:val="28"/>
        </w:rPr>
        <w:t xml:space="preserve">ООО </w:t>
      </w:r>
      <w:r w:rsidR="00B974C5">
        <w:rPr>
          <w:rFonts w:ascii="Times New Roman" w:hAnsi="Times New Roman"/>
          <w:bCs/>
          <w:sz w:val="28"/>
          <w:szCs w:val="28"/>
        </w:rPr>
        <w:t>«</w:t>
      </w:r>
      <w:r w:rsidR="00F461A0">
        <w:rPr>
          <w:rFonts w:ascii="Times New Roman" w:hAnsi="Times New Roman"/>
          <w:bCs/>
          <w:sz w:val="28"/>
          <w:szCs w:val="28"/>
        </w:rPr>
        <w:t>Исток</w:t>
      </w:r>
      <w:r w:rsidRPr="002B0023">
        <w:rPr>
          <w:rFonts w:ascii="Times New Roman" w:hAnsi="Times New Roman"/>
          <w:bCs/>
          <w:sz w:val="28"/>
          <w:szCs w:val="28"/>
        </w:rPr>
        <w:t>»</w:t>
      </w:r>
      <w:r>
        <w:rPr>
          <w:rFonts w:ascii="Times New Roman" w:hAnsi="Times New Roman"/>
          <w:bCs/>
          <w:sz w:val="28"/>
          <w:szCs w:val="28"/>
        </w:rPr>
        <w:t>,</w:t>
      </w:r>
      <w:r w:rsidRPr="00710B01">
        <w:rPr>
          <w:rFonts w:ascii="Times New Roman" w:hAnsi="Times New Roman" w:cs="Times New Roman"/>
          <w:sz w:val="28"/>
          <w:szCs w:val="28"/>
        </w:rPr>
        <w:t xml:space="preserve"> системы диспетчеризации, телемеханизации и управления режимами водоснабжения на объектах водоснабжения населенных пунктов, не предусмотрено. Управление водоснабжением осуществляется обслуживающим персоналом в ручном режиме, информация о состоянии системы водоснабжения передается средствами</w:t>
      </w:r>
      <w:r>
        <w:rPr>
          <w:rFonts w:ascii="Times New Roman" w:hAnsi="Times New Roman" w:cs="Times New Roman"/>
          <w:sz w:val="28"/>
          <w:szCs w:val="28"/>
        </w:rPr>
        <w:t xml:space="preserve"> </w:t>
      </w:r>
      <w:r w:rsidRPr="00710B01">
        <w:rPr>
          <w:rFonts w:ascii="Times New Roman" w:hAnsi="Times New Roman" w:cs="Times New Roman"/>
          <w:sz w:val="28"/>
          <w:szCs w:val="28"/>
        </w:rPr>
        <w:t>телефонной связи.</w:t>
      </w:r>
    </w:p>
    <w:p w:rsidR="004967A2" w:rsidRPr="002B0023" w:rsidRDefault="00710B91" w:rsidP="0071509C">
      <w:pPr>
        <w:autoSpaceDE w:val="0"/>
        <w:autoSpaceDN w:val="0"/>
        <w:adjustRightInd w:val="0"/>
        <w:spacing w:after="0" w:line="240" w:lineRule="auto"/>
        <w:ind w:firstLine="851"/>
        <w:contextualSpacing/>
        <w:jc w:val="both"/>
        <w:rPr>
          <w:rFonts w:ascii="Times New Roman" w:hAnsi="Times New Roman"/>
          <w:bCs/>
          <w:sz w:val="28"/>
          <w:szCs w:val="28"/>
        </w:rPr>
      </w:pPr>
      <w:r w:rsidRPr="002B0023">
        <w:rPr>
          <w:rFonts w:ascii="Times New Roman" w:hAnsi="Times New Roman"/>
          <w:bCs/>
          <w:sz w:val="28"/>
          <w:szCs w:val="28"/>
        </w:rPr>
        <w:t xml:space="preserve">В </w:t>
      </w:r>
      <w:r w:rsidR="00B974C5">
        <w:rPr>
          <w:rFonts w:ascii="Times New Roman" w:hAnsi="Times New Roman"/>
          <w:bCs/>
          <w:sz w:val="28"/>
          <w:szCs w:val="28"/>
        </w:rPr>
        <w:t>ООО «</w:t>
      </w:r>
      <w:r w:rsidR="00F461A0">
        <w:rPr>
          <w:rFonts w:ascii="Times New Roman" w:hAnsi="Times New Roman"/>
          <w:bCs/>
          <w:sz w:val="28"/>
          <w:szCs w:val="28"/>
        </w:rPr>
        <w:t>Исток</w:t>
      </w:r>
      <w:r>
        <w:rPr>
          <w:rFonts w:ascii="Times New Roman" w:hAnsi="Times New Roman"/>
          <w:bCs/>
          <w:sz w:val="28"/>
          <w:szCs w:val="28"/>
        </w:rPr>
        <w:t xml:space="preserve">» </w:t>
      </w:r>
      <w:r w:rsidR="004967A2" w:rsidRPr="002B0023">
        <w:rPr>
          <w:rFonts w:ascii="Times New Roman" w:hAnsi="Times New Roman"/>
          <w:bCs/>
          <w:sz w:val="28"/>
          <w:szCs w:val="28"/>
        </w:rPr>
        <w:t>име</w:t>
      </w:r>
      <w:r w:rsidR="00710B01">
        <w:rPr>
          <w:rFonts w:ascii="Times New Roman" w:hAnsi="Times New Roman"/>
          <w:bCs/>
          <w:sz w:val="28"/>
          <w:szCs w:val="28"/>
        </w:rPr>
        <w:t>ю</w:t>
      </w:r>
      <w:r w:rsidR="004967A2" w:rsidRPr="002B0023">
        <w:rPr>
          <w:rFonts w:ascii="Times New Roman" w:hAnsi="Times New Roman"/>
          <w:bCs/>
          <w:sz w:val="28"/>
          <w:szCs w:val="28"/>
        </w:rPr>
        <w:t>тся аварийные службы предприятия</w:t>
      </w:r>
      <w:r w:rsidR="00710B01">
        <w:rPr>
          <w:rFonts w:ascii="Times New Roman" w:hAnsi="Times New Roman"/>
          <w:bCs/>
          <w:sz w:val="28"/>
          <w:szCs w:val="28"/>
        </w:rPr>
        <w:t xml:space="preserve">, </w:t>
      </w:r>
      <w:r>
        <w:rPr>
          <w:rFonts w:ascii="Times New Roman" w:hAnsi="Times New Roman"/>
          <w:bCs/>
          <w:sz w:val="28"/>
          <w:szCs w:val="28"/>
        </w:rPr>
        <w:t xml:space="preserve">которые </w:t>
      </w:r>
      <w:r w:rsidRPr="002B0023">
        <w:rPr>
          <w:rFonts w:ascii="Times New Roman" w:hAnsi="Times New Roman"/>
          <w:bCs/>
          <w:sz w:val="28"/>
          <w:szCs w:val="28"/>
        </w:rPr>
        <w:t>оперативно</w:t>
      </w:r>
      <w:r w:rsidR="004967A2" w:rsidRPr="002B0023">
        <w:rPr>
          <w:rFonts w:ascii="Times New Roman" w:hAnsi="Times New Roman"/>
          <w:bCs/>
          <w:sz w:val="28"/>
          <w:szCs w:val="28"/>
        </w:rPr>
        <w:t xml:space="preserve"> и своевременно реагируют на экстренные ситуации</w:t>
      </w:r>
      <w:r w:rsidR="004967A2">
        <w:rPr>
          <w:rFonts w:ascii="Times New Roman" w:hAnsi="Times New Roman"/>
          <w:bCs/>
          <w:sz w:val="28"/>
          <w:szCs w:val="28"/>
        </w:rPr>
        <w:t xml:space="preserve">. </w:t>
      </w:r>
      <w:r w:rsidR="004967A2" w:rsidRPr="002B0023">
        <w:rPr>
          <w:rFonts w:ascii="Times New Roman" w:hAnsi="Times New Roman"/>
          <w:bCs/>
          <w:sz w:val="28"/>
          <w:szCs w:val="28"/>
        </w:rPr>
        <w:t xml:space="preserve"> Управление осуществляется непосредственно на объектах (отсутствует возможность удаленного управления). Средства телемеханизации отсутствуют. </w:t>
      </w:r>
      <w:r w:rsidR="004967A2">
        <w:rPr>
          <w:rFonts w:ascii="Times New Roman" w:hAnsi="Times New Roman"/>
          <w:bCs/>
          <w:sz w:val="28"/>
          <w:szCs w:val="28"/>
        </w:rPr>
        <w:t>В первоочередных мероприятиях необходимо произвести работы по созданию единого узла управлен</w:t>
      </w:r>
      <w:r>
        <w:rPr>
          <w:rFonts w:ascii="Times New Roman" w:hAnsi="Times New Roman"/>
          <w:bCs/>
          <w:sz w:val="28"/>
          <w:szCs w:val="28"/>
        </w:rPr>
        <w:t>ия работой оборудованием</w:t>
      </w:r>
      <w:r w:rsidR="00CC6756">
        <w:rPr>
          <w:rFonts w:ascii="Times New Roman" w:hAnsi="Times New Roman"/>
          <w:bCs/>
          <w:sz w:val="28"/>
          <w:szCs w:val="28"/>
        </w:rPr>
        <w:t>.</w:t>
      </w:r>
    </w:p>
    <w:p w:rsidR="004967A2" w:rsidRPr="00B05B94" w:rsidRDefault="004967A2" w:rsidP="0071509C">
      <w:pPr>
        <w:autoSpaceDE w:val="0"/>
        <w:autoSpaceDN w:val="0"/>
        <w:adjustRightInd w:val="0"/>
        <w:spacing w:after="0" w:line="240" w:lineRule="auto"/>
        <w:ind w:firstLine="851"/>
        <w:contextualSpacing/>
        <w:jc w:val="both"/>
        <w:rPr>
          <w:rFonts w:ascii="Times New Roman" w:hAnsi="Times New Roman"/>
          <w:sz w:val="28"/>
          <w:szCs w:val="28"/>
        </w:rPr>
      </w:pPr>
      <w:r w:rsidRPr="00B05B94">
        <w:rPr>
          <w:rFonts w:ascii="Times New Roman" w:hAnsi="Times New Roman"/>
          <w:bCs/>
          <w:sz w:val="28"/>
          <w:szCs w:val="28"/>
        </w:rPr>
        <w:lastRenderedPageBreak/>
        <w:t xml:space="preserve"> Основными </w:t>
      </w:r>
      <w:r w:rsidR="00710B91" w:rsidRPr="00B05B94">
        <w:rPr>
          <w:rFonts w:ascii="Times New Roman" w:hAnsi="Times New Roman"/>
          <w:bCs/>
          <w:sz w:val="28"/>
          <w:szCs w:val="28"/>
        </w:rPr>
        <w:t>целями создания</w:t>
      </w:r>
      <w:r w:rsidRPr="00B05B94">
        <w:rPr>
          <w:rFonts w:ascii="Times New Roman" w:hAnsi="Times New Roman"/>
          <w:sz w:val="28"/>
          <w:szCs w:val="28"/>
        </w:rPr>
        <w:t xml:space="preserve"> системы управления водным балансом и режимом подачи и распределения воды являются:</w:t>
      </w:r>
    </w:p>
    <w:p w:rsidR="004967A2" w:rsidRPr="00B05B94" w:rsidRDefault="004967A2" w:rsidP="00772ED1">
      <w:pPr>
        <w:numPr>
          <w:ilvl w:val="1"/>
          <w:numId w:val="17"/>
        </w:numPr>
        <w:suppressAutoHyphens/>
        <w:spacing w:after="0"/>
        <w:ind w:left="426" w:firstLine="425"/>
        <w:jc w:val="both"/>
        <w:rPr>
          <w:rFonts w:ascii="Times New Roman" w:hAnsi="Times New Roman"/>
          <w:sz w:val="28"/>
          <w:szCs w:val="28"/>
        </w:rPr>
      </w:pPr>
      <w:r w:rsidRPr="00B05B94">
        <w:rPr>
          <w:rFonts w:ascii="Times New Roman" w:hAnsi="Times New Roman"/>
          <w:sz w:val="28"/>
          <w:szCs w:val="28"/>
        </w:rPr>
        <w:t>Обеспечение энергоэффективности подачи и распределения воды.</w:t>
      </w:r>
    </w:p>
    <w:p w:rsidR="004967A2" w:rsidRPr="00B05B94" w:rsidRDefault="004967A2" w:rsidP="00772ED1">
      <w:pPr>
        <w:numPr>
          <w:ilvl w:val="1"/>
          <w:numId w:val="17"/>
        </w:numPr>
        <w:suppressAutoHyphens/>
        <w:spacing w:after="0"/>
        <w:ind w:left="426" w:firstLine="425"/>
        <w:jc w:val="both"/>
        <w:rPr>
          <w:rFonts w:ascii="Times New Roman" w:hAnsi="Times New Roman"/>
          <w:sz w:val="28"/>
          <w:szCs w:val="28"/>
        </w:rPr>
      </w:pPr>
      <w:r w:rsidRPr="00B05B94">
        <w:rPr>
          <w:rFonts w:ascii="Times New Roman" w:hAnsi="Times New Roman"/>
          <w:sz w:val="28"/>
          <w:szCs w:val="28"/>
        </w:rPr>
        <w:t>Сокращение неучтенных расходов в процессе распределения и реализации воды.</w:t>
      </w:r>
    </w:p>
    <w:p w:rsidR="004967A2" w:rsidRPr="00B05B94" w:rsidRDefault="004967A2" w:rsidP="0071509C">
      <w:pPr>
        <w:spacing w:after="0"/>
        <w:jc w:val="both"/>
        <w:rPr>
          <w:rFonts w:ascii="Times New Roman" w:hAnsi="Times New Roman"/>
          <w:sz w:val="28"/>
          <w:szCs w:val="28"/>
        </w:rPr>
      </w:pPr>
      <w:r w:rsidRPr="00B05B94">
        <w:rPr>
          <w:rFonts w:ascii="Times New Roman" w:hAnsi="Times New Roman"/>
          <w:sz w:val="28"/>
          <w:szCs w:val="28"/>
        </w:rPr>
        <w:t>Задачи:</w:t>
      </w:r>
    </w:p>
    <w:p w:rsidR="004967A2" w:rsidRPr="00B05B94" w:rsidRDefault="004967A2" w:rsidP="00772ED1">
      <w:pPr>
        <w:spacing w:after="0"/>
        <w:ind w:left="1134" w:hanging="283"/>
        <w:jc w:val="both"/>
        <w:rPr>
          <w:rFonts w:ascii="Times New Roman" w:hAnsi="Times New Roman"/>
          <w:sz w:val="28"/>
          <w:szCs w:val="28"/>
        </w:rPr>
      </w:pPr>
      <w:r w:rsidRPr="00B05B94">
        <w:rPr>
          <w:rFonts w:ascii="Times New Roman" w:hAnsi="Times New Roman"/>
          <w:sz w:val="28"/>
          <w:szCs w:val="28"/>
        </w:rPr>
        <w:t>1. Установка сетевых расходомеров на границах контрольных зон и создание системы передачи данных;</w:t>
      </w:r>
    </w:p>
    <w:p w:rsidR="004967A2" w:rsidRPr="00B05B94" w:rsidRDefault="004967A2" w:rsidP="00772ED1">
      <w:pPr>
        <w:numPr>
          <w:ilvl w:val="0"/>
          <w:numId w:val="17"/>
        </w:numPr>
        <w:suppressAutoHyphens/>
        <w:spacing w:after="0"/>
        <w:ind w:left="1134" w:hanging="283"/>
        <w:jc w:val="both"/>
        <w:rPr>
          <w:rFonts w:ascii="Times New Roman" w:hAnsi="Times New Roman"/>
          <w:sz w:val="28"/>
          <w:szCs w:val="28"/>
        </w:rPr>
      </w:pPr>
      <w:r w:rsidRPr="00B05B94">
        <w:rPr>
          <w:rFonts w:ascii="Times New Roman" w:hAnsi="Times New Roman"/>
          <w:sz w:val="28"/>
          <w:szCs w:val="28"/>
        </w:rPr>
        <w:t>Замена и установка запорной арматуры для выделения контрольных зон;</w:t>
      </w:r>
    </w:p>
    <w:p w:rsidR="004967A2" w:rsidRPr="00B05B94" w:rsidRDefault="004967A2" w:rsidP="00772ED1">
      <w:pPr>
        <w:numPr>
          <w:ilvl w:val="0"/>
          <w:numId w:val="17"/>
        </w:numPr>
        <w:suppressAutoHyphens/>
        <w:spacing w:after="0"/>
        <w:ind w:left="1134" w:hanging="283"/>
        <w:jc w:val="both"/>
        <w:rPr>
          <w:rFonts w:ascii="Times New Roman" w:hAnsi="Times New Roman"/>
          <w:sz w:val="28"/>
          <w:szCs w:val="28"/>
        </w:rPr>
      </w:pPr>
      <w:r w:rsidRPr="00B05B94">
        <w:rPr>
          <w:rFonts w:ascii="Times New Roman" w:hAnsi="Times New Roman"/>
          <w:sz w:val="28"/>
          <w:szCs w:val="28"/>
        </w:rPr>
        <w:t>Установка регуляторов давления;</w:t>
      </w:r>
    </w:p>
    <w:p w:rsidR="004967A2" w:rsidRPr="00B05B94" w:rsidRDefault="004967A2" w:rsidP="00772ED1">
      <w:pPr>
        <w:numPr>
          <w:ilvl w:val="0"/>
          <w:numId w:val="17"/>
        </w:numPr>
        <w:suppressAutoHyphens/>
        <w:spacing w:after="0"/>
        <w:ind w:left="1134" w:hanging="283"/>
        <w:jc w:val="both"/>
        <w:rPr>
          <w:rFonts w:ascii="Times New Roman" w:hAnsi="Times New Roman"/>
          <w:sz w:val="28"/>
          <w:szCs w:val="28"/>
        </w:rPr>
      </w:pPr>
      <w:r w:rsidRPr="00B05B94">
        <w:rPr>
          <w:rFonts w:ascii="Times New Roman" w:hAnsi="Times New Roman"/>
          <w:sz w:val="28"/>
          <w:szCs w:val="28"/>
        </w:rPr>
        <w:t>Доработка гидравлической модели с повышением степени детализации;</w:t>
      </w:r>
    </w:p>
    <w:p w:rsidR="004967A2" w:rsidRPr="00B05B94" w:rsidRDefault="004967A2" w:rsidP="00772ED1">
      <w:pPr>
        <w:numPr>
          <w:ilvl w:val="0"/>
          <w:numId w:val="17"/>
        </w:numPr>
        <w:tabs>
          <w:tab w:val="clear" w:pos="841"/>
          <w:tab w:val="num" w:pos="426"/>
        </w:tabs>
        <w:suppressAutoHyphens/>
        <w:spacing w:after="0"/>
        <w:ind w:left="1134" w:hanging="283"/>
        <w:jc w:val="both"/>
        <w:rPr>
          <w:rFonts w:ascii="Times New Roman" w:hAnsi="Times New Roman"/>
          <w:sz w:val="28"/>
          <w:szCs w:val="28"/>
        </w:rPr>
      </w:pPr>
      <w:r w:rsidRPr="00B05B94">
        <w:rPr>
          <w:rFonts w:ascii="Times New Roman" w:hAnsi="Times New Roman"/>
          <w:sz w:val="28"/>
          <w:szCs w:val="28"/>
        </w:rPr>
        <w:t>Создание системы диктующих точек контроля давления.</w:t>
      </w:r>
    </w:p>
    <w:p w:rsidR="004967A2" w:rsidRDefault="004967A2" w:rsidP="0071509C">
      <w:pPr>
        <w:tabs>
          <w:tab w:val="num" w:pos="426"/>
        </w:tabs>
        <w:spacing w:after="0"/>
        <w:ind w:firstLine="425"/>
        <w:jc w:val="both"/>
        <w:rPr>
          <w:rFonts w:ascii="Times New Roman" w:hAnsi="Times New Roman"/>
          <w:sz w:val="28"/>
          <w:szCs w:val="28"/>
        </w:rPr>
      </w:pPr>
      <w:r w:rsidRPr="00B05B94">
        <w:rPr>
          <w:rFonts w:ascii="Times New Roman" w:hAnsi="Times New Roman"/>
          <w:sz w:val="28"/>
          <w:szCs w:val="28"/>
        </w:rPr>
        <w:t>Первоочередная контрольно-измерительная зона управления водным балансом и режимо</w:t>
      </w:r>
      <w:r w:rsidR="00710B91">
        <w:rPr>
          <w:rFonts w:ascii="Times New Roman" w:hAnsi="Times New Roman"/>
          <w:sz w:val="28"/>
          <w:szCs w:val="28"/>
        </w:rPr>
        <w:t>м подачи и распределения воды –</w:t>
      </w:r>
      <w:r w:rsidR="00C17289">
        <w:rPr>
          <w:rFonts w:ascii="Times New Roman" w:hAnsi="Times New Roman"/>
          <w:sz w:val="28"/>
          <w:szCs w:val="28"/>
        </w:rPr>
        <w:t xml:space="preserve"> </w:t>
      </w:r>
      <w:r>
        <w:rPr>
          <w:rFonts w:ascii="Times New Roman" w:hAnsi="Times New Roman"/>
          <w:sz w:val="28"/>
          <w:szCs w:val="28"/>
        </w:rPr>
        <w:t xml:space="preserve">с.п. </w:t>
      </w:r>
      <w:r w:rsidR="00323D6A">
        <w:rPr>
          <w:rFonts w:ascii="Times New Roman" w:hAnsi="Times New Roman"/>
          <w:sz w:val="28"/>
          <w:szCs w:val="28"/>
        </w:rPr>
        <w:t>Шордаково</w:t>
      </w:r>
      <w:r w:rsidR="00710B91">
        <w:rPr>
          <w:rFonts w:ascii="Times New Roman" w:hAnsi="Times New Roman"/>
          <w:sz w:val="28"/>
          <w:szCs w:val="28"/>
        </w:rPr>
        <w:t>.</w:t>
      </w:r>
      <w:r w:rsidRPr="00B05B94">
        <w:rPr>
          <w:rFonts w:ascii="Times New Roman" w:hAnsi="Times New Roman"/>
          <w:sz w:val="28"/>
          <w:szCs w:val="28"/>
        </w:rPr>
        <w:t xml:space="preserve"> Проект </w:t>
      </w:r>
      <w:r w:rsidR="00710B91" w:rsidRPr="00B05B94">
        <w:rPr>
          <w:rFonts w:ascii="Times New Roman" w:hAnsi="Times New Roman"/>
          <w:sz w:val="28"/>
          <w:szCs w:val="28"/>
        </w:rPr>
        <w:t>направлен на</w:t>
      </w:r>
      <w:r w:rsidRPr="00B05B94">
        <w:rPr>
          <w:rFonts w:ascii="Times New Roman" w:hAnsi="Times New Roman"/>
          <w:sz w:val="28"/>
          <w:szCs w:val="28"/>
        </w:rPr>
        <w:t xml:space="preserve"> сокращение скрытых утечек и снижение неучтенных </w:t>
      </w:r>
      <w:r w:rsidR="00710B91" w:rsidRPr="00B05B94">
        <w:rPr>
          <w:rFonts w:ascii="Times New Roman" w:hAnsi="Times New Roman"/>
          <w:sz w:val="28"/>
          <w:szCs w:val="28"/>
        </w:rPr>
        <w:t>расходов.</w:t>
      </w:r>
    </w:p>
    <w:p w:rsidR="003D4176" w:rsidRPr="00797048" w:rsidRDefault="003D4176" w:rsidP="0071509C">
      <w:pPr>
        <w:tabs>
          <w:tab w:val="num" w:pos="426"/>
        </w:tabs>
        <w:autoSpaceDE w:val="0"/>
        <w:autoSpaceDN w:val="0"/>
        <w:adjustRightInd w:val="0"/>
        <w:spacing w:after="0" w:line="240" w:lineRule="auto"/>
        <w:ind w:firstLine="425"/>
        <w:contextualSpacing/>
        <w:jc w:val="both"/>
        <w:rPr>
          <w:rFonts w:ascii="Times New Roman" w:hAnsi="Times New Roman"/>
          <w:bCs/>
          <w:sz w:val="28"/>
          <w:szCs w:val="28"/>
        </w:rPr>
      </w:pPr>
      <w:r w:rsidRPr="00797048">
        <w:rPr>
          <w:rFonts w:ascii="Times New Roman" w:hAnsi="Times New Roman"/>
          <w:bCs/>
          <w:sz w:val="28"/>
          <w:szCs w:val="28"/>
        </w:rPr>
        <w:t>Телемеханизация диспетчерского управления является основным техническим средством, позволяющим:</w:t>
      </w:r>
    </w:p>
    <w:p w:rsidR="003D4176" w:rsidRPr="00797048" w:rsidRDefault="006A436B" w:rsidP="0071509C">
      <w:pPr>
        <w:autoSpaceDE w:val="0"/>
        <w:autoSpaceDN w:val="0"/>
        <w:adjustRightInd w:val="0"/>
        <w:spacing w:after="0" w:line="240" w:lineRule="auto"/>
        <w:contextualSpacing/>
        <w:jc w:val="both"/>
        <w:rPr>
          <w:rFonts w:ascii="Times New Roman" w:hAnsi="Times New Roman"/>
          <w:bCs/>
          <w:sz w:val="28"/>
          <w:szCs w:val="28"/>
        </w:rPr>
      </w:pPr>
      <w:r>
        <w:rPr>
          <w:rFonts w:ascii="Times New Roman" w:hAnsi="Times New Roman"/>
          <w:bCs/>
          <w:sz w:val="28"/>
          <w:szCs w:val="28"/>
        </w:rPr>
        <w:t>•</w:t>
      </w:r>
      <w:r w:rsidR="003D4176" w:rsidRPr="00797048">
        <w:rPr>
          <w:rFonts w:ascii="Times New Roman" w:hAnsi="Times New Roman"/>
          <w:bCs/>
          <w:sz w:val="28"/>
          <w:szCs w:val="28"/>
        </w:rPr>
        <w:t>наиболее полно, непрерывно и в компактной ф</w:t>
      </w:r>
      <w:r w:rsidR="003D4176">
        <w:rPr>
          <w:rFonts w:ascii="Times New Roman" w:hAnsi="Times New Roman"/>
          <w:bCs/>
          <w:sz w:val="28"/>
          <w:szCs w:val="28"/>
        </w:rPr>
        <w:t>орме отображать на ПУ технологи</w:t>
      </w:r>
      <w:r w:rsidR="003D4176" w:rsidRPr="00797048">
        <w:rPr>
          <w:rFonts w:ascii="Times New Roman" w:hAnsi="Times New Roman"/>
          <w:bCs/>
          <w:sz w:val="28"/>
          <w:szCs w:val="28"/>
        </w:rPr>
        <w:t>ческий процесс;</w:t>
      </w:r>
    </w:p>
    <w:p w:rsidR="003D4176" w:rsidRPr="00797048" w:rsidRDefault="006A436B" w:rsidP="0071509C">
      <w:pPr>
        <w:autoSpaceDE w:val="0"/>
        <w:autoSpaceDN w:val="0"/>
        <w:adjustRightInd w:val="0"/>
        <w:spacing w:after="0" w:line="240" w:lineRule="auto"/>
        <w:contextualSpacing/>
        <w:jc w:val="both"/>
        <w:rPr>
          <w:rFonts w:ascii="Times New Roman" w:hAnsi="Times New Roman"/>
          <w:bCs/>
          <w:sz w:val="28"/>
          <w:szCs w:val="28"/>
        </w:rPr>
      </w:pPr>
      <w:r>
        <w:rPr>
          <w:rFonts w:ascii="Times New Roman" w:hAnsi="Times New Roman"/>
          <w:bCs/>
          <w:sz w:val="28"/>
          <w:szCs w:val="28"/>
        </w:rPr>
        <w:t>•</w:t>
      </w:r>
      <w:r w:rsidR="003D4176" w:rsidRPr="00797048">
        <w:rPr>
          <w:rFonts w:ascii="Times New Roman" w:hAnsi="Times New Roman"/>
          <w:bCs/>
          <w:sz w:val="28"/>
          <w:szCs w:val="28"/>
        </w:rPr>
        <w:t>быстро и на значительные расстояния передавать между ПУ и контролируемыми пунктами (КП) большие объемы распорядительной и известительной информации;</w:t>
      </w:r>
    </w:p>
    <w:p w:rsidR="003D4176" w:rsidRPr="00797048" w:rsidRDefault="006A436B" w:rsidP="0071509C">
      <w:pPr>
        <w:autoSpaceDE w:val="0"/>
        <w:autoSpaceDN w:val="0"/>
        <w:adjustRightInd w:val="0"/>
        <w:spacing w:after="0" w:line="240" w:lineRule="auto"/>
        <w:contextualSpacing/>
        <w:jc w:val="both"/>
        <w:rPr>
          <w:rFonts w:ascii="Times New Roman" w:hAnsi="Times New Roman"/>
          <w:bCs/>
          <w:sz w:val="28"/>
          <w:szCs w:val="28"/>
        </w:rPr>
      </w:pPr>
      <w:r>
        <w:rPr>
          <w:rFonts w:ascii="Times New Roman" w:hAnsi="Times New Roman"/>
          <w:bCs/>
          <w:sz w:val="28"/>
          <w:szCs w:val="28"/>
        </w:rPr>
        <w:t>•</w:t>
      </w:r>
      <w:r w:rsidR="003D4176" w:rsidRPr="00797048">
        <w:rPr>
          <w:rFonts w:ascii="Times New Roman" w:hAnsi="Times New Roman"/>
          <w:bCs/>
          <w:sz w:val="28"/>
          <w:szCs w:val="28"/>
        </w:rPr>
        <w:t>кроме оперативной информации передавать диспетчеру производственно-статистическую информацию, а также интегральные значения технологических параметров;</w:t>
      </w:r>
    </w:p>
    <w:p w:rsidR="003D4176" w:rsidRPr="00797048" w:rsidRDefault="006A436B" w:rsidP="0071509C">
      <w:pPr>
        <w:autoSpaceDE w:val="0"/>
        <w:autoSpaceDN w:val="0"/>
        <w:adjustRightInd w:val="0"/>
        <w:spacing w:after="0" w:line="240" w:lineRule="auto"/>
        <w:contextualSpacing/>
        <w:jc w:val="both"/>
        <w:rPr>
          <w:rFonts w:ascii="Times New Roman" w:hAnsi="Times New Roman"/>
          <w:bCs/>
          <w:sz w:val="28"/>
          <w:szCs w:val="28"/>
        </w:rPr>
      </w:pPr>
      <w:r>
        <w:rPr>
          <w:rFonts w:ascii="Times New Roman" w:hAnsi="Times New Roman"/>
          <w:bCs/>
          <w:sz w:val="28"/>
          <w:szCs w:val="28"/>
        </w:rPr>
        <w:t>•</w:t>
      </w:r>
      <w:r w:rsidR="003D4176" w:rsidRPr="00797048">
        <w:rPr>
          <w:rFonts w:ascii="Times New Roman" w:hAnsi="Times New Roman"/>
          <w:bCs/>
          <w:sz w:val="28"/>
          <w:szCs w:val="28"/>
        </w:rPr>
        <w:t>обеспечивать передачу в АСУ ТП водоснабже</w:t>
      </w:r>
      <w:r w:rsidR="003D4176">
        <w:rPr>
          <w:rFonts w:ascii="Times New Roman" w:hAnsi="Times New Roman"/>
          <w:bCs/>
          <w:sz w:val="28"/>
          <w:szCs w:val="28"/>
        </w:rPr>
        <w:t>ния необходимого объема информа</w:t>
      </w:r>
      <w:r w:rsidR="003D4176" w:rsidRPr="00797048">
        <w:rPr>
          <w:rFonts w:ascii="Times New Roman" w:hAnsi="Times New Roman"/>
          <w:bCs/>
          <w:sz w:val="28"/>
          <w:szCs w:val="28"/>
        </w:rPr>
        <w:t>ции;</w:t>
      </w:r>
    </w:p>
    <w:p w:rsidR="003D4176" w:rsidRPr="00797048" w:rsidRDefault="006A436B" w:rsidP="0071509C">
      <w:pPr>
        <w:autoSpaceDE w:val="0"/>
        <w:autoSpaceDN w:val="0"/>
        <w:adjustRightInd w:val="0"/>
        <w:spacing w:after="0" w:line="240" w:lineRule="auto"/>
        <w:contextualSpacing/>
        <w:jc w:val="both"/>
        <w:rPr>
          <w:rFonts w:ascii="Times New Roman" w:hAnsi="Times New Roman"/>
          <w:bCs/>
          <w:sz w:val="28"/>
          <w:szCs w:val="28"/>
        </w:rPr>
      </w:pPr>
      <w:r>
        <w:rPr>
          <w:rFonts w:ascii="Times New Roman" w:hAnsi="Times New Roman"/>
          <w:bCs/>
          <w:sz w:val="28"/>
          <w:szCs w:val="28"/>
        </w:rPr>
        <w:t>•</w:t>
      </w:r>
      <w:r w:rsidR="003D4176" w:rsidRPr="00797048">
        <w:rPr>
          <w:rFonts w:ascii="Times New Roman" w:hAnsi="Times New Roman"/>
          <w:bCs/>
          <w:sz w:val="28"/>
          <w:szCs w:val="28"/>
        </w:rPr>
        <w:t>осуществлять телеавтоматическую работу сооружений и агрегатов, удаленных на значительные расстояния;</w:t>
      </w:r>
    </w:p>
    <w:p w:rsidR="003D4176" w:rsidRPr="00797048" w:rsidRDefault="006A436B" w:rsidP="0071509C">
      <w:pPr>
        <w:autoSpaceDE w:val="0"/>
        <w:autoSpaceDN w:val="0"/>
        <w:adjustRightInd w:val="0"/>
        <w:spacing w:after="0" w:line="240" w:lineRule="auto"/>
        <w:contextualSpacing/>
        <w:jc w:val="both"/>
        <w:rPr>
          <w:rFonts w:ascii="Times New Roman" w:hAnsi="Times New Roman"/>
          <w:bCs/>
          <w:sz w:val="28"/>
          <w:szCs w:val="28"/>
        </w:rPr>
      </w:pPr>
      <w:r>
        <w:rPr>
          <w:rFonts w:ascii="Times New Roman" w:hAnsi="Times New Roman"/>
          <w:bCs/>
          <w:sz w:val="28"/>
          <w:szCs w:val="28"/>
        </w:rPr>
        <w:t>•</w:t>
      </w:r>
      <w:r w:rsidR="003D4176" w:rsidRPr="00797048">
        <w:rPr>
          <w:rFonts w:ascii="Times New Roman" w:hAnsi="Times New Roman"/>
          <w:bCs/>
          <w:sz w:val="28"/>
          <w:szCs w:val="28"/>
        </w:rPr>
        <w:t>использовать минимальное количество линий связи;</w:t>
      </w:r>
    </w:p>
    <w:p w:rsidR="003D4176" w:rsidRDefault="006A436B" w:rsidP="0071509C">
      <w:pPr>
        <w:autoSpaceDE w:val="0"/>
        <w:autoSpaceDN w:val="0"/>
        <w:adjustRightInd w:val="0"/>
        <w:spacing w:after="0" w:line="240" w:lineRule="auto"/>
        <w:contextualSpacing/>
        <w:jc w:val="both"/>
        <w:rPr>
          <w:rFonts w:ascii="Times New Roman" w:hAnsi="Times New Roman"/>
          <w:bCs/>
          <w:sz w:val="28"/>
          <w:szCs w:val="28"/>
        </w:rPr>
      </w:pPr>
      <w:r>
        <w:rPr>
          <w:rFonts w:ascii="Times New Roman" w:hAnsi="Times New Roman"/>
          <w:bCs/>
          <w:sz w:val="28"/>
          <w:szCs w:val="28"/>
        </w:rPr>
        <w:t>•</w:t>
      </w:r>
      <w:r w:rsidR="003D4176" w:rsidRPr="00797048">
        <w:rPr>
          <w:rFonts w:ascii="Times New Roman" w:hAnsi="Times New Roman"/>
          <w:bCs/>
          <w:sz w:val="28"/>
          <w:szCs w:val="28"/>
        </w:rPr>
        <w:t>регистрировать и документировать значения те</w:t>
      </w:r>
      <w:r w:rsidR="003D4176">
        <w:rPr>
          <w:rFonts w:ascii="Times New Roman" w:hAnsi="Times New Roman"/>
          <w:bCs/>
          <w:sz w:val="28"/>
          <w:szCs w:val="28"/>
        </w:rPr>
        <w:t>хнологических параметров и собы</w:t>
      </w:r>
      <w:r w:rsidR="003D4176" w:rsidRPr="00797048">
        <w:rPr>
          <w:rFonts w:ascii="Times New Roman" w:hAnsi="Times New Roman"/>
          <w:bCs/>
          <w:sz w:val="28"/>
          <w:szCs w:val="28"/>
        </w:rPr>
        <w:t>тия в технологическом процессе.</w:t>
      </w:r>
      <w:r w:rsidR="003D4176">
        <w:rPr>
          <w:rFonts w:ascii="Times New Roman" w:hAnsi="Times New Roman"/>
          <w:bCs/>
          <w:sz w:val="28"/>
          <w:szCs w:val="28"/>
        </w:rPr>
        <w:t xml:space="preserve"> </w:t>
      </w:r>
    </w:p>
    <w:p w:rsidR="003D4176" w:rsidRPr="00B05B94" w:rsidRDefault="003D4176" w:rsidP="0071509C">
      <w:pPr>
        <w:jc w:val="both"/>
        <w:rPr>
          <w:rFonts w:ascii="Times New Roman" w:hAnsi="Times New Roman"/>
          <w:sz w:val="28"/>
          <w:szCs w:val="28"/>
        </w:rPr>
      </w:pPr>
    </w:p>
    <w:p w:rsidR="004967A2" w:rsidRPr="001C52E1" w:rsidRDefault="004967A2" w:rsidP="00772ED1">
      <w:pPr>
        <w:jc w:val="center"/>
      </w:pPr>
      <w:r w:rsidRPr="00D955D5">
        <w:rPr>
          <w:rFonts w:ascii="Times New Roman" w:hAnsi="Times New Roman"/>
          <w:sz w:val="28"/>
          <w:szCs w:val="28"/>
        </w:rPr>
        <w:lastRenderedPageBreak/>
        <w:t>Рисунок 1. Принципиальная схема сбора и передачи данных</w:t>
      </w:r>
      <w:r>
        <w:rPr>
          <w:noProof/>
        </w:rPr>
        <w:drawing>
          <wp:inline distT="0" distB="0" distL="0" distR="0">
            <wp:extent cx="7972425" cy="5746711"/>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8920" cy="5751392"/>
                    </a:xfrm>
                    <a:prstGeom prst="rect">
                      <a:avLst/>
                    </a:prstGeom>
                    <a:solidFill>
                      <a:srgbClr val="FFFFFF"/>
                    </a:solidFill>
                    <a:ln>
                      <a:noFill/>
                    </a:ln>
                  </pic:spPr>
                </pic:pic>
              </a:graphicData>
            </a:graphic>
          </wp:inline>
        </w:drawing>
      </w:r>
    </w:p>
    <w:p w:rsidR="008F0F87" w:rsidRDefault="008F0F87" w:rsidP="00236405">
      <w:pPr>
        <w:pStyle w:val="3"/>
        <w:rPr>
          <w:rFonts w:eastAsia="TimesNewRomanPS-BoldMT"/>
          <w:sz w:val="28"/>
          <w:szCs w:val="28"/>
        </w:rPr>
      </w:pPr>
      <w:bookmarkStart w:id="107" w:name="_Toc47524152"/>
      <w:bookmarkStart w:id="108" w:name="_Toc47524490"/>
      <w:bookmarkStart w:id="109" w:name="_Toc47524573"/>
      <w:r w:rsidRPr="00236405">
        <w:rPr>
          <w:rFonts w:eastAsia="TimesNewRomanPS-BoldMT"/>
          <w:sz w:val="28"/>
          <w:szCs w:val="28"/>
        </w:rPr>
        <w:lastRenderedPageBreak/>
        <w:t>1.4.</w:t>
      </w:r>
      <w:r w:rsidR="00236405" w:rsidRPr="00236405">
        <w:rPr>
          <w:rFonts w:eastAsia="TimesNewRomanPS-BoldMT"/>
          <w:sz w:val="28"/>
          <w:szCs w:val="28"/>
        </w:rPr>
        <w:t>4</w:t>
      </w:r>
      <w:r w:rsidRPr="00236405">
        <w:rPr>
          <w:rFonts w:eastAsia="TimesNewRomanPS-BoldMT"/>
          <w:sz w:val="28"/>
          <w:szCs w:val="28"/>
        </w:rPr>
        <w:t xml:space="preserve"> Сведения об оснащенности зданий, строений, сооружений приборами учета воды и их применении при осуществлении расчетов за потребленную воду</w:t>
      </w:r>
      <w:bookmarkEnd w:id="107"/>
      <w:bookmarkEnd w:id="108"/>
      <w:bookmarkEnd w:id="109"/>
    </w:p>
    <w:p w:rsidR="008F0F87" w:rsidRPr="008F0F87" w:rsidRDefault="008F0F87" w:rsidP="00517BA7">
      <w:pPr>
        <w:autoSpaceDE w:val="0"/>
        <w:autoSpaceDN w:val="0"/>
        <w:adjustRightInd w:val="0"/>
        <w:spacing w:after="0" w:line="240" w:lineRule="auto"/>
        <w:ind w:firstLine="851"/>
        <w:jc w:val="both"/>
        <w:rPr>
          <w:rFonts w:ascii="Times New Roman" w:eastAsia="TimesNewRomanPS-BoldMT" w:hAnsi="Times New Roman" w:cs="Times New Roman"/>
          <w:sz w:val="28"/>
          <w:szCs w:val="28"/>
        </w:rPr>
      </w:pPr>
      <w:r w:rsidRPr="008F0F87">
        <w:rPr>
          <w:rFonts w:ascii="Times New Roman" w:eastAsia="TimesNewRomanPS-BoldMT" w:hAnsi="Times New Roman" w:cs="Times New Roman"/>
          <w:sz w:val="28"/>
          <w:szCs w:val="28"/>
        </w:rPr>
        <w:t xml:space="preserve">По состоянию на момент актуализации схемы водоснабжения в сельском </w:t>
      </w:r>
      <w:r w:rsidR="002F3CA1" w:rsidRPr="008F0F87">
        <w:rPr>
          <w:rFonts w:ascii="Times New Roman" w:eastAsia="TimesNewRomanPS-BoldMT" w:hAnsi="Times New Roman" w:cs="Times New Roman"/>
          <w:sz w:val="28"/>
          <w:szCs w:val="28"/>
        </w:rPr>
        <w:t xml:space="preserve">поселении </w:t>
      </w:r>
      <w:r w:rsidR="00323D6A">
        <w:rPr>
          <w:rFonts w:ascii="Times New Roman" w:eastAsia="TimesNewRomanPS-BoldMT" w:hAnsi="Times New Roman" w:cs="Times New Roman"/>
          <w:sz w:val="28"/>
          <w:szCs w:val="28"/>
        </w:rPr>
        <w:t>Шордаково</w:t>
      </w:r>
      <w:r w:rsidR="002F3CA1">
        <w:rPr>
          <w:rFonts w:ascii="Times New Roman" w:eastAsia="TimesNewRomanPS-BoldMT" w:hAnsi="Times New Roman" w:cs="Times New Roman"/>
          <w:sz w:val="28"/>
          <w:szCs w:val="28"/>
        </w:rPr>
        <w:t xml:space="preserve"> </w:t>
      </w:r>
      <w:r w:rsidRPr="008F0F87">
        <w:rPr>
          <w:rFonts w:ascii="Times New Roman" w:eastAsia="TimesNewRomanPS-BoldMT" w:hAnsi="Times New Roman" w:cs="Times New Roman"/>
          <w:sz w:val="28"/>
          <w:szCs w:val="28"/>
        </w:rPr>
        <w:t>большая часть зданий, строени</w:t>
      </w:r>
      <w:r w:rsidR="00236405">
        <w:rPr>
          <w:rFonts w:ascii="Times New Roman" w:eastAsia="TimesNewRomanPS-BoldMT" w:hAnsi="Times New Roman" w:cs="Times New Roman"/>
          <w:sz w:val="28"/>
          <w:szCs w:val="28"/>
        </w:rPr>
        <w:t>й</w:t>
      </w:r>
      <w:r w:rsidRPr="008F0F87">
        <w:rPr>
          <w:rFonts w:ascii="Times New Roman" w:eastAsia="TimesNewRomanPS-BoldMT" w:hAnsi="Times New Roman" w:cs="Times New Roman"/>
          <w:sz w:val="28"/>
          <w:szCs w:val="28"/>
        </w:rPr>
        <w:t>,</w:t>
      </w:r>
      <w:r>
        <w:rPr>
          <w:rFonts w:ascii="Times New Roman" w:eastAsia="TimesNewRomanPS-BoldMT" w:hAnsi="Times New Roman" w:cs="Times New Roman"/>
          <w:sz w:val="28"/>
          <w:szCs w:val="28"/>
        </w:rPr>
        <w:t xml:space="preserve"> </w:t>
      </w:r>
      <w:r w:rsidRPr="008F0F87">
        <w:rPr>
          <w:rFonts w:ascii="Times New Roman" w:eastAsia="TimesNewRomanPS-BoldMT" w:hAnsi="Times New Roman" w:cs="Times New Roman"/>
          <w:sz w:val="28"/>
          <w:szCs w:val="28"/>
        </w:rPr>
        <w:t xml:space="preserve">сооружений </w:t>
      </w:r>
      <w:r w:rsidR="002F3CA1">
        <w:rPr>
          <w:rFonts w:ascii="Times New Roman" w:eastAsia="TimesNewRomanPS-BoldMT" w:hAnsi="Times New Roman" w:cs="Times New Roman"/>
          <w:sz w:val="28"/>
          <w:szCs w:val="28"/>
        </w:rPr>
        <w:t xml:space="preserve">не </w:t>
      </w:r>
      <w:r w:rsidRPr="008F0F87">
        <w:rPr>
          <w:rFonts w:ascii="Times New Roman" w:eastAsia="TimesNewRomanPS-BoldMT" w:hAnsi="Times New Roman" w:cs="Times New Roman"/>
          <w:sz w:val="28"/>
          <w:szCs w:val="28"/>
        </w:rPr>
        <w:t xml:space="preserve">оснащены приборами учета воды. Описание системы коммерческого учета в сельском поселении </w:t>
      </w:r>
      <w:r w:rsidR="00323D6A">
        <w:rPr>
          <w:rFonts w:ascii="Times New Roman" w:eastAsia="TimesNewRomanPS-BoldMT" w:hAnsi="Times New Roman" w:cs="Times New Roman"/>
          <w:sz w:val="28"/>
          <w:szCs w:val="28"/>
        </w:rPr>
        <w:t>Шордаково</w:t>
      </w:r>
      <w:r w:rsidRPr="008F0F87">
        <w:rPr>
          <w:rFonts w:ascii="Times New Roman" w:eastAsia="TimesNewRomanPS-BoldMT" w:hAnsi="Times New Roman" w:cs="Times New Roman"/>
          <w:sz w:val="28"/>
          <w:szCs w:val="28"/>
        </w:rPr>
        <w:t xml:space="preserve"> дано в </w:t>
      </w:r>
      <w:r w:rsidR="002F3CA1" w:rsidRPr="008F0F87">
        <w:rPr>
          <w:rFonts w:ascii="Times New Roman" w:eastAsia="TimesNewRomanPS-BoldMT" w:hAnsi="Times New Roman" w:cs="Times New Roman"/>
          <w:sz w:val="28"/>
          <w:szCs w:val="28"/>
        </w:rPr>
        <w:t xml:space="preserve">пункте </w:t>
      </w:r>
      <w:r w:rsidR="002F3CA1" w:rsidRPr="003D4176">
        <w:rPr>
          <w:rFonts w:ascii="Times New Roman" w:eastAsia="TimesNewRomanPS-BoldMT" w:hAnsi="Times New Roman" w:cs="Times New Roman"/>
          <w:sz w:val="28"/>
          <w:szCs w:val="28"/>
        </w:rPr>
        <w:t>настоящего</w:t>
      </w:r>
      <w:r w:rsidRPr="008F0F87">
        <w:rPr>
          <w:rFonts w:ascii="Times New Roman" w:eastAsia="TimesNewRomanPS-BoldMT" w:hAnsi="Times New Roman" w:cs="Times New Roman"/>
          <w:sz w:val="28"/>
          <w:szCs w:val="28"/>
        </w:rPr>
        <w:t xml:space="preserve"> документа.</w:t>
      </w:r>
    </w:p>
    <w:p w:rsidR="008F0F87" w:rsidRDefault="008F0F87" w:rsidP="00517BA7">
      <w:pPr>
        <w:autoSpaceDE w:val="0"/>
        <w:autoSpaceDN w:val="0"/>
        <w:adjustRightInd w:val="0"/>
        <w:spacing w:after="0" w:line="240" w:lineRule="auto"/>
        <w:ind w:firstLine="851"/>
        <w:jc w:val="both"/>
        <w:rPr>
          <w:rFonts w:ascii="Times New Roman" w:eastAsia="TimesNewRomanPS-BoldMT" w:hAnsi="Times New Roman" w:cs="Times New Roman"/>
          <w:sz w:val="28"/>
          <w:szCs w:val="28"/>
        </w:rPr>
      </w:pPr>
      <w:r w:rsidRPr="008F0F87">
        <w:rPr>
          <w:rFonts w:ascii="Times New Roman" w:eastAsia="TimesNewRomanPS-BoldMT" w:hAnsi="Times New Roman" w:cs="Times New Roman"/>
          <w:sz w:val="28"/>
          <w:szCs w:val="28"/>
        </w:rPr>
        <w:t>При осуществлении расчетов за потребленную воду применяются расчетный метод, с учетом нормативов потребления (обеспечения) коммунальных услуг.</w:t>
      </w:r>
    </w:p>
    <w:p w:rsidR="008F0F87" w:rsidRPr="008F0F87" w:rsidRDefault="008F0F87" w:rsidP="008F0F87">
      <w:pPr>
        <w:autoSpaceDE w:val="0"/>
        <w:autoSpaceDN w:val="0"/>
        <w:adjustRightInd w:val="0"/>
        <w:spacing w:after="0" w:line="240" w:lineRule="auto"/>
        <w:rPr>
          <w:rFonts w:ascii="Times New Roman" w:eastAsia="TimesNewRomanPS-BoldMT" w:hAnsi="Times New Roman" w:cs="Times New Roman"/>
          <w:sz w:val="28"/>
          <w:szCs w:val="28"/>
        </w:rPr>
      </w:pPr>
    </w:p>
    <w:p w:rsidR="008F0F87" w:rsidRPr="00937512" w:rsidRDefault="00937512" w:rsidP="00937512">
      <w:pPr>
        <w:pStyle w:val="3"/>
        <w:rPr>
          <w:rFonts w:eastAsia="TimesNewRomanPS-BoldMT"/>
          <w:sz w:val="28"/>
          <w:szCs w:val="28"/>
        </w:rPr>
      </w:pPr>
      <w:bookmarkStart w:id="110" w:name="_Toc47524153"/>
      <w:bookmarkStart w:id="111" w:name="_Toc47524491"/>
      <w:bookmarkStart w:id="112" w:name="_Toc47524574"/>
      <w:r w:rsidRPr="00937512">
        <w:rPr>
          <w:rFonts w:eastAsia="TimesNewRomanPS-BoldMT"/>
          <w:sz w:val="28"/>
          <w:szCs w:val="28"/>
        </w:rPr>
        <w:t>1.</w:t>
      </w:r>
      <w:r w:rsidR="008F0F87" w:rsidRPr="00937512">
        <w:rPr>
          <w:rFonts w:eastAsia="TimesNewRomanPS-BoldMT"/>
          <w:sz w:val="28"/>
          <w:szCs w:val="28"/>
        </w:rPr>
        <w:t>4.</w:t>
      </w:r>
      <w:r w:rsidRPr="00937512">
        <w:rPr>
          <w:rFonts w:eastAsia="TimesNewRomanPS-BoldMT"/>
          <w:sz w:val="28"/>
          <w:szCs w:val="28"/>
        </w:rPr>
        <w:t>5</w:t>
      </w:r>
      <w:r w:rsidR="008F0F87" w:rsidRPr="00937512">
        <w:rPr>
          <w:rFonts w:eastAsia="TimesNewRomanPS-BoldMT"/>
          <w:sz w:val="28"/>
          <w:szCs w:val="28"/>
        </w:rPr>
        <w:t xml:space="preserve"> Описание вариантов маршрутов прохождения трубопроводов (трасс) по территории поселения, городского округа и их обоснование</w:t>
      </w:r>
      <w:bookmarkEnd w:id="110"/>
      <w:bookmarkEnd w:id="111"/>
      <w:bookmarkEnd w:id="112"/>
    </w:p>
    <w:p w:rsidR="008F0F87" w:rsidRPr="008F0F87" w:rsidRDefault="008F0F87" w:rsidP="00E173F2">
      <w:pPr>
        <w:autoSpaceDE w:val="0"/>
        <w:autoSpaceDN w:val="0"/>
        <w:adjustRightInd w:val="0"/>
        <w:spacing w:after="0" w:line="240" w:lineRule="auto"/>
        <w:ind w:firstLine="851"/>
        <w:jc w:val="both"/>
        <w:rPr>
          <w:rFonts w:ascii="Times New Roman" w:eastAsia="TimesNewRomanPS-BoldMT" w:hAnsi="Times New Roman" w:cs="Times New Roman"/>
          <w:sz w:val="28"/>
          <w:szCs w:val="28"/>
        </w:rPr>
      </w:pPr>
      <w:r w:rsidRPr="008F0F87">
        <w:rPr>
          <w:rFonts w:ascii="Times New Roman" w:eastAsia="TimesNewRomanPS-BoldMT" w:hAnsi="Times New Roman" w:cs="Times New Roman"/>
          <w:sz w:val="28"/>
          <w:szCs w:val="28"/>
        </w:rPr>
        <w:t xml:space="preserve">Подключение перспективных потребителей с.п.  </w:t>
      </w:r>
      <w:r w:rsidR="00323D6A">
        <w:rPr>
          <w:rFonts w:ascii="Times New Roman" w:eastAsia="TimesNewRomanPS-BoldMT" w:hAnsi="Times New Roman" w:cs="Times New Roman"/>
          <w:sz w:val="28"/>
          <w:szCs w:val="28"/>
        </w:rPr>
        <w:t>Шордаково</w:t>
      </w:r>
      <w:r w:rsidR="002F3CA1">
        <w:rPr>
          <w:rFonts w:ascii="Times New Roman" w:eastAsia="TimesNewRomanPS-BoldMT" w:hAnsi="Times New Roman" w:cs="Times New Roman"/>
          <w:sz w:val="28"/>
          <w:szCs w:val="28"/>
        </w:rPr>
        <w:t xml:space="preserve"> </w:t>
      </w:r>
      <w:r w:rsidRPr="008F0F87">
        <w:rPr>
          <w:rFonts w:ascii="Times New Roman" w:eastAsia="TimesNewRomanPS-BoldMT" w:hAnsi="Times New Roman" w:cs="Times New Roman"/>
          <w:sz w:val="28"/>
          <w:szCs w:val="28"/>
        </w:rPr>
        <w:t>планируется проводить за счет прокладки участков трубопроводов к существующим сетям водоснабжения. Пропускная способнос</w:t>
      </w:r>
      <w:r w:rsidR="006A436B">
        <w:rPr>
          <w:rFonts w:ascii="Times New Roman" w:eastAsia="TimesNewRomanPS-BoldMT" w:hAnsi="Times New Roman" w:cs="Times New Roman"/>
          <w:sz w:val="28"/>
          <w:szCs w:val="28"/>
        </w:rPr>
        <w:t xml:space="preserve">ть существующих трубопроводов </w:t>
      </w:r>
      <w:r w:rsidRPr="008F0F87">
        <w:rPr>
          <w:rFonts w:ascii="Times New Roman" w:eastAsia="TimesNewRomanPS-BoldMT" w:hAnsi="Times New Roman" w:cs="Times New Roman"/>
          <w:sz w:val="28"/>
          <w:szCs w:val="28"/>
        </w:rPr>
        <w:t>достаточна для присоединения к</w:t>
      </w:r>
      <w:r>
        <w:rPr>
          <w:rFonts w:ascii="Times New Roman" w:eastAsia="TimesNewRomanPS-BoldMT" w:hAnsi="Times New Roman" w:cs="Times New Roman"/>
          <w:sz w:val="28"/>
          <w:szCs w:val="28"/>
        </w:rPr>
        <w:t xml:space="preserve"> </w:t>
      </w:r>
      <w:r w:rsidRPr="008F0F87">
        <w:rPr>
          <w:rFonts w:ascii="Times New Roman" w:eastAsia="TimesNewRomanPS-BoldMT" w:hAnsi="Times New Roman" w:cs="Times New Roman"/>
          <w:sz w:val="28"/>
          <w:szCs w:val="28"/>
        </w:rPr>
        <w:t xml:space="preserve">сетям новых объектов. </w:t>
      </w:r>
      <w:r w:rsidR="0040197F" w:rsidRPr="008F0F87">
        <w:rPr>
          <w:rFonts w:ascii="Times New Roman" w:eastAsia="TimesNewRomanPS-BoldMT" w:hAnsi="Times New Roman" w:cs="Times New Roman"/>
          <w:sz w:val="28"/>
          <w:szCs w:val="28"/>
        </w:rPr>
        <w:t>Перечень участков водопроводной сети,</w:t>
      </w:r>
      <w:r w:rsidRPr="008F0F87">
        <w:rPr>
          <w:rFonts w:ascii="Times New Roman" w:eastAsia="TimesNewRomanPS-BoldMT" w:hAnsi="Times New Roman" w:cs="Times New Roman"/>
          <w:sz w:val="28"/>
          <w:szCs w:val="28"/>
        </w:rPr>
        <w:t xml:space="preserve"> предлагаемых к </w:t>
      </w:r>
      <w:r w:rsidR="002F3CA1" w:rsidRPr="008F0F87">
        <w:rPr>
          <w:rFonts w:ascii="Times New Roman" w:eastAsia="TimesNewRomanPS-BoldMT" w:hAnsi="Times New Roman" w:cs="Times New Roman"/>
          <w:sz w:val="28"/>
          <w:szCs w:val="28"/>
        </w:rPr>
        <w:t>реконструкции, представлен</w:t>
      </w:r>
      <w:r w:rsidRPr="008F0F87">
        <w:rPr>
          <w:rFonts w:ascii="Times New Roman" w:eastAsia="TimesNewRomanPS-BoldMT" w:hAnsi="Times New Roman" w:cs="Times New Roman"/>
          <w:sz w:val="28"/>
          <w:szCs w:val="28"/>
        </w:rPr>
        <w:t xml:space="preserve"> в</w:t>
      </w:r>
      <w:r w:rsidR="003D4176">
        <w:rPr>
          <w:rFonts w:ascii="Times New Roman" w:eastAsia="TimesNewRomanPS-BoldMT" w:hAnsi="Times New Roman" w:cs="Times New Roman"/>
          <w:sz w:val="28"/>
          <w:szCs w:val="28"/>
        </w:rPr>
        <w:t xml:space="preserve"> разделе </w:t>
      </w:r>
      <w:r w:rsidR="002F3CA1">
        <w:rPr>
          <w:rFonts w:ascii="Times New Roman" w:eastAsia="TimesNewRomanPS-BoldMT" w:hAnsi="Times New Roman" w:cs="Times New Roman"/>
          <w:sz w:val="28"/>
          <w:szCs w:val="28"/>
        </w:rPr>
        <w:t xml:space="preserve">1.4.1 </w:t>
      </w:r>
      <w:r w:rsidR="002F3CA1" w:rsidRPr="003D4176">
        <w:rPr>
          <w:rFonts w:ascii="Times New Roman" w:eastAsia="TimesNewRomanPS-BoldMT" w:hAnsi="Times New Roman" w:cs="Times New Roman"/>
          <w:sz w:val="28"/>
          <w:szCs w:val="28"/>
        </w:rPr>
        <w:t>настоящего</w:t>
      </w:r>
      <w:r w:rsidRPr="008F0F87">
        <w:rPr>
          <w:rFonts w:ascii="Times New Roman" w:eastAsia="TimesNewRomanPS-BoldMT" w:hAnsi="Times New Roman" w:cs="Times New Roman"/>
          <w:sz w:val="28"/>
          <w:szCs w:val="28"/>
        </w:rPr>
        <w:t xml:space="preserve"> документа.</w:t>
      </w:r>
    </w:p>
    <w:p w:rsidR="008F0F87" w:rsidRDefault="008F0F87" w:rsidP="00E173F2">
      <w:pPr>
        <w:autoSpaceDE w:val="0"/>
        <w:autoSpaceDN w:val="0"/>
        <w:adjustRightInd w:val="0"/>
        <w:spacing w:after="0" w:line="240" w:lineRule="auto"/>
        <w:ind w:firstLine="851"/>
        <w:jc w:val="both"/>
        <w:rPr>
          <w:rFonts w:ascii="Times New Roman" w:eastAsia="TimesNewRomanPS-BoldMT" w:hAnsi="Times New Roman" w:cs="Times New Roman"/>
          <w:sz w:val="28"/>
          <w:szCs w:val="28"/>
        </w:rPr>
      </w:pPr>
      <w:r w:rsidRPr="008F0F87">
        <w:rPr>
          <w:rFonts w:ascii="Times New Roman" w:eastAsia="TimesNewRomanPS-BoldMT" w:hAnsi="Times New Roman" w:cs="Times New Roman"/>
          <w:sz w:val="28"/>
          <w:szCs w:val="28"/>
        </w:rPr>
        <w:t xml:space="preserve">Трассировка водопроводных сетей внутри районов новой застройки до отдельных потребителей, а </w:t>
      </w:r>
      <w:r w:rsidR="00517BA7" w:rsidRPr="008F0F87">
        <w:rPr>
          <w:rFonts w:ascii="Times New Roman" w:eastAsia="TimesNewRomanPS-BoldMT" w:hAnsi="Times New Roman" w:cs="Times New Roman"/>
          <w:sz w:val="28"/>
          <w:szCs w:val="28"/>
        </w:rPr>
        <w:t>также</w:t>
      </w:r>
      <w:r w:rsidRPr="008F0F87">
        <w:rPr>
          <w:rFonts w:ascii="Times New Roman" w:eastAsia="TimesNewRomanPS-BoldMT" w:hAnsi="Times New Roman" w:cs="Times New Roman"/>
          <w:sz w:val="28"/>
          <w:szCs w:val="28"/>
        </w:rPr>
        <w:t xml:space="preserve"> определение длин и диаметров участков трубопроводов производится на этапе</w:t>
      </w:r>
      <w:r>
        <w:rPr>
          <w:rFonts w:ascii="Times New Roman" w:eastAsia="TimesNewRomanPS-BoldMT" w:hAnsi="Times New Roman" w:cs="Times New Roman"/>
          <w:sz w:val="28"/>
          <w:szCs w:val="28"/>
        </w:rPr>
        <w:t xml:space="preserve"> </w:t>
      </w:r>
      <w:r w:rsidRPr="008F0F87">
        <w:rPr>
          <w:rFonts w:ascii="Times New Roman" w:eastAsia="TimesNewRomanPS-BoldMT" w:hAnsi="Times New Roman" w:cs="Times New Roman"/>
          <w:sz w:val="28"/>
          <w:szCs w:val="28"/>
        </w:rPr>
        <w:t>проектирования и корректируется согласно проекту.</w:t>
      </w:r>
    </w:p>
    <w:p w:rsidR="00592D8B" w:rsidRDefault="00E173F2" w:rsidP="00937512">
      <w:pPr>
        <w:pStyle w:val="3"/>
        <w:rPr>
          <w:sz w:val="28"/>
          <w:szCs w:val="28"/>
        </w:rPr>
      </w:pPr>
      <w:bookmarkStart w:id="113" w:name="_Toc47524154"/>
      <w:bookmarkStart w:id="114" w:name="_Toc47524492"/>
      <w:bookmarkStart w:id="115" w:name="_Toc47524575"/>
      <w:r w:rsidRPr="00937512">
        <w:rPr>
          <w:sz w:val="28"/>
          <w:szCs w:val="28"/>
        </w:rPr>
        <w:t>1.4.</w:t>
      </w:r>
      <w:r w:rsidR="00937512" w:rsidRPr="00937512">
        <w:rPr>
          <w:sz w:val="28"/>
          <w:szCs w:val="28"/>
        </w:rPr>
        <w:t>6</w:t>
      </w:r>
      <w:r w:rsidRPr="00937512">
        <w:rPr>
          <w:sz w:val="28"/>
          <w:szCs w:val="28"/>
        </w:rPr>
        <w:t xml:space="preserve"> Рекомендации</w:t>
      </w:r>
      <w:r w:rsidR="00BF5F91" w:rsidRPr="00937512">
        <w:rPr>
          <w:sz w:val="28"/>
          <w:szCs w:val="28"/>
        </w:rPr>
        <w:t xml:space="preserve"> о месте размещения насосных станций и водонапорных башен.</w:t>
      </w:r>
      <w:bookmarkEnd w:id="113"/>
      <w:bookmarkEnd w:id="114"/>
      <w:bookmarkEnd w:id="115"/>
    </w:p>
    <w:p w:rsidR="00EF295B" w:rsidRDefault="008F0F87" w:rsidP="00E173F2">
      <w:pPr>
        <w:autoSpaceDE w:val="0"/>
        <w:autoSpaceDN w:val="0"/>
        <w:adjustRightInd w:val="0"/>
        <w:spacing w:after="0" w:line="240" w:lineRule="auto"/>
        <w:ind w:firstLine="851"/>
        <w:jc w:val="both"/>
        <w:rPr>
          <w:rFonts w:ascii="Times New Roman" w:hAnsi="Times New Roman" w:cs="Times New Roman"/>
          <w:sz w:val="28"/>
          <w:szCs w:val="28"/>
        </w:rPr>
      </w:pPr>
      <w:r w:rsidRPr="003D4176">
        <w:rPr>
          <w:rFonts w:ascii="Times New Roman" w:hAnsi="Times New Roman" w:cs="Times New Roman"/>
          <w:sz w:val="28"/>
          <w:szCs w:val="28"/>
        </w:rPr>
        <w:t xml:space="preserve">На расчетный срок </w:t>
      </w:r>
      <w:r w:rsidR="00EC5779">
        <w:rPr>
          <w:rFonts w:ascii="Times New Roman" w:hAnsi="Times New Roman" w:cs="Times New Roman"/>
          <w:sz w:val="28"/>
          <w:szCs w:val="28"/>
        </w:rPr>
        <w:t xml:space="preserve">актуализации </w:t>
      </w:r>
      <w:r w:rsidRPr="003D4176">
        <w:rPr>
          <w:rFonts w:ascii="Times New Roman" w:hAnsi="Times New Roman" w:cs="Times New Roman"/>
          <w:sz w:val="28"/>
          <w:szCs w:val="28"/>
        </w:rPr>
        <w:t>Схемы водоснабжения до 20</w:t>
      </w:r>
      <w:r w:rsidR="00EC5779">
        <w:rPr>
          <w:rFonts w:ascii="Times New Roman" w:hAnsi="Times New Roman" w:cs="Times New Roman"/>
          <w:sz w:val="28"/>
          <w:szCs w:val="28"/>
        </w:rPr>
        <w:t>24</w:t>
      </w:r>
      <w:r w:rsidRPr="003D4176">
        <w:rPr>
          <w:rFonts w:ascii="Times New Roman" w:hAnsi="Times New Roman" w:cs="Times New Roman"/>
          <w:sz w:val="28"/>
          <w:szCs w:val="28"/>
        </w:rPr>
        <w:t xml:space="preserve"> года реко</w:t>
      </w:r>
      <w:r w:rsidR="006A436B">
        <w:rPr>
          <w:rFonts w:ascii="Times New Roman" w:hAnsi="Times New Roman" w:cs="Times New Roman"/>
          <w:sz w:val="28"/>
          <w:szCs w:val="28"/>
        </w:rPr>
        <w:t>мендуется оснастить существующи</w:t>
      </w:r>
      <w:r w:rsidR="00937512">
        <w:rPr>
          <w:rFonts w:ascii="Times New Roman" w:hAnsi="Times New Roman" w:cs="Times New Roman"/>
          <w:sz w:val="28"/>
          <w:szCs w:val="28"/>
        </w:rPr>
        <w:t>е</w:t>
      </w:r>
      <w:r w:rsidR="006A436B">
        <w:rPr>
          <w:rFonts w:ascii="Times New Roman" w:hAnsi="Times New Roman" w:cs="Times New Roman"/>
          <w:sz w:val="28"/>
          <w:szCs w:val="28"/>
        </w:rPr>
        <w:t xml:space="preserve"> водозабор</w:t>
      </w:r>
      <w:r w:rsidR="00937512">
        <w:rPr>
          <w:rFonts w:ascii="Times New Roman" w:hAnsi="Times New Roman" w:cs="Times New Roman"/>
          <w:sz w:val="28"/>
          <w:szCs w:val="28"/>
        </w:rPr>
        <w:t>ы</w:t>
      </w:r>
      <w:r w:rsidR="006A436B">
        <w:rPr>
          <w:rFonts w:ascii="Times New Roman" w:hAnsi="Times New Roman" w:cs="Times New Roman"/>
          <w:sz w:val="28"/>
          <w:szCs w:val="28"/>
        </w:rPr>
        <w:t xml:space="preserve"> станцией</w:t>
      </w:r>
      <w:r w:rsidRPr="003D4176">
        <w:rPr>
          <w:rFonts w:ascii="Times New Roman" w:hAnsi="Times New Roman" w:cs="Times New Roman"/>
          <w:sz w:val="28"/>
          <w:szCs w:val="28"/>
        </w:rPr>
        <w:t xml:space="preserve"> о</w:t>
      </w:r>
      <w:r w:rsidR="006A436B">
        <w:rPr>
          <w:rFonts w:ascii="Times New Roman" w:hAnsi="Times New Roman" w:cs="Times New Roman"/>
          <w:sz w:val="28"/>
          <w:szCs w:val="28"/>
        </w:rPr>
        <w:t>чистки воды. Станцию</w:t>
      </w:r>
      <w:r w:rsidRPr="003D4176">
        <w:rPr>
          <w:rFonts w:ascii="Times New Roman" w:hAnsi="Times New Roman" w:cs="Times New Roman"/>
          <w:sz w:val="28"/>
          <w:szCs w:val="28"/>
        </w:rPr>
        <w:t xml:space="preserve"> рекомендуется устанавливать в непосред</w:t>
      </w:r>
      <w:r w:rsidR="006A436B">
        <w:rPr>
          <w:rFonts w:ascii="Times New Roman" w:hAnsi="Times New Roman" w:cs="Times New Roman"/>
          <w:sz w:val="28"/>
          <w:szCs w:val="28"/>
        </w:rPr>
        <w:t>ственной близости от водозабор</w:t>
      </w:r>
      <w:r w:rsidR="00937512">
        <w:rPr>
          <w:rFonts w:ascii="Times New Roman" w:hAnsi="Times New Roman" w:cs="Times New Roman"/>
          <w:sz w:val="28"/>
          <w:szCs w:val="28"/>
        </w:rPr>
        <w:t>ов</w:t>
      </w:r>
      <w:r w:rsidRPr="003D4176">
        <w:rPr>
          <w:rFonts w:ascii="Times New Roman" w:hAnsi="Times New Roman" w:cs="Times New Roman"/>
          <w:sz w:val="28"/>
          <w:szCs w:val="28"/>
        </w:rPr>
        <w:t>.</w:t>
      </w:r>
    </w:p>
    <w:p w:rsidR="00BF5F91" w:rsidRPr="00744B98" w:rsidRDefault="001E225E" w:rsidP="00E173F2">
      <w:pPr>
        <w:spacing w:after="120" w:line="240" w:lineRule="auto"/>
        <w:ind w:firstLine="851"/>
        <w:jc w:val="both"/>
        <w:rPr>
          <w:rFonts w:ascii="Times New Roman" w:hAnsi="Times New Roman" w:cs="Times New Roman"/>
          <w:bCs/>
          <w:sz w:val="28"/>
          <w:szCs w:val="28"/>
        </w:rPr>
      </w:pPr>
      <w:r w:rsidRPr="00320976">
        <w:rPr>
          <w:rFonts w:ascii="Times New Roman" w:hAnsi="Times New Roman"/>
          <w:bCs/>
          <w:sz w:val="28"/>
          <w:szCs w:val="28"/>
        </w:rPr>
        <w:t xml:space="preserve">Рекомендуется для нормального функционирования водопровода в </w:t>
      </w:r>
      <w:r>
        <w:rPr>
          <w:rFonts w:ascii="Times New Roman" w:hAnsi="Times New Roman"/>
          <w:bCs/>
          <w:sz w:val="28"/>
          <w:szCs w:val="28"/>
        </w:rPr>
        <w:t>с.п.</w:t>
      </w:r>
      <w:r w:rsidR="006C002B">
        <w:rPr>
          <w:rFonts w:ascii="Times New Roman" w:hAnsi="Times New Roman"/>
          <w:bCs/>
          <w:sz w:val="28"/>
          <w:szCs w:val="28"/>
        </w:rPr>
        <w:t xml:space="preserve"> </w:t>
      </w:r>
      <w:r w:rsidR="00323D6A">
        <w:rPr>
          <w:rFonts w:ascii="Times New Roman" w:hAnsi="Times New Roman"/>
          <w:bCs/>
          <w:sz w:val="28"/>
          <w:szCs w:val="28"/>
        </w:rPr>
        <w:t>Шордаково</w:t>
      </w:r>
      <w:r w:rsidRPr="003F53DD">
        <w:rPr>
          <w:rFonts w:ascii="Times New Roman" w:hAnsi="Times New Roman"/>
          <w:bCs/>
          <w:sz w:val="28"/>
          <w:szCs w:val="28"/>
        </w:rPr>
        <w:t xml:space="preserve"> </w:t>
      </w:r>
      <w:r w:rsidRPr="00320976">
        <w:rPr>
          <w:rFonts w:ascii="Times New Roman" w:hAnsi="Times New Roman"/>
          <w:bCs/>
          <w:sz w:val="28"/>
          <w:szCs w:val="28"/>
        </w:rPr>
        <w:t xml:space="preserve">оставить существующее </w:t>
      </w:r>
      <w:r w:rsidRPr="00CC6756">
        <w:rPr>
          <w:rFonts w:ascii="Times New Roman" w:hAnsi="Times New Roman"/>
          <w:bCs/>
          <w:sz w:val="28"/>
          <w:szCs w:val="28"/>
        </w:rPr>
        <w:t xml:space="preserve">расположение </w:t>
      </w:r>
      <w:r>
        <w:rPr>
          <w:rFonts w:ascii="Times New Roman" w:hAnsi="Times New Roman"/>
          <w:bCs/>
          <w:sz w:val="28"/>
          <w:szCs w:val="28"/>
        </w:rPr>
        <w:t>системы водоснабжения</w:t>
      </w:r>
      <w:r w:rsidR="00E743B8">
        <w:rPr>
          <w:rFonts w:ascii="Times New Roman" w:hAnsi="Times New Roman"/>
          <w:bCs/>
          <w:sz w:val="28"/>
          <w:szCs w:val="28"/>
        </w:rPr>
        <w:t xml:space="preserve">. </w:t>
      </w:r>
      <w:r>
        <w:rPr>
          <w:rFonts w:ascii="Times New Roman" w:hAnsi="Times New Roman"/>
          <w:bCs/>
          <w:sz w:val="28"/>
          <w:szCs w:val="28"/>
        </w:rPr>
        <w:t>Р</w:t>
      </w:r>
      <w:r w:rsidR="00601AB3" w:rsidRPr="00592D8B">
        <w:rPr>
          <w:rFonts w:ascii="Times New Roman" w:eastAsia="Times New Roman" w:hAnsi="Times New Roman" w:cs="Times New Roman"/>
          <w:bCs/>
          <w:sz w:val="28"/>
          <w:szCs w:val="28"/>
        </w:rPr>
        <w:t>еконструкция действующих объектов для обеспечения перспективной подачи воды в сутки максимального водопотребления определяется по мере необходимости.</w:t>
      </w:r>
      <w:r w:rsidR="00601AB3" w:rsidRPr="00744B98">
        <w:rPr>
          <w:rFonts w:ascii="Times New Roman" w:eastAsia="Times New Roman" w:hAnsi="Times New Roman" w:cs="Times New Roman"/>
          <w:bCs/>
          <w:sz w:val="28"/>
          <w:szCs w:val="28"/>
        </w:rPr>
        <w:t xml:space="preserve"> </w:t>
      </w:r>
      <w:r w:rsidRPr="00027C33">
        <w:rPr>
          <w:rFonts w:ascii="Times New Roman" w:hAnsi="Times New Roman"/>
          <w:bCs/>
          <w:sz w:val="28"/>
          <w:szCs w:val="28"/>
        </w:rPr>
        <w:t>Перспективная реконструкция действующих объектов может быть определена после изготовления проектно-сметной документации на водопровод</w:t>
      </w:r>
      <w:r w:rsidR="00C17289">
        <w:rPr>
          <w:rFonts w:ascii="Times New Roman" w:hAnsi="Times New Roman"/>
          <w:bCs/>
          <w:sz w:val="28"/>
          <w:szCs w:val="28"/>
        </w:rPr>
        <w:t>.</w:t>
      </w:r>
    </w:p>
    <w:p w:rsidR="00F34300" w:rsidRPr="00931C75" w:rsidRDefault="001E225E" w:rsidP="00931C75">
      <w:pPr>
        <w:pStyle w:val="3"/>
        <w:rPr>
          <w:sz w:val="28"/>
          <w:szCs w:val="28"/>
        </w:rPr>
      </w:pPr>
      <w:bookmarkStart w:id="116" w:name="_Toc47524155"/>
      <w:bookmarkStart w:id="117" w:name="_Toc47524493"/>
      <w:bookmarkStart w:id="118" w:name="_Toc47524576"/>
      <w:r w:rsidRPr="00931C75">
        <w:rPr>
          <w:sz w:val="28"/>
          <w:szCs w:val="28"/>
        </w:rPr>
        <w:t>1.4.</w:t>
      </w:r>
      <w:r w:rsidR="00937512" w:rsidRPr="00931C75">
        <w:rPr>
          <w:sz w:val="28"/>
          <w:szCs w:val="28"/>
        </w:rPr>
        <w:t>7</w:t>
      </w:r>
      <w:r w:rsidR="009B05BE" w:rsidRPr="00931C75">
        <w:rPr>
          <w:sz w:val="28"/>
          <w:szCs w:val="28"/>
        </w:rPr>
        <w:t xml:space="preserve"> </w:t>
      </w:r>
      <w:r w:rsidR="00BF5F91" w:rsidRPr="00931C75">
        <w:rPr>
          <w:sz w:val="28"/>
          <w:szCs w:val="28"/>
        </w:rPr>
        <w:t>Границы планируемых зон размещения объектов централизованных систем холодного водоснабжения.</w:t>
      </w:r>
      <w:bookmarkEnd w:id="116"/>
      <w:bookmarkEnd w:id="117"/>
      <w:bookmarkEnd w:id="118"/>
    </w:p>
    <w:p w:rsidR="00152691" w:rsidRPr="00FB0599" w:rsidRDefault="00152691" w:rsidP="00E173F2">
      <w:pPr>
        <w:autoSpaceDE w:val="0"/>
        <w:autoSpaceDN w:val="0"/>
        <w:adjustRightInd w:val="0"/>
        <w:spacing w:after="0" w:line="240" w:lineRule="auto"/>
        <w:ind w:firstLine="851"/>
        <w:jc w:val="both"/>
        <w:rPr>
          <w:rFonts w:ascii="TimesNewRomanPSMT" w:hAnsi="TimesNewRomanPSMT" w:cs="TimesNewRomanPSMT"/>
          <w:sz w:val="28"/>
          <w:szCs w:val="28"/>
        </w:rPr>
      </w:pPr>
      <w:r w:rsidRPr="00FB0599">
        <w:rPr>
          <w:rFonts w:ascii="TimesNewRomanPSMT" w:hAnsi="TimesNewRomanPSMT" w:cs="TimesNewRomanPSMT"/>
          <w:sz w:val="28"/>
          <w:szCs w:val="28"/>
        </w:rPr>
        <w:t xml:space="preserve">Большую часть перспективной застройки поселений с.п. </w:t>
      </w:r>
      <w:r w:rsidR="00323D6A">
        <w:rPr>
          <w:rFonts w:ascii="TimesNewRomanPSMT" w:hAnsi="TimesNewRomanPSMT" w:cs="TimesNewRomanPSMT"/>
          <w:sz w:val="28"/>
          <w:szCs w:val="28"/>
        </w:rPr>
        <w:t>Шордаково</w:t>
      </w:r>
      <w:r w:rsidRPr="00FB0599">
        <w:rPr>
          <w:rFonts w:ascii="TimesNewRomanPSMT" w:hAnsi="TimesNewRomanPSMT" w:cs="TimesNewRomanPSMT"/>
          <w:sz w:val="28"/>
          <w:szCs w:val="28"/>
        </w:rPr>
        <w:t xml:space="preserve"> составляют </w:t>
      </w:r>
      <w:r w:rsidR="009819CB">
        <w:rPr>
          <w:rFonts w:ascii="TimesNewRomanPSMT" w:hAnsi="TimesNewRomanPSMT" w:cs="TimesNewRomanPSMT"/>
          <w:sz w:val="28"/>
          <w:szCs w:val="28"/>
        </w:rPr>
        <w:t xml:space="preserve">индивидуальные </w:t>
      </w:r>
      <w:r w:rsidR="009819CB" w:rsidRPr="00FB0599">
        <w:rPr>
          <w:rFonts w:ascii="TimesNewRomanPSMT" w:hAnsi="TimesNewRomanPSMT" w:cs="TimesNewRomanPSMT"/>
          <w:sz w:val="28"/>
          <w:szCs w:val="28"/>
        </w:rPr>
        <w:t>жилые</w:t>
      </w:r>
      <w:r w:rsidRPr="00FB0599">
        <w:rPr>
          <w:rFonts w:ascii="TimesNewRomanPSMT" w:hAnsi="TimesNewRomanPSMT" w:cs="TimesNewRomanPSMT"/>
          <w:sz w:val="28"/>
          <w:szCs w:val="28"/>
        </w:rPr>
        <w:t xml:space="preserve"> дома. </w:t>
      </w:r>
      <w:r w:rsidR="00AD100B">
        <w:rPr>
          <w:rFonts w:ascii="TimesNewRomanPSMT" w:hAnsi="TimesNewRomanPSMT" w:cs="TimesNewRomanPSMT"/>
          <w:sz w:val="28"/>
          <w:szCs w:val="28"/>
        </w:rPr>
        <w:t>Дальнейшее с</w:t>
      </w:r>
      <w:r w:rsidRPr="00FB0599">
        <w:rPr>
          <w:rFonts w:ascii="TimesNewRomanPSMT" w:hAnsi="TimesNewRomanPSMT" w:cs="TimesNewRomanPSMT"/>
          <w:sz w:val="28"/>
          <w:szCs w:val="28"/>
        </w:rPr>
        <w:t>троительство их будет осуществляться на территори</w:t>
      </w:r>
      <w:r w:rsidR="00FB0599">
        <w:rPr>
          <w:rFonts w:ascii="TimesNewRomanPSMT" w:hAnsi="TimesNewRomanPSMT" w:cs="TimesNewRomanPSMT"/>
          <w:sz w:val="28"/>
          <w:szCs w:val="28"/>
        </w:rPr>
        <w:t xml:space="preserve">ях, отведенных </w:t>
      </w:r>
      <w:proofErr w:type="gramStart"/>
      <w:r w:rsidR="00FB0599">
        <w:rPr>
          <w:rFonts w:ascii="TimesNewRomanPSMT" w:hAnsi="TimesNewRomanPSMT" w:cs="TimesNewRomanPSMT"/>
          <w:sz w:val="28"/>
          <w:szCs w:val="28"/>
        </w:rPr>
        <w:t>под  застройку</w:t>
      </w:r>
      <w:proofErr w:type="gramEnd"/>
      <w:r w:rsidRPr="00FB0599">
        <w:rPr>
          <w:rFonts w:ascii="TimesNewRomanPSMT" w:hAnsi="TimesNewRomanPSMT" w:cs="TimesNewRomanPSMT"/>
          <w:sz w:val="28"/>
          <w:szCs w:val="28"/>
        </w:rPr>
        <w:t xml:space="preserve"> населенных пунктов.</w:t>
      </w:r>
      <w:r w:rsidR="00EF295B">
        <w:rPr>
          <w:rFonts w:ascii="TimesNewRomanPSMT" w:hAnsi="TimesNewRomanPSMT" w:cs="TimesNewRomanPSMT"/>
          <w:sz w:val="28"/>
          <w:szCs w:val="28"/>
        </w:rPr>
        <w:t xml:space="preserve"> </w:t>
      </w:r>
      <w:r w:rsidRPr="00FB0599">
        <w:rPr>
          <w:rFonts w:ascii="TimesNewRomanPSMT" w:hAnsi="TimesNewRomanPSMT" w:cs="TimesNewRomanPSMT"/>
          <w:sz w:val="28"/>
          <w:szCs w:val="28"/>
        </w:rPr>
        <w:t xml:space="preserve">Подключение </w:t>
      </w:r>
      <w:r w:rsidRPr="00FB0599">
        <w:rPr>
          <w:rFonts w:ascii="TimesNewRomanPSMT" w:hAnsi="TimesNewRomanPSMT" w:cs="TimesNewRomanPSMT"/>
          <w:sz w:val="28"/>
          <w:szCs w:val="28"/>
        </w:rPr>
        <w:lastRenderedPageBreak/>
        <w:t xml:space="preserve">объектов строительства будет осуществляться к существующим </w:t>
      </w:r>
      <w:proofErr w:type="gramStart"/>
      <w:r w:rsidRPr="00FB0599">
        <w:rPr>
          <w:rFonts w:ascii="TimesNewRomanPSMT" w:hAnsi="TimesNewRomanPSMT" w:cs="TimesNewRomanPSMT"/>
          <w:sz w:val="28"/>
          <w:szCs w:val="28"/>
        </w:rPr>
        <w:t>инженерным</w:t>
      </w:r>
      <w:r w:rsidR="00FB0599">
        <w:rPr>
          <w:rFonts w:ascii="TimesNewRomanPSMT" w:hAnsi="TimesNewRomanPSMT" w:cs="TimesNewRomanPSMT"/>
          <w:sz w:val="28"/>
          <w:szCs w:val="28"/>
        </w:rPr>
        <w:t xml:space="preserve">  </w:t>
      </w:r>
      <w:r w:rsidRPr="00FB0599">
        <w:rPr>
          <w:rFonts w:ascii="TimesNewRomanPSMT" w:hAnsi="TimesNewRomanPSMT" w:cs="TimesNewRomanPSMT"/>
          <w:sz w:val="28"/>
          <w:szCs w:val="28"/>
        </w:rPr>
        <w:t>коммуникациям</w:t>
      </w:r>
      <w:proofErr w:type="gramEnd"/>
      <w:r w:rsidRPr="00FB0599">
        <w:rPr>
          <w:rFonts w:ascii="TimesNewRomanPSMT" w:hAnsi="TimesNewRomanPSMT" w:cs="TimesNewRomanPSMT"/>
          <w:sz w:val="28"/>
          <w:szCs w:val="28"/>
        </w:rPr>
        <w:t xml:space="preserve">. Трассировка водопроводных сетей по территории районов перспективной застройки до отдельных потребителей, а </w:t>
      </w:r>
      <w:r w:rsidR="00284E82" w:rsidRPr="00FB0599">
        <w:rPr>
          <w:rFonts w:ascii="TimesNewRomanPSMT" w:hAnsi="TimesNewRomanPSMT" w:cs="TimesNewRomanPSMT"/>
          <w:sz w:val="28"/>
          <w:szCs w:val="28"/>
        </w:rPr>
        <w:t>также</w:t>
      </w:r>
      <w:r w:rsidRPr="00FB0599">
        <w:rPr>
          <w:rFonts w:ascii="TimesNewRomanPSMT" w:hAnsi="TimesNewRomanPSMT" w:cs="TimesNewRomanPSMT"/>
          <w:sz w:val="28"/>
          <w:szCs w:val="28"/>
        </w:rPr>
        <w:t xml:space="preserve"> определение дли</w:t>
      </w:r>
      <w:r w:rsidR="00FB0599">
        <w:rPr>
          <w:rFonts w:ascii="TimesNewRomanPSMT" w:hAnsi="TimesNewRomanPSMT" w:cs="TimesNewRomanPSMT"/>
          <w:sz w:val="28"/>
          <w:szCs w:val="28"/>
        </w:rPr>
        <w:t>н и диаметров участков трубопро</w:t>
      </w:r>
      <w:r w:rsidRPr="00FB0599">
        <w:rPr>
          <w:rFonts w:ascii="TimesNewRomanPSMT" w:hAnsi="TimesNewRomanPSMT" w:cs="TimesNewRomanPSMT"/>
          <w:sz w:val="28"/>
          <w:szCs w:val="28"/>
        </w:rPr>
        <w:t>водов производится на этапе проектирования и корректируется согласно проекту.</w:t>
      </w:r>
    </w:p>
    <w:p w:rsidR="009A1D58" w:rsidRDefault="009A1D58" w:rsidP="00E173F2">
      <w:pPr>
        <w:autoSpaceDE w:val="0"/>
        <w:autoSpaceDN w:val="0"/>
        <w:adjustRightInd w:val="0"/>
        <w:spacing w:after="0" w:line="240" w:lineRule="auto"/>
        <w:ind w:firstLine="851"/>
        <w:contextualSpacing/>
        <w:jc w:val="both"/>
        <w:rPr>
          <w:rFonts w:ascii="Times New Roman" w:eastAsia="Times New Roman" w:hAnsi="Times New Roman" w:cs="Times New Roman"/>
          <w:bCs/>
          <w:sz w:val="28"/>
          <w:szCs w:val="28"/>
        </w:rPr>
      </w:pPr>
      <w:r w:rsidRPr="00F34300">
        <w:rPr>
          <w:rFonts w:ascii="Times New Roman" w:eastAsia="Times New Roman" w:hAnsi="Times New Roman" w:cs="Times New Roman"/>
          <w:bCs/>
          <w:sz w:val="28"/>
          <w:szCs w:val="28"/>
        </w:rPr>
        <w:t xml:space="preserve">Жилищное строительство и реконструкция будет осуществляться на существующих площадях в границах </w:t>
      </w:r>
      <w:r w:rsidR="00322AFE">
        <w:rPr>
          <w:rFonts w:ascii="Times New Roman" w:eastAsia="Times New Roman" w:hAnsi="Times New Roman" w:cs="Times New Roman"/>
          <w:bCs/>
          <w:sz w:val="28"/>
          <w:szCs w:val="28"/>
        </w:rPr>
        <w:t>по</w:t>
      </w:r>
      <w:r w:rsidRPr="00F34300">
        <w:rPr>
          <w:rFonts w:ascii="Times New Roman" w:eastAsia="Times New Roman" w:hAnsi="Times New Roman" w:cs="Times New Roman"/>
          <w:bCs/>
          <w:sz w:val="28"/>
          <w:szCs w:val="28"/>
        </w:rPr>
        <w:t>сел</w:t>
      </w:r>
      <w:r w:rsidR="00322AFE">
        <w:rPr>
          <w:rFonts w:ascii="Times New Roman" w:eastAsia="Times New Roman" w:hAnsi="Times New Roman" w:cs="Times New Roman"/>
          <w:bCs/>
          <w:sz w:val="28"/>
          <w:szCs w:val="28"/>
        </w:rPr>
        <w:t>ения</w:t>
      </w:r>
      <w:r w:rsidRPr="00F34300">
        <w:rPr>
          <w:rFonts w:ascii="Times New Roman" w:eastAsia="Times New Roman" w:hAnsi="Times New Roman" w:cs="Times New Roman"/>
          <w:bCs/>
          <w:sz w:val="28"/>
          <w:szCs w:val="28"/>
        </w:rPr>
        <w:t>.</w:t>
      </w:r>
      <w:r w:rsidR="005B0673">
        <w:rPr>
          <w:rFonts w:ascii="Times New Roman" w:eastAsia="Times New Roman" w:hAnsi="Times New Roman" w:cs="Times New Roman"/>
          <w:bCs/>
          <w:sz w:val="28"/>
          <w:szCs w:val="28"/>
        </w:rPr>
        <w:t xml:space="preserve"> </w:t>
      </w:r>
      <w:r w:rsidRPr="00F34300">
        <w:rPr>
          <w:rFonts w:ascii="Times New Roman" w:eastAsia="Times New Roman" w:hAnsi="Times New Roman" w:cs="Times New Roman"/>
          <w:bCs/>
          <w:sz w:val="28"/>
          <w:szCs w:val="28"/>
        </w:rPr>
        <w:t xml:space="preserve">Проектно-сметная документация на водопровод с учетом перспективного развития </w:t>
      </w:r>
      <w:r w:rsidR="00D84BF8">
        <w:rPr>
          <w:rFonts w:ascii="Times New Roman" w:eastAsia="Times New Roman" w:hAnsi="Times New Roman" w:cs="Times New Roman"/>
          <w:bCs/>
          <w:sz w:val="28"/>
          <w:szCs w:val="28"/>
        </w:rPr>
        <w:t xml:space="preserve">сельского поселения </w:t>
      </w:r>
      <w:r w:rsidR="00323D6A">
        <w:rPr>
          <w:rFonts w:ascii="Times New Roman" w:eastAsia="Times New Roman" w:hAnsi="Times New Roman" w:cs="Times New Roman"/>
          <w:bCs/>
          <w:sz w:val="28"/>
          <w:szCs w:val="28"/>
        </w:rPr>
        <w:t>Шордаково</w:t>
      </w:r>
      <w:r w:rsidRPr="00F34300">
        <w:rPr>
          <w:rFonts w:ascii="Times New Roman" w:eastAsia="Times New Roman" w:hAnsi="Times New Roman" w:cs="Times New Roman"/>
          <w:bCs/>
          <w:sz w:val="28"/>
          <w:szCs w:val="28"/>
        </w:rPr>
        <w:t xml:space="preserve"> отсутствует.</w:t>
      </w:r>
      <w:r w:rsidR="005B0673">
        <w:rPr>
          <w:rFonts w:ascii="Times New Roman" w:eastAsia="Times New Roman" w:hAnsi="Times New Roman" w:cs="Times New Roman"/>
          <w:bCs/>
          <w:sz w:val="28"/>
          <w:szCs w:val="28"/>
        </w:rPr>
        <w:t xml:space="preserve"> </w:t>
      </w:r>
    </w:p>
    <w:p w:rsidR="00E173F2" w:rsidRPr="00931C75" w:rsidRDefault="001E225E" w:rsidP="00931C75">
      <w:pPr>
        <w:pStyle w:val="2"/>
      </w:pPr>
      <w:bookmarkStart w:id="119" w:name="_Toc419877727"/>
      <w:bookmarkStart w:id="120" w:name="_Toc419878078"/>
      <w:bookmarkStart w:id="121" w:name="_Toc47524156"/>
      <w:bookmarkStart w:id="122" w:name="_Toc47524494"/>
      <w:bookmarkStart w:id="123" w:name="_Toc47524577"/>
      <w:r>
        <w:t xml:space="preserve">1.5 </w:t>
      </w:r>
      <w:r w:rsidR="00601AB3" w:rsidRPr="003A496C">
        <w:t>Раздел «Экологические аспекты мероприятий по строительству и реконструкции объектов централизованной системы водоснабжения»</w:t>
      </w:r>
      <w:bookmarkEnd w:id="119"/>
      <w:bookmarkEnd w:id="120"/>
      <w:bookmarkEnd w:id="121"/>
      <w:bookmarkEnd w:id="122"/>
      <w:bookmarkEnd w:id="123"/>
    </w:p>
    <w:p w:rsidR="00C75904" w:rsidRPr="00931C75" w:rsidRDefault="00517BA7" w:rsidP="00931C75">
      <w:pPr>
        <w:pStyle w:val="3"/>
        <w:rPr>
          <w:sz w:val="28"/>
          <w:szCs w:val="28"/>
        </w:rPr>
      </w:pPr>
      <w:bookmarkStart w:id="124" w:name="_Toc47524157"/>
      <w:bookmarkStart w:id="125" w:name="_Toc47524495"/>
      <w:bookmarkStart w:id="126" w:name="_Toc47524578"/>
      <w:r w:rsidRPr="00931C75">
        <w:rPr>
          <w:sz w:val="28"/>
          <w:szCs w:val="28"/>
        </w:rPr>
        <w:t>1.5.1 Меры</w:t>
      </w:r>
      <w:r w:rsidR="00C75904" w:rsidRPr="00931C75">
        <w:rPr>
          <w:sz w:val="28"/>
          <w:szCs w:val="28"/>
        </w:rPr>
        <w:t xml:space="preserve"> по </w:t>
      </w:r>
      <w:r w:rsidRPr="00931C75">
        <w:rPr>
          <w:sz w:val="28"/>
          <w:szCs w:val="28"/>
        </w:rPr>
        <w:t>предотвращению вредного</w:t>
      </w:r>
      <w:r w:rsidR="00C75904" w:rsidRPr="00931C75">
        <w:rPr>
          <w:sz w:val="28"/>
          <w:szCs w:val="28"/>
        </w:rPr>
        <w:t xml:space="preserve"> воздействия на водный бассейн предлагаемых к строительству и реконструкции объектов централизованных систем водоснабжения при сбросе промывных вод.</w:t>
      </w:r>
      <w:bookmarkEnd w:id="124"/>
      <w:bookmarkEnd w:id="125"/>
      <w:bookmarkEnd w:id="126"/>
    </w:p>
    <w:p w:rsidR="00517BA7" w:rsidRPr="00C75904" w:rsidRDefault="00517BA7" w:rsidP="001E225E">
      <w:pPr>
        <w:autoSpaceDE w:val="0"/>
        <w:autoSpaceDN w:val="0"/>
        <w:adjustRightInd w:val="0"/>
        <w:spacing w:after="0" w:line="240" w:lineRule="auto"/>
        <w:rPr>
          <w:rFonts w:ascii="Times New Roman" w:hAnsi="Times New Roman" w:cs="Times New Roman"/>
          <w:b/>
          <w:bCs/>
          <w:sz w:val="28"/>
          <w:szCs w:val="28"/>
        </w:rPr>
      </w:pPr>
    </w:p>
    <w:p w:rsidR="00860A65" w:rsidRPr="00931C75" w:rsidRDefault="00860A65" w:rsidP="00931C75">
      <w:pPr>
        <w:spacing w:after="0"/>
        <w:ind w:firstLine="851"/>
        <w:jc w:val="both"/>
        <w:rPr>
          <w:rFonts w:ascii="Times New Roman" w:hAnsi="Times New Roman" w:cs="Times New Roman"/>
          <w:sz w:val="28"/>
          <w:szCs w:val="28"/>
        </w:rPr>
      </w:pPr>
      <w:r w:rsidRPr="00931C75">
        <w:rPr>
          <w:rFonts w:ascii="Times New Roman" w:hAnsi="Times New Roman" w:cs="Times New Roman"/>
          <w:sz w:val="28"/>
          <w:szCs w:val="28"/>
        </w:rPr>
        <w:t xml:space="preserve">Все мероприятия, направленные на улучшение качества питьевой воды, могут быть отнесены к мероприятиям по охране окружающей среды и здоровья </w:t>
      </w:r>
      <w:r w:rsidR="00D84BF8" w:rsidRPr="00931C75">
        <w:rPr>
          <w:rFonts w:ascii="Times New Roman" w:hAnsi="Times New Roman" w:cs="Times New Roman"/>
          <w:sz w:val="28"/>
          <w:szCs w:val="28"/>
        </w:rPr>
        <w:t>с.п.</w:t>
      </w:r>
      <w:r w:rsidRPr="00931C75">
        <w:rPr>
          <w:rFonts w:ascii="Times New Roman" w:hAnsi="Times New Roman" w:cs="Times New Roman"/>
          <w:sz w:val="28"/>
          <w:szCs w:val="28"/>
        </w:rPr>
        <w:t xml:space="preserve"> </w:t>
      </w:r>
      <w:r w:rsidR="00DE6CC2" w:rsidRPr="00931C75">
        <w:rPr>
          <w:rFonts w:ascii="Times New Roman" w:hAnsi="Times New Roman" w:cs="Times New Roman"/>
          <w:sz w:val="28"/>
          <w:szCs w:val="28"/>
        </w:rPr>
        <w:t xml:space="preserve">Шордаково. </w:t>
      </w:r>
      <w:r w:rsidRPr="00931C75">
        <w:rPr>
          <w:rFonts w:ascii="Times New Roman" w:hAnsi="Times New Roman" w:cs="Times New Roman"/>
          <w:sz w:val="28"/>
          <w:szCs w:val="28"/>
        </w:rPr>
        <w:t>Эффект от внедрения данных мероприятий – улучшения здоровья и качества жизни граждан.</w:t>
      </w:r>
    </w:p>
    <w:p w:rsidR="00C75904" w:rsidRPr="00931C75" w:rsidRDefault="00C75904" w:rsidP="00931C75">
      <w:pPr>
        <w:spacing w:after="0"/>
        <w:ind w:firstLine="851"/>
        <w:jc w:val="both"/>
        <w:rPr>
          <w:rFonts w:ascii="Times New Roman" w:hAnsi="Times New Roman" w:cs="Times New Roman"/>
          <w:b/>
          <w:bCs/>
          <w:sz w:val="28"/>
          <w:szCs w:val="28"/>
        </w:rPr>
      </w:pPr>
      <w:r w:rsidRPr="00931C75">
        <w:rPr>
          <w:rFonts w:ascii="Times New Roman" w:hAnsi="Times New Roman" w:cs="Times New Roman"/>
          <w:sz w:val="28"/>
          <w:szCs w:val="28"/>
        </w:rPr>
        <w:t xml:space="preserve">В процессе подготовки питьевой воды из природных источников образуются сточные воды после промывки фильтрующей загрузки фильтровальных сооружений. Рациональное использование промывных вод имеет важное значение, как для охраны окружающей среды, так и для экономики предприятий, т.к. при этом возможно увеличение резерва производительности сооружений, снижение расхода питьевой воды на нужды водоподготовительных сооружений и т.д. Поэтому в первую очередь рекомендуют внедрять бессточные технологии водоподготовки, предусматривающие использование промывных вод. </w:t>
      </w:r>
    </w:p>
    <w:p w:rsidR="00C75904" w:rsidRPr="00931C75" w:rsidRDefault="00B7009F" w:rsidP="00931C75">
      <w:pPr>
        <w:spacing w:after="0"/>
        <w:ind w:firstLine="851"/>
        <w:jc w:val="both"/>
        <w:rPr>
          <w:rFonts w:ascii="Times New Roman" w:hAnsi="Times New Roman" w:cs="Times New Roman"/>
          <w:sz w:val="28"/>
          <w:szCs w:val="28"/>
        </w:rPr>
      </w:pPr>
      <w:r w:rsidRPr="00931C75">
        <w:rPr>
          <w:rFonts w:ascii="Times New Roman" w:hAnsi="Times New Roman" w:cs="Times New Roman"/>
          <w:sz w:val="28"/>
          <w:szCs w:val="28"/>
        </w:rPr>
        <w:t>Вопросы предотвращения загрязнения водных бассейнов сточными водами при сбросе (утилизации) промывочных вод</w:t>
      </w:r>
      <w:r w:rsidR="00680466" w:rsidRPr="00931C75">
        <w:rPr>
          <w:rFonts w:ascii="Times New Roman" w:hAnsi="Times New Roman" w:cs="Times New Roman"/>
          <w:sz w:val="28"/>
          <w:szCs w:val="28"/>
        </w:rPr>
        <w:t>,</w:t>
      </w:r>
      <w:r w:rsidRPr="00931C75">
        <w:rPr>
          <w:rFonts w:ascii="Times New Roman" w:hAnsi="Times New Roman" w:cs="Times New Roman"/>
          <w:sz w:val="28"/>
          <w:szCs w:val="28"/>
        </w:rPr>
        <w:t xml:space="preserve"> тесно связаны с разработками мероприятий по сокращению потребления свежей воды на технологические нужды производства и уменьшению количества сбрасываемых стоков. Один из наиболее рациональных путей для достижения этих целей - создание локальных систем очистки с извлечением ценных компонентов и использованием очищенных сточных вод в оборотном цикле</w:t>
      </w:r>
      <w:r w:rsidR="00BB75FE" w:rsidRPr="00931C75">
        <w:rPr>
          <w:rFonts w:ascii="Times New Roman" w:hAnsi="Times New Roman" w:cs="Times New Roman"/>
          <w:sz w:val="28"/>
          <w:szCs w:val="28"/>
        </w:rPr>
        <w:t>.</w:t>
      </w:r>
      <w:r w:rsidR="00595B98" w:rsidRPr="00931C75">
        <w:rPr>
          <w:rFonts w:ascii="Times New Roman" w:hAnsi="Times New Roman" w:cs="Times New Roman"/>
          <w:sz w:val="28"/>
          <w:szCs w:val="28"/>
        </w:rPr>
        <w:t xml:space="preserve"> </w:t>
      </w:r>
      <w:r w:rsidR="0083630B" w:rsidRPr="00931C75">
        <w:rPr>
          <w:rFonts w:ascii="Times New Roman" w:hAnsi="Times New Roman" w:cs="Times New Roman"/>
          <w:bCs/>
          <w:sz w:val="28"/>
          <w:szCs w:val="28"/>
        </w:rPr>
        <w:t>Сведений</w:t>
      </w:r>
      <w:r w:rsidR="00D1006C" w:rsidRPr="00931C75">
        <w:rPr>
          <w:rFonts w:ascii="Times New Roman" w:hAnsi="Times New Roman" w:cs="Times New Roman"/>
          <w:bCs/>
          <w:sz w:val="28"/>
          <w:szCs w:val="28"/>
        </w:rPr>
        <w:t xml:space="preserve"> о мерах по предотвращению вредного воздействия </w:t>
      </w:r>
      <w:r w:rsidR="00D1006C" w:rsidRPr="00931C75">
        <w:rPr>
          <w:rFonts w:ascii="Times New Roman" w:eastAsia="Times New Roman" w:hAnsi="Times New Roman" w:cs="Times New Roman"/>
          <w:bCs/>
          <w:sz w:val="28"/>
          <w:szCs w:val="28"/>
        </w:rPr>
        <w:t>на водный бассейн предлагаемых к новому строительству и реконструкции объектов централизованной системы водоснабжения при сбросе (утилизации) промывочных вод</w:t>
      </w:r>
      <w:r w:rsidR="0083630B" w:rsidRPr="00931C75">
        <w:rPr>
          <w:rFonts w:ascii="Times New Roman" w:eastAsia="Times New Roman" w:hAnsi="Times New Roman" w:cs="Times New Roman"/>
          <w:bCs/>
          <w:sz w:val="28"/>
          <w:szCs w:val="28"/>
        </w:rPr>
        <w:t xml:space="preserve"> нет</w:t>
      </w:r>
      <w:r w:rsidR="00D1006C" w:rsidRPr="00931C75">
        <w:rPr>
          <w:rFonts w:ascii="Times New Roman" w:eastAsia="Times New Roman" w:hAnsi="Times New Roman" w:cs="Times New Roman"/>
          <w:bCs/>
          <w:sz w:val="28"/>
          <w:szCs w:val="28"/>
        </w:rPr>
        <w:t>.</w:t>
      </w:r>
      <w:r w:rsidR="001E225E" w:rsidRPr="00931C75">
        <w:rPr>
          <w:rFonts w:ascii="Times New Roman" w:hAnsi="Times New Roman" w:cs="Times New Roman"/>
          <w:sz w:val="28"/>
          <w:szCs w:val="28"/>
        </w:rPr>
        <w:t xml:space="preserve"> Как было </w:t>
      </w:r>
      <w:r w:rsidR="001E225E" w:rsidRPr="00931C75">
        <w:rPr>
          <w:rFonts w:ascii="Times New Roman" w:hAnsi="Times New Roman" w:cs="Times New Roman"/>
          <w:sz w:val="28"/>
          <w:szCs w:val="28"/>
        </w:rPr>
        <w:lastRenderedPageBreak/>
        <w:t>указано ранее, водоочистной комплекс в составе системы водоснабжения с</w:t>
      </w:r>
      <w:r w:rsidR="00E743B8" w:rsidRPr="00931C75">
        <w:rPr>
          <w:rFonts w:ascii="Times New Roman" w:hAnsi="Times New Roman" w:cs="Times New Roman"/>
          <w:sz w:val="28"/>
          <w:szCs w:val="28"/>
        </w:rPr>
        <w:t xml:space="preserve">ельского </w:t>
      </w:r>
      <w:r w:rsidR="0083630B" w:rsidRPr="00931C75">
        <w:rPr>
          <w:rFonts w:ascii="Times New Roman" w:hAnsi="Times New Roman" w:cs="Times New Roman"/>
          <w:sz w:val="28"/>
          <w:szCs w:val="28"/>
        </w:rPr>
        <w:t xml:space="preserve">поселения </w:t>
      </w:r>
      <w:r w:rsidR="00DE6CC2" w:rsidRPr="00931C75">
        <w:rPr>
          <w:rFonts w:ascii="Times New Roman" w:hAnsi="Times New Roman" w:cs="Times New Roman"/>
          <w:sz w:val="28"/>
          <w:szCs w:val="28"/>
        </w:rPr>
        <w:t xml:space="preserve">Шордаково </w:t>
      </w:r>
      <w:r w:rsidR="0083630B" w:rsidRPr="00931C75">
        <w:rPr>
          <w:rFonts w:ascii="Times New Roman" w:hAnsi="Times New Roman" w:cs="Times New Roman"/>
          <w:sz w:val="28"/>
          <w:szCs w:val="28"/>
        </w:rPr>
        <w:t>отсутствуют.</w:t>
      </w:r>
      <w:r w:rsidR="001E225E" w:rsidRPr="00931C75">
        <w:rPr>
          <w:rFonts w:ascii="Times New Roman" w:hAnsi="Times New Roman" w:cs="Times New Roman"/>
          <w:sz w:val="28"/>
          <w:szCs w:val="28"/>
        </w:rPr>
        <w:t xml:space="preserve"> По этой причине сброс (утилизация) промывных вод также отсутствует.</w:t>
      </w:r>
    </w:p>
    <w:p w:rsidR="00C75904" w:rsidRPr="00931C75" w:rsidRDefault="00E173F2" w:rsidP="00931C75">
      <w:pPr>
        <w:pStyle w:val="3"/>
        <w:rPr>
          <w:sz w:val="28"/>
          <w:szCs w:val="28"/>
        </w:rPr>
      </w:pPr>
      <w:bookmarkStart w:id="127" w:name="_Toc47524158"/>
      <w:bookmarkStart w:id="128" w:name="_Toc47524496"/>
      <w:bookmarkStart w:id="129" w:name="_Toc47524579"/>
      <w:r w:rsidRPr="00931C75">
        <w:rPr>
          <w:sz w:val="28"/>
          <w:szCs w:val="28"/>
        </w:rPr>
        <w:t>1.5.2 Меры</w:t>
      </w:r>
      <w:r w:rsidR="00C75904" w:rsidRPr="00931C75">
        <w:rPr>
          <w:sz w:val="28"/>
          <w:szCs w:val="28"/>
        </w:rPr>
        <w:t xml:space="preserve"> по предотвращению вредного воздействия на окружающую среду при </w:t>
      </w:r>
      <w:r w:rsidRPr="00931C75">
        <w:rPr>
          <w:sz w:val="28"/>
          <w:szCs w:val="28"/>
        </w:rPr>
        <w:t>реализации мероприятий</w:t>
      </w:r>
      <w:r w:rsidR="00C75904" w:rsidRPr="00931C75">
        <w:rPr>
          <w:sz w:val="28"/>
          <w:szCs w:val="28"/>
        </w:rPr>
        <w:t xml:space="preserve"> по снабжению и хранению химических реагентов, используемых в водоподготовке.</w:t>
      </w:r>
      <w:bookmarkEnd w:id="127"/>
      <w:bookmarkEnd w:id="128"/>
      <w:bookmarkEnd w:id="129"/>
    </w:p>
    <w:p w:rsidR="00E173F2" w:rsidRPr="005B0673" w:rsidRDefault="00E173F2" w:rsidP="001E225E">
      <w:pPr>
        <w:autoSpaceDE w:val="0"/>
        <w:autoSpaceDN w:val="0"/>
        <w:adjustRightInd w:val="0"/>
        <w:spacing w:after="0" w:line="240" w:lineRule="auto"/>
        <w:contextualSpacing/>
        <w:jc w:val="center"/>
        <w:rPr>
          <w:rFonts w:ascii="Times New Roman" w:eastAsia="Times New Roman" w:hAnsi="Times New Roman" w:cs="Times New Roman"/>
          <w:bCs/>
          <w:sz w:val="28"/>
          <w:szCs w:val="28"/>
          <w:highlight w:val="green"/>
        </w:rPr>
      </w:pPr>
    </w:p>
    <w:p w:rsidR="00AD100B" w:rsidRPr="00931C75" w:rsidRDefault="00AD100B" w:rsidP="00931C75">
      <w:pPr>
        <w:autoSpaceDE w:val="0"/>
        <w:autoSpaceDN w:val="0"/>
        <w:adjustRightInd w:val="0"/>
        <w:spacing w:after="0" w:line="240" w:lineRule="auto"/>
        <w:ind w:firstLine="851"/>
        <w:jc w:val="both"/>
        <w:rPr>
          <w:rFonts w:ascii="Times New Roman" w:hAnsi="Times New Roman" w:cs="Times New Roman"/>
          <w:sz w:val="28"/>
          <w:szCs w:val="28"/>
        </w:rPr>
      </w:pPr>
      <w:r w:rsidRPr="00931C75">
        <w:rPr>
          <w:rFonts w:ascii="Times New Roman" w:hAnsi="Times New Roman" w:cs="Times New Roman"/>
          <w:sz w:val="28"/>
          <w:szCs w:val="28"/>
        </w:rPr>
        <w:t xml:space="preserve">При анализе существующего положения в системе </w:t>
      </w:r>
      <w:r w:rsidR="00E743B8" w:rsidRPr="00931C75">
        <w:rPr>
          <w:rFonts w:ascii="Times New Roman" w:hAnsi="Times New Roman" w:cs="Times New Roman"/>
          <w:sz w:val="28"/>
          <w:szCs w:val="28"/>
        </w:rPr>
        <w:t>водоснабжения сельского</w:t>
      </w:r>
      <w:r w:rsidRPr="00931C75">
        <w:rPr>
          <w:rFonts w:ascii="Times New Roman" w:hAnsi="Times New Roman" w:cs="Times New Roman"/>
          <w:sz w:val="28"/>
          <w:szCs w:val="28"/>
        </w:rPr>
        <w:t xml:space="preserve"> </w:t>
      </w:r>
      <w:r w:rsidR="00E743B8" w:rsidRPr="00931C75">
        <w:rPr>
          <w:rFonts w:ascii="Times New Roman" w:hAnsi="Times New Roman" w:cs="Times New Roman"/>
          <w:sz w:val="28"/>
          <w:szCs w:val="28"/>
        </w:rPr>
        <w:t>поселения</w:t>
      </w:r>
      <w:r w:rsidR="00E743B8" w:rsidRPr="00931C75">
        <w:rPr>
          <w:rFonts w:ascii="Times New Roman" w:hAnsi="Times New Roman" w:cs="Times New Roman"/>
        </w:rPr>
        <w:t xml:space="preserve"> </w:t>
      </w:r>
      <w:r w:rsidR="00323D6A" w:rsidRPr="00931C75">
        <w:rPr>
          <w:rFonts w:ascii="Times New Roman" w:hAnsi="Times New Roman" w:cs="Times New Roman"/>
          <w:sz w:val="28"/>
          <w:szCs w:val="28"/>
        </w:rPr>
        <w:t>Шордаково</w:t>
      </w:r>
      <w:r w:rsidR="00E743B8" w:rsidRPr="00931C75">
        <w:rPr>
          <w:rFonts w:ascii="Times New Roman" w:hAnsi="Times New Roman" w:cs="Times New Roman"/>
          <w:sz w:val="28"/>
          <w:szCs w:val="28"/>
        </w:rPr>
        <w:t xml:space="preserve"> вредного</w:t>
      </w:r>
      <w:r w:rsidRPr="00931C75">
        <w:rPr>
          <w:rFonts w:ascii="Times New Roman" w:hAnsi="Times New Roman" w:cs="Times New Roman"/>
          <w:sz w:val="28"/>
          <w:szCs w:val="28"/>
        </w:rPr>
        <w:t xml:space="preserve"> воздействия на окружающую среду при снабжении и хранении химических реагентов, используемых в водоподготовке, не обнаружено. В процессе реализации мероприятий по развитию и модернизации систем водоснабжения </w:t>
      </w:r>
      <w:r w:rsidR="00323D6A" w:rsidRPr="00931C75">
        <w:rPr>
          <w:rFonts w:ascii="Times New Roman" w:hAnsi="Times New Roman" w:cs="Times New Roman"/>
          <w:sz w:val="28"/>
          <w:szCs w:val="28"/>
        </w:rPr>
        <w:t>Шордаково</w:t>
      </w:r>
      <w:r w:rsidRPr="00931C75">
        <w:rPr>
          <w:rFonts w:ascii="Times New Roman" w:hAnsi="Times New Roman" w:cs="Times New Roman"/>
          <w:sz w:val="28"/>
          <w:szCs w:val="28"/>
        </w:rPr>
        <w:t>, принято решение о необход</w:t>
      </w:r>
      <w:r w:rsidR="0083630B" w:rsidRPr="00931C75">
        <w:rPr>
          <w:rFonts w:ascii="Times New Roman" w:hAnsi="Times New Roman" w:cs="Times New Roman"/>
          <w:sz w:val="28"/>
          <w:szCs w:val="28"/>
        </w:rPr>
        <w:t>имости оборудования существующего водозабора системой</w:t>
      </w:r>
      <w:r w:rsidRPr="00931C75">
        <w:rPr>
          <w:rFonts w:ascii="Times New Roman" w:hAnsi="Times New Roman" w:cs="Times New Roman"/>
          <w:sz w:val="28"/>
          <w:szCs w:val="28"/>
        </w:rPr>
        <w:t xml:space="preserve"> водоочистки. В качестве систем ВОС предложены блочно-модульные установки, укомплектованные необходимыми модулями очистки.</w:t>
      </w:r>
    </w:p>
    <w:p w:rsidR="00AD100B" w:rsidRPr="00931C75" w:rsidRDefault="00AD100B" w:rsidP="00931C75">
      <w:pPr>
        <w:autoSpaceDE w:val="0"/>
        <w:autoSpaceDN w:val="0"/>
        <w:adjustRightInd w:val="0"/>
        <w:spacing w:after="0" w:line="240" w:lineRule="auto"/>
        <w:ind w:firstLine="851"/>
        <w:jc w:val="both"/>
        <w:rPr>
          <w:rFonts w:ascii="Times New Roman" w:hAnsi="Times New Roman" w:cs="Times New Roman"/>
          <w:sz w:val="28"/>
          <w:szCs w:val="28"/>
        </w:rPr>
      </w:pPr>
      <w:r w:rsidRPr="00931C75">
        <w:rPr>
          <w:rFonts w:ascii="Times New Roman" w:hAnsi="Times New Roman" w:cs="Times New Roman"/>
          <w:sz w:val="28"/>
          <w:szCs w:val="28"/>
        </w:rPr>
        <w:t>Процесс обеззараживания очищенной воды происходит перед подачей воды в сеть на ультрафиолетовой установке, оборудованной датчиком ультрафиолетового излучения и его мощности.</w:t>
      </w:r>
    </w:p>
    <w:p w:rsidR="00AD100B" w:rsidRPr="00931C75" w:rsidRDefault="00AD100B" w:rsidP="00931C75">
      <w:pPr>
        <w:autoSpaceDE w:val="0"/>
        <w:autoSpaceDN w:val="0"/>
        <w:adjustRightInd w:val="0"/>
        <w:spacing w:after="0" w:line="240" w:lineRule="auto"/>
        <w:ind w:firstLine="851"/>
        <w:jc w:val="both"/>
        <w:rPr>
          <w:rFonts w:ascii="Times New Roman" w:hAnsi="Times New Roman" w:cs="Times New Roman"/>
          <w:sz w:val="28"/>
          <w:szCs w:val="28"/>
        </w:rPr>
      </w:pPr>
      <w:r w:rsidRPr="00931C75">
        <w:rPr>
          <w:rFonts w:ascii="Times New Roman" w:hAnsi="Times New Roman" w:cs="Times New Roman"/>
          <w:sz w:val="28"/>
          <w:szCs w:val="28"/>
        </w:rPr>
        <w:t>Для периодической дезинфекции резервуара чистой воды и водопроводных сетей предусматривается дозирование в воду раствора гипохлорита натрия</w:t>
      </w:r>
      <w:r w:rsidR="0044675C" w:rsidRPr="00931C75">
        <w:rPr>
          <w:rFonts w:ascii="Times New Roman" w:hAnsi="Times New Roman" w:cs="Times New Roman"/>
          <w:sz w:val="28"/>
          <w:szCs w:val="28"/>
        </w:rPr>
        <w:t>.</w:t>
      </w:r>
      <w:r w:rsidRPr="00931C75">
        <w:rPr>
          <w:rFonts w:ascii="Times New Roman" w:hAnsi="Times New Roman" w:cs="Times New Roman"/>
          <w:sz w:val="28"/>
          <w:szCs w:val="28"/>
        </w:rPr>
        <w:t xml:space="preserve"> Окислительная дезинфекция с помощью хлора и его про</w:t>
      </w:r>
      <w:r w:rsidR="00DE6CC2" w:rsidRPr="00931C75">
        <w:rPr>
          <w:rFonts w:ascii="Times New Roman" w:hAnsi="Times New Roman" w:cs="Times New Roman"/>
          <w:sz w:val="28"/>
          <w:szCs w:val="28"/>
        </w:rPr>
        <w:t>изводных - едва ли не самый рас</w:t>
      </w:r>
      <w:r w:rsidRPr="00931C75">
        <w:rPr>
          <w:rFonts w:ascii="Times New Roman" w:hAnsi="Times New Roman" w:cs="Times New Roman"/>
          <w:sz w:val="28"/>
          <w:szCs w:val="28"/>
        </w:rPr>
        <w:t xml:space="preserve">пространённый практический метод обеззараживания воды, начало </w:t>
      </w:r>
      <w:r w:rsidR="00680C8D" w:rsidRPr="00931C75">
        <w:rPr>
          <w:rFonts w:ascii="Times New Roman" w:hAnsi="Times New Roman" w:cs="Times New Roman"/>
          <w:sz w:val="28"/>
          <w:szCs w:val="28"/>
        </w:rPr>
        <w:t>массового использования,</w:t>
      </w:r>
      <w:r w:rsidRPr="00931C75">
        <w:rPr>
          <w:rFonts w:ascii="Times New Roman" w:hAnsi="Times New Roman" w:cs="Times New Roman"/>
          <w:sz w:val="28"/>
          <w:szCs w:val="28"/>
        </w:rPr>
        <w:t xml:space="preserve"> которого многими странами Западной Европы, США и Россией датируется первой четвертью XX века.</w:t>
      </w:r>
    </w:p>
    <w:p w:rsidR="00AD100B" w:rsidRPr="00931C75" w:rsidRDefault="00AD100B" w:rsidP="00931C75">
      <w:pPr>
        <w:autoSpaceDE w:val="0"/>
        <w:autoSpaceDN w:val="0"/>
        <w:adjustRightInd w:val="0"/>
        <w:spacing w:after="0" w:line="240" w:lineRule="auto"/>
        <w:ind w:firstLine="851"/>
        <w:jc w:val="both"/>
        <w:rPr>
          <w:rFonts w:ascii="Times New Roman" w:hAnsi="Times New Roman" w:cs="Times New Roman"/>
          <w:sz w:val="28"/>
          <w:szCs w:val="28"/>
        </w:rPr>
      </w:pPr>
      <w:r w:rsidRPr="00931C75">
        <w:rPr>
          <w:rFonts w:ascii="Times New Roman" w:hAnsi="Times New Roman" w:cs="Times New Roman"/>
          <w:sz w:val="28"/>
          <w:szCs w:val="28"/>
        </w:rPr>
        <w:t>Использование гипохлорита натрия в качестве дезинфицирующего агента взамен хлора является перспективным и обладает рядом существенных преимуществ:</w:t>
      </w:r>
    </w:p>
    <w:p w:rsidR="00AD100B" w:rsidRPr="00931C75" w:rsidRDefault="0044675C" w:rsidP="00931C75">
      <w:pPr>
        <w:autoSpaceDE w:val="0"/>
        <w:autoSpaceDN w:val="0"/>
        <w:adjustRightInd w:val="0"/>
        <w:spacing w:after="0" w:line="240" w:lineRule="auto"/>
        <w:ind w:firstLine="851"/>
        <w:jc w:val="both"/>
        <w:rPr>
          <w:rFonts w:ascii="Times New Roman" w:hAnsi="Times New Roman" w:cs="Times New Roman"/>
          <w:sz w:val="28"/>
          <w:szCs w:val="28"/>
        </w:rPr>
      </w:pPr>
      <w:r w:rsidRPr="00931C75">
        <w:rPr>
          <w:rFonts w:ascii="Times New Roman" w:eastAsia="SymbolMT" w:hAnsi="Times New Roman" w:cs="Times New Roman"/>
          <w:sz w:val="28"/>
          <w:szCs w:val="28"/>
        </w:rPr>
        <w:t xml:space="preserve">- </w:t>
      </w:r>
      <w:r w:rsidR="00AD100B" w:rsidRPr="00931C75">
        <w:rPr>
          <w:rFonts w:ascii="Times New Roman" w:hAnsi="Times New Roman" w:cs="Times New Roman"/>
          <w:sz w:val="28"/>
          <w:szCs w:val="28"/>
        </w:rPr>
        <w:t>реагент может быть синтезирован электрохимическим методом непосредственно на месте использования из легкодоступной поваренной соли;</w:t>
      </w:r>
    </w:p>
    <w:p w:rsidR="00AD100B" w:rsidRPr="00931C75" w:rsidRDefault="0044675C" w:rsidP="00931C75">
      <w:pPr>
        <w:autoSpaceDE w:val="0"/>
        <w:autoSpaceDN w:val="0"/>
        <w:adjustRightInd w:val="0"/>
        <w:spacing w:after="0" w:line="240" w:lineRule="auto"/>
        <w:jc w:val="both"/>
        <w:rPr>
          <w:rFonts w:ascii="Times New Roman" w:hAnsi="Times New Roman" w:cs="Times New Roman"/>
          <w:sz w:val="28"/>
          <w:szCs w:val="28"/>
        </w:rPr>
      </w:pPr>
      <w:r w:rsidRPr="00931C75">
        <w:rPr>
          <w:rFonts w:ascii="Times New Roman" w:eastAsia="SymbolMT" w:hAnsi="Times New Roman" w:cs="Times New Roman"/>
          <w:sz w:val="28"/>
          <w:szCs w:val="28"/>
        </w:rPr>
        <w:t xml:space="preserve">- </w:t>
      </w:r>
      <w:r w:rsidR="00AD100B" w:rsidRPr="00931C75">
        <w:rPr>
          <w:rFonts w:ascii="Times New Roman" w:hAnsi="Times New Roman" w:cs="Times New Roman"/>
          <w:sz w:val="28"/>
          <w:szCs w:val="28"/>
        </w:rPr>
        <w:t>необходимые показатели качества питьевой воды и воды для гидротехнических сооружений могут быть достигнуты за счёт меньшего количества активного хлора;</w:t>
      </w:r>
    </w:p>
    <w:p w:rsidR="00AD100B" w:rsidRPr="00931C75" w:rsidRDefault="0044675C" w:rsidP="00931C75">
      <w:pPr>
        <w:autoSpaceDE w:val="0"/>
        <w:autoSpaceDN w:val="0"/>
        <w:adjustRightInd w:val="0"/>
        <w:spacing w:after="0" w:line="240" w:lineRule="auto"/>
        <w:jc w:val="both"/>
        <w:rPr>
          <w:rFonts w:ascii="Times New Roman" w:hAnsi="Times New Roman" w:cs="Times New Roman"/>
          <w:sz w:val="28"/>
          <w:szCs w:val="28"/>
        </w:rPr>
      </w:pPr>
      <w:r w:rsidRPr="00931C75">
        <w:rPr>
          <w:rFonts w:ascii="Times New Roman" w:eastAsia="SymbolMT" w:hAnsi="Times New Roman" w:cs="Times New Roman"/>
          <w:sz w:val="28"/>
          <w:szCs w:val="28"/>
        </w:rPr>
        <w:t xml:space="preserve">- </w:t>
      </w:r>
      <w:r w:rsidR="00AD100B" w:rsidRPr="00931C75">
        <w:rPr>
          <w:rFonts w:ascii="Times New Roman" w:hAnsi="Times New Roman" w:cs="Times New Roman"/>
          <w:sz w:val="28"/>
          <w:szCs w:val="28"/>
        </w:rPr>
        <w:t>концентрация канцерогенных хлорорганических примесей в воде после обработки существенно меньше;</w:t>
      </w:r>
    </w:p>
    <w:p w:rsidR="00AD100B" w:rsidRPr="00931C75" w:rsidRDefault="0044675C" w:rsidP="00931C75">
      <w:pPr>
        <w:autoSpaceDE w:val="0"/>
        <w:autoSpaceDN w:val="0"/>
        <w:adjustRightInd w:val="0"/>
        <w:spacing w:after="0" w:line="240" w:lineRule="auto"/>
        <w:jc w:val="both"/>
        <w:rPr>
          <w:rFonts w:ascii="Times New Roman" w:eastAsia="SymbolMT" w:hAnsi="Times New Roman" w:cs="Times New Roman"/>
          <w:sz w:val="28"/>
          <w:szCs w:val="28"/>
        </w:rPr>
      </w:pPr>
      <w:r w:rsidRPr="00931C75">
        <w:rPr>
          <w:rFonts w:ascii="Times New Roman" w:eastAsia="SymbolMT" w:hAnsi="Times New Roman" w:cs="Times New Roman"/>
          <w:sz w:val="28"/>
          <w:szCs w:val="28"/>
        </w:rPr>
        <w:t xml:space="preserve">- </w:t>
      </w:r>
      <w:r w:rsidR="00AD100B" w:rsidRPr="00931C75">
        <w:rPr>
          <w:rFonts w:ascii="Times New Roman" w:hAnsi="Times New Roman" w:cs="Times New Roman"/>
          <w:sz w:val="28"/>
          <w:szCs w:val="28"/>
        </w:rPr>
        <w:t>замена хлора на гипохлорит натрия способствует улучшению экологической обста</w:t>
      </w:r>
      <w:r w:rsidR="00AD100B" w:rsidRPr="00931C75">
        <w:rPr>
          <w:rFonts w:ascii="Times New Roman" w:eastAsia="SymbolMT" w:hAnsi="Times New Roman" w:cs="Times New Roman"/>
          <w:sz w:val="28"/>
          <w:szCs w:val="28"/>
        </w:rPr>
        <w:t>новки и гигиенической безопасности;</w:t>
      </w:r>
    </w:p>
    <w:p w:rsidR="00AD100B" w:rsidRPr="00931C75" w:rsidRDefault="0044675C" w:rsidP="00931C75">
      <w:pPr>
        <w:autoSpaceDE w:val="0"/>
        <w:autoSpaceDN w:val="0"/>
        <w:adjustRightInd w:val="0"/>
        <w:spacing w:after="0" w:line="240" w:lineRule="auto"/>
        <w:jc w:val="both"/>
        <w:rPr>
          <w:rFonts w:ascii="Times New Roman" w:eastAsia="SymbolMT" w:hAnsi="Times New Roman" w:cs="Times New Roman"/>
          <w:sz w:val="28"/>
          <w:szCs w:val="28"/>
        </w:rPr>
      </w:pPr>
      <w:r w:rsidRPr="00931C75">
        <w:rPr>
          <w:rFonts w:ascii="Times New Roman" w:eastAsia="SymbolMT" w:hAnsi="Times New Roman" w:cs="Times New Roman"/>
          <w:sz w:val="28"/>
          <w:szCs w:val="28"/>
        </w:rPr>
        <w:t xml:space="preserve">- </w:t>
      </w:r>
      <w:r w:rsidR="00AD100B" w:rsidRPr="00931C75">
        <w:rPr>
          <w:rFonts w:ascii="Times New Roman" w:eastAsia="SymbolMT" w:hAnsi="Times New Roman" w:cs="Times New Roman"/>
          <w:sz w:val="28"/>
          <w:szCs w:val="28"/>
        </w:rPr>
        <w:t>гипохлорит обладает более широким спектром биоцидного действия на различные</w:t>
      </w:r>
      <w:r w:rsidR="0092145C" w:rsidRPr="00931C75">
        <w:rPr>
          <w:rFonts w:ascii="Times New Roman" w:eastAsia="SymbolMT" w:hAnsi="Times New Roman" w:cs="Times New Roman"/>
          <w:sz w:val="28"/>
          <w:szCs w:val="28"/>
        </w:rPr>
        <w:t xml:space="preserve"> </w:t>
      </w:r>
      <w:r w:rsidR="00AD100B" w:rsidRPr="00931C75">
        <w:rPr>
          <w:rFonts w:ascii="Times New Roman" w:eastAsia="SymbolMT" w:hAnsi="Times New Roman" w:cs="Times New Roman"/>
          <w:sz w:val="28"/>
          <w:szCs w:val="28"/>
        </w:rPr>
        <w:t>типы микроорганизмов при меньшей токсичности.</w:t>
      </w:r>
    </w:p>
    <w:p w:rsidR="00AD100B" w:rsidRPr="00931C75" w:rsidRDefault="00AD100B" w:rsidP="00931C75">
      <w:pPr>
        <w:autoSpaceDE w:val="0"/>
        <w:autoSpaceDN w:val="0"/>
        <w:adjustRightInd w:val="0"/>
        <w:spacing w:after="0" w:line="240" w:lineRule="auto"/>
        <w:jc w:val="both"/>
        <w:rPr>
          <w:rFonts w:ascii="Times New Roman" w:eastAsia="SymbolMT" w:hAnsi="Times New Roman" w:cs="Times New Roman"/>
          <w:sz w:val="28"/>
          <w:szCs w:val="28"/>
        </w:rPr>
      </w:pPr>
      <w:r w:rsidRPr="00931C75">
        <w:rPr>
          <w:rFonts w:ascii="Times New Roman" w:eastAsia="SymbolMT" w:hAnsi="Times New Roman" w:cs="Times New Roman"/>
          <w:sz w:val="28"/>
          <w:szCs w:val="28"/>
        </w:rPr>
        <w:lastRenderedPageBreak/>
        <w:t>Для целей очистки бытовой воды используются разбавленные растворы гипохлорита</w:t>
      </w:r>
      <w:r w:rsidR="0092145C" w:rsidRPr="00931C75">
        <w:rPr>
          <w:rFonts w:ascii="Times New Roman" w:eastAsia="SymbolMT" w:hAnsi="Times New Roman" w:cs="Times New Roman"/>
          <w:sz w:val="28"/>
          <w:szCs w:val="28"/>
        </w:rPr>
        <w:t xml:space="preserve"> </w:t>
      </w:r>
      <w:r w:rsidRPr="00931C75">
        <w:rPr>
          <w:rFonts w:ascii="Times New Roman" w:eastAsia="SymbolMT" w:hAnsi="Times New Roman" w:cs="Times New Roman"/>
          <w:sz w:val="28"/>
          <w:szCs w:val="28"/>
        </w:rPr>
        <w:t>натрия: типовая концентрация активного хлора в них составляет 0,2—2 мг/л против 1—16 мг/л</w:t>
      </w:r>
      <w:r w:rsidR="0092145C" w:rsidRPr="00931C75">
        <w:rPr>
          <w:rFonts w:ascii="Times New Roman" w:eastAsia="SymbolMT" w:hAnsi="Times New Roman" w:cs="Times New Roman"/>
          <w:sz w:val="28"/>
          <w:szCs w:val="28"/>
        </w:rPr>
        <w:t xml:space="preserve"> </w:t>
      </w:r>
      <w:r w:rsidRPr="00931C75">
        <w:rPr>
          <w:rFonts w:ascii="Times New Roman" w:eastAsia="SymbolMT" w:hAnsi="Times New Roman" w:cs="Times New Roman"/>
          <w:sz w:val="28"/>
          <w:szCs w:val="28"/>
        </w:rPr>
        <w:t>для газообразного хлора. Разбавление промышленных растворов до рабочей концентрации производят непосредственно на месте.</w:t>
      </w:r>
    </w:p>
    <w:p w:rsidR="00AD100B" w:rsidRPr="00931C75" w:rsidRDefault="00AD100B" w:rsidP="00931C75">
      <w:pPr>
        <w:autoSpaceDE w:val="0"/>
        <w:autoSpaceDN w:val="0"/>
        <w:adjustRightInd w:val="0"/>
        <w:spacing w:after="0" w:line="240" w:lineRule="auto"/>
        <w:jc w:val="both"/>
        <w:rPr>
          <w:rFonts w:ascii="Times New Roman" w:eastAsia="SymbolMT" w:hAnsi="Times New Roman" w:cs="Times New Roman"/>
          <w:sz w:val="28"/>
          <w:szCs w:val="28"/>
        </w:rPr>
      </w:pPr>
      <w:r w:rsidRPr="00931C75">
        <w:rPr>
          <w:rFonts w:ascii="Times New Roman" w:eastAsia="SymbolMT" w:hAnsi="Times New Roman" w:cs="Times New Roman"/>
          <w:sz w:val="28"/>
          <w:szCs w:val="28"/>
        </w:rPr>
        <w:t>Так же с технической точки зрения, принимая во внимание условие использования в РФ,</w:t>
      </w:r>
      <w:r w:rsidR="0092145C" w:rsidRPr="00931C75">
        <w:rPr>
          <w:rFonts w:ascii="Times New Roman" w:eastAsia="SymbolMT" w:hAnsi="Times New Roman" w:cs="Times New Roman"/>
          <w:sz w:val="28"/>
          <w:szCs w:val="28"/>
        </w:rPr>
        <w:t xml:space="preserve"> </w:t>
      </w:r>
      <w:r w:rsidRPr="00931C75">
        <w:rPr>
          <w:rFonts w:ascii="Times New Roman" w:eastAsia="SymbolMT" w:hAnsi="Times New Roman" w:cs="Times New Roman"/>
          <w:sz w:val="28"/>
          <w:szCs w:val="28"/>
        </w:rPr>
        <w:t>эксперты отмечают:</w:t>
      </w:r>
    </w:p>
    <w:p w:rsidR="00AD100B" w:rsidRPr="00931C75" w:rsidRDefault="0044675C" w:rsidP="00931C75">
      <w:pPr>
        <w:autoSpaceDE w:val="0"/>
        <w:autoSpaceDN w:val="0"/>
        <w:adjustRightInd w:val="0"/>
        <w:spacing w:after="0" w:line="240" w:lineRule="auto"/>
        <w:jc w:val="both"/>
        <w:rPr>
          <w:rFonts w:ascii="Times New Roman" w:eastAsia="SymbolMT" w:hAnsi="Times New Roman" w:cs="Times New Roman"/>
          <w:sz w:val="28"/>
          <w:szCs w:val="28"/>
        </w:rPr>
      </w:pPr>
      <w:r w:rsidRPr="00931C75">
        <w:rPr>
          <w:rFonts w:ascii="Times New Roman" w:eastAsia="SymbolMT" w:hAnsi="Times New Roman" w:cs="Times New Roman"/>
          <w:sz w:val="28"/>
          <w:szCs w:val="28"/>
        </w:rPr>
        <w:t xml:space="preserve">- </w:t>
      </w:r>
      <w:r w:rsidR="00AD100B" w:rsidRPr="00931C75">
        <w:rPr>
          <w:rFonts w:ascii="Times New Roman" w:eastAsia="SymbolMT" w:hAnsi="Times New Roman" w:cs="Times New Roman"/>
          <w:sz w:val="28"/>
          <w:szCs w:val="28"/>
        </w:rPr>
        <w:t>существенно более высокую степень безопасности технологии производства реагента;</w:t>
      </w:r>
    </w:p>
    <w:p w:rsidR="00AD100B" w:rsidRPr="00931C75" w:rsidRDefault="0044675C" w:rsidP="00931C75">
      <w:pPr>
        <w:autoSpaceDE w:val="0"/>
        <w:autoSpaceDN w:val="0"/>
        <w:adjustRightInd w:val="0"/>
        <w:spacing w:after="0" w:line="240" w:lineRule="auto"/>
        <w:jc w:val="both"/>
        <w:rPr>
          <w:rFonts w:ascii="Times New Roman" w:eastAsia="SymbolMT" w:hAnsi="Times New Roman" w:cs="Times New Roman"/>
          <w:sz w:val="28"/>
          <w:szCs w:val="28"/>
        </w:rPr>
      </w:pPr>
      <w:r w:rsidRPr="00931C75">
        <w:rPr>
          <w:rFonts w:ascii="Times New Roman" w:eastAsia="SymbolMT" w:hAnsi="Times New Roman" w:cs="Times New Roman"/>
          <w:sz w:val="28"/>
          <w:szCs w:val="28"/>
        </w:rPr>
        <w:t xml:space="preserve">- </w:t>
      </w:r>
      <w:r w:rsidR="00AD100B" w:rsidRPr="00931C75">
        <w:rPr>
          <w:rFonts w:ascii="Times New Roman" w:eastAsia="SymbolMT" w:hAnsi="Times New Roman" w:cs="Times New Roman"/>
          <w:sz w:val="28"/>
          <w:szCs w:val="28"/>
        </w:rPr>
        <w:t>относительную безопасность хранения и транспортировки до места использования;</w:t>
      </w:r>
    </w:p>
    <w:p w:rsidR="00AD100B" w:rsidRPr="00931C75" w:rsidRDefault="0044675C" w:rsidP="00931C75">
      <w:pPr>
        <w:autoSpaceDE w:val="0"/>
        <w:autoSpaceDN w:val="0"/>
        <w:adjustRightInd w:val="0"/>
        <w:spacing w:after="0" w:line="240" w:lineRule="auto"/>
        <w:jc w:val="both"/>
        <w:rPr>
          <w:rFonts w:ascii="Times New Roman" w:eastAsia="SymbolMT" w:hAnsi="Times New Roman" w:cs="Times New Roman"/>
          <w:sz w:val="28"/>
          <w:szCs w:val="28"/>
        </w:rPr>
      </w:pPr>
      <w:r w:rsidRPr="00931C75">
        <w:rPr>
          <w:rFonts w:ascii="Times New Roman" w:eastAsia="SymbolMT" w:hAnsi="Times New Roman" w:cs="Times New Roman"/>
          <w:sz w:val="28"/>
          <w:szCs w:val="28"/>
        </w:rPr>
        <w:t xml:space="preserve">- </w:t>
      </w:r>
      <w:r w:rsidR="00AD100B" w:rsidRPr="00931C75">
        <w:rPr>
          <w:rFonts w:ascii="Times New Roman" w:eastAsia="SymbolMT" w:hAnsi="Times New Roman" w:cs="Times New Roman"/>
          <w:sz w:val="28"/>
          <w:szCs w:val="28"/>
        </w:rPr>
        <w:t>лояльные требования к технике безопасности при работе с веществом и его растворами на объектах;</w:t>
      </w:r>
    </w:p>
    <w:p w:rsidR="00AD100B" w:rsidRPr="00931C75" w:rsidRDefault="0044675C" w:rsidP="00931C75">
      <w:pPr>
        <w:autoSpaceDE w:val="0"/>
        <w:autoSpaceDN w:val="0"/>
        <w:adjustRightInd w:val="0"/>
        <w:spacing w:after="0" w:line="240" w:lineRule="auto"/>
        <w:jc w:val="both"/>
        <w:rPr>
          <w:rFonts w:ascii="Times New Roman" w:eastAsia="SymbolMT" w:hAnsi="Times New Roman" w:cs="Times New Roman"/>
          <w:sz w:val="28"/>
          <w:szCs w:val="28"/>
        </w:rPr>
      </w:pPr>
      <w:r w:rsidRPr="00931C75">
        <w:rPr>
          <w:rFonts w:ascii="Times New Roman" w:eastAsia="SymbolMT" w:hAnsi="Times New Roman" w:cs="Times New Roman"/>
          <w:sz w:val="28"/>
          <w:szCs w:val="28"/>
        </w:rPr>
        <w:t>-</w:t>
      </w:r>
      <w:r w:rsidR="00AD100B" w:rsidRPr="00931C75">
        <w:rPr>
          <w:rFonts w:ascii="Times New Roman" w:eastAsia="SymbolMT" w:hAnsi="Times New Roman" w:cs="Times New Roman"/>
          <w:sz w:val="28"/>
          <w:szCs w:val="28"/>
        </w:rPr>
        <w:t xml:space="preserve"> </w:t>
      </w:r>
      <w:r w:rsidR="00931C75" w:rsidRPr="00931C75">
        <w:rPr>
          <w:rFonts w:ascii="Times New Roman" w:eastAsia="SymbolMT" w:hAnsi="Times New Roman" w:cs="Times New Roman"/>
          <w:sz w:val="28"/>
          <w:szCs w:val="28"/>
        </w:rPr>
        <w:t>не подведомственность</w:t>
      </w:r>
      <w:r w:rsidR="00AD100B" w:rsidRPr="00931C75">
        <w:rPr>
          <w:rFonts w:ascii="Times New Roman" w:eastAsia="SymbolMT" w:hAnsi="Times New Roman" w:cs="Times New Roman"/>
          <w:sz w:val="28"/>
          <w:szCs w:val="28"/>
        </w:rPr>
        <w:t xml:space="preserve"> технологии обеззараживания воды гипохлоритом Ростехнадзору РФ.</w:t>
      </w:r>
    </w:p>
    <w:p w:rsidR="00C75904" w:rsidRPr="00931C75" w:rsidRDefault="00AD100B" w:rsidP="00931C75">
      <w:pPr>
        <w:autoSpaceDE w:val="0"/>
        <w:autoSpaceDN w:val="0"/>
        <w:adjustRightInd w:val="0"/>
        <w:spacing w:after="0" w:line="240" w:lineRule="auto"/>
        <w:jc w:val="both"/>
        <w:rPr>
          <w:rFonts w:ascii="Times New Roman" w:hAnsi="Times New Roman" w:cs="Times New Roman"/>
          <w:color w:val="000000"/>
          <w:sz w:val="28"/>
          <w:szCs w:val="28"/>
        </w:rPr>
      </w:pPr>
      <w:r w:rsidRPr="00931C75">
        <w:rPr>
          <w:rFonts w:ascii="Times New Roman" w:eastAsia="SymbolMT" w:hAnsi="Times New Roman" w:cs="Times New Roman"/>
          <w:sz w:val="28"/>
          <w:szCs w:val="28"/>
        </w:rPr>
        <w:t>Необходимость хранения запаса реагента для обеззараживания непосредственно на ВОС</w:t>
      </w:r>
      <w:r w:rsidR="0092145C" w:rsidRPr="00931C75">
        <w:rPr>
          <w:rFonts w:ascii="Times New Roman" w:eastAsia="SymbolMT" w:hAnsi="Times New Roman" w:cs="Times New Roman"/>
          <w:sz w:val="28"/>
          <w:szCs w:val="28"/>
        </w:rPr>
        <w:t xml:space="preserve"> </w:t>
      </w:r>
      <w:r w:rsidRPr="00931C75">
        <w:rPr>
          <w:rFonts w:ascii="Times New Roman" w:eastAsia="SymbolMT" w:hAnsi="Times New Roman" w:cs="Times New Roman"/>
          <w:sz w:val="28"/>
          <w:szCs w:val="28"/>
        </w:rPr>
        <w:t>отсутствует, реагент можно завозить на ВОС «по мере необходимости</w:t>
      </w:r>
      <w:r w:rsidR="0044675C" w:rsidRPr="00931C75">
        <w:rPr>
          <w:rFonts w:ascii="Times New Roman" w:eastAsia="SymbolMT" w:hAnsi="Times New Roman" w:cs="Times New Roman"/>
          <w:sz w:val="28"/>
          <w:szCs w:val="28"/>
        </w:rPr>
        <w:t>»</w:t>
      </w:r>
      <w:r w:rsidR="0092145C" w:rsidRPr="00931C75">
        <w:rPr>
          <w:rFonts w:ascii="Times New Roman" w:eastAsia="SymbolMT" w:hAnsi="Times New Roman" w:cs="Times New Roman"/>
          <w:sz w:val="28"/>
          <w:szCs w:val="28"/>
        </w:rPr>
        <w:t>.</w:t>
      </w:r>
      <w:r w:rsidR="008F02AC" w:rsidRPr="00931C75">
        <w:rPr>
          <w:rFonts w:ascii="Times New Roman" w:eastAsia="Times New Roman" w:hAnsi="Times New Roman" w:cs="Times New Roman"/>
          <w:bCs/>
          <w:sz w:val="28"/>
          <w:szCs w:val="28"/>
        </w:rPr>
        <w:t xml:space="preserve">  </w:t>
      </w:r>
    </w:p>
    <w:p w:rsidR="002B10FC" w:rsidRDefault="001E225E" w:rsidP="00931C75">
      <w:pPr>
        <w:pStyle w:val="2"/>
      </w:pPr>
      <w:r>
        <w:t xml:space="preserve"> </w:t>
      </w:r>
      <w:bookmarkStart w:id="130" w:name="_Toc419877729"/>
      <w:bookmarkStart w:id="131" w:name="_Toc419878080"/>
      <w:bookmarkStart w:id="132" w:name="_Toc47524159"/>
      <w:bookmarkStart w:id="133" w:name="_Toc47524497"/>
      <w:bookmarkStart w:id="134" w:name="_Toc47524580"/>
      <w:r w:rsidR="00601AB3" w:rsidRPr="003A496C">
        <w:t>1.</w:t>
      </w:r>
      <w:r w:rsidR="00DF69B4" w:rsidRPr="003A496C">
        <w:t xml:space="preserve">6 </w:t>
      </w:r>
      <w:r w:rsidR="00601AB3" w:rsidRPr="003A496C">
        <w:t>Раздел «Оценка</w:t>
      </w:r>
      <w:r w:rsidR="00DF69B4" w:rsidRPr="003A496C">
        <w:t xml:space="preserve"> </w:t>
      </w:r>
      <w:r w:rsidR="0040197F" w:rsidRPr="003A496C">
        <w:t>объёмов капитальных</w:t>
      </w:r>
      <w:r w:rsidR="00601AB3" w:rsidRPr="003A496C">
        <w:t xml:space="preserve"> вложений </w:t>
      </w:r>
      <w:r w:rsidR="0040197F" w:rsidRPr="003A496C">
        <w:t>в строительство</w:t>
      </w:r>
      <w:r w:rsidR="00601AB3" w:rsidRPr="003A496C">
        <w:t>, реконструкцию и модернизацию объектов централизованн</w:t>
      </w:r>
      <w:r w:rsidR="00DF69B4" w:rsidRPr="003A496C">
        <w:t>ой</w:t>
      </w:r>
      <w:r w:rsidR="00601AB3" w:rsidRPr="003A496C">
        <w:t xml:space="preserve"> систем</w:t>
      </w:r>
      <w:r w:rsidR="00DF69B4" w:rsidRPr="003A496C">
        <w:t>ы</w:t>
      </w:r>
      <w:r w:rsidR="00601AB3" w:rsidRPr="003A496C">
        <w:t xml:space="preserve"> водоснабжения»</w:t>
      </w:r>
      <w:bookmarkEnd w:id="130"/>
      <w:bookmarkEnd w:id="131"/>
      <w:bookmarkEnd w:id="132"/>
      <w:bookmarkEnd w:id="133"/>
      <w:bookmarkEnd w:id="134"/>
    </w:p>
    <w:p w:rsidR="003A496C" w:rsidRPr="00931C75" w:rsidRDefault="003A496C" w:rsidP="00931C75">
      <w:pPr>
        <w:spacing w:after="0"/>
        <w:ind w:firstLine="851"/>
        <w:jc w:val="both"/>
        <w:rPr>
          <w:rFonts w:ascii="Times New Roman" w:eastAsia="Times New Roman" w:hAnsi="Times New Roman" w:cs="Times New Roman"/>
          <w:sz w:val="28"/>
          <w:szCs w:val="28"/>
        </w:rPr>
      </w:pPr>
      <w:bookmarkStart w:id="135" w:name="_Toc419877730"/>
      <w:bookmarkStart w:id="136" w:name="_Toc419878081"/>
      <w:r w:rsidRPr="00931C75">
        <w:rPr>
          <w:rFonts w:ascii="Times New Roman" w:hAnsi="Times New Roman" w:cs="Times New Roman"/>
          <w:sz w:val="28"/>
          <w:szCs w:val="28"/>
        </w:rPr>
        <w:t xml:space="preserve">Оценка капитальных вложений в новое строительство, </w:t>
      </w:r>
      <w:r w:rsidRPr="00931C75">
        <w:rPr>
          <w:rFonts w:ascii="Times New Roman" w:eastAsia="Times New Roman" w:hAnsi="Times New Roman" w:cs="Times New Roman"/>
          <w:sz w:val="28"/>
          <w:szCs w:val="28"/>
        </w:rPr>
        <w:t xml:space="preserve">реконструкцию объектов централизованных систем водоснабжения, выполненную в соответствии с </w:t>
      </w:r>
      <w:r w:rsidR="00E173F2" w:rsidRPr="00931C75">
        <w:rPr>
          <w:rFonts w:ascii="Times New Roman" w:eastAsia="Times New Roman" w:hAnsi="Times New Roman" w:cs="Times New Roman"/>
          <w:sz w:val="28"/>
          <w:szCs w:val="28"/>
        </w:rPr>
        <w:t>укрупненными сметными нормативами,</w:t>
      </w:r>
      <w:r w:rsidR="003F1203" w:rsidRPr="00931C75">
        <w:rPr>
          <w:rFonts w:ascii="Times New Roman" w:eastAsia="Times New Roman" w:hAnsi="Times New Roman" w:cs="Times New Roman"/>
          <w:sz w:val="28"/>
          <w:szCs w:val="28"/>
        </w:rPr>
        <w:t xml:space="preserve"> </w:t>
      </w:r>
      <w:r w:rsidRPr="00931C75">
        <w:rPr>
          <w:rFonts w:ascii="Times New Roman" w:eastAsia="Times New Roman" w:hAnsi="Times New Roman" w:cs="Times New Roman"/>
          <w:sz w:val="28"/>
          <w:szCs w:val="28"/>
        </w:rPr>
        <w:t>включает:</w:t>
      </w:r>
      <w:bookmarkEnd w:id="135"/>
      <w:bookmarkEnd w:id="136"/>
    </w:p>
    <w:p w:rsidR="003A496C" w:rsidRPr="00931C75" w:rsidRDefault="003A496C" w:rsidP="00931C75">
      <w:pPr>
        <w:spacing w:after="0"/>
        <w:ind w:firstLine="851"/>
        <w:jc w:val="both"/>
        <w:rPr>
          <w:rFonts w:ascii="Times New Roman" w:eastAsia="Times New Roman" w:hAnsi="Times New Roman" w:cs="Times New Roman"/>
          <w:sz w:val="28"/>
          <w:szCs w:val="28"/>
        </w:rPr>
      </w:pPr>
      <w:bookmarkStart w:id="137" w:name="_Toc419877731"/>
      <w:bookmarkStart w:id="138" w:name="_Toc419878082"/>
      <w:r w:rsidRPr="00931C75">
        <w:rPr>
          <w:rFonts w:ascii="Times New Roman" w:eastAsia="Times New Roman" w:hAnsi="Times New Roman" w:cs="Times New Roman"/>
          <w:sz w:val="28"/>
          <w:szCs w:val="28"/>
        </w:rPr>
        <w:t>Предварительный расчет стоимости выполнения работ.</w:t>
      </w:r>
      <w:bookmarkEnd w:id="137"/>
      <w:bookmarkEnd w:id="138"/>
    </w:p>
    <w:p w:rsidR="003A496C" w:rsidRPr="00931C75" w:rsidRDefault="003A496C" w:rsidP="00931C75">
      <w:pPr>
        <w:spacing w:after="0"/>
        <w:ind w:firstLine="851"/>
        <w:jc w:val="both"/>
        <w:rPr>
          <w:rFonts w:ascii="Times New Roman" w:hAnsi="Times New Roman" w:cs="Times New Roman"/>
          <w:sz w:val="28"/>
          <w:szCs w:val="28"/>
        </w:rPr>
      </w:pPr>
      <w:bookmarkStart w:id="139" w:name="_Toc419877732"/>
      <w:bookmarkStart w:id="140" w:name="_Toc419878083"/>
      <w:r w:rsidRPr="00931C75">
        <w:rPr>
          <w:rFonts w:ascii="Times New Roman" w:hAnsi="Times New Roman" w:cs="Times New Roman"/>
          <w:sz w:val="28"/>
          <w:szCs w:val="28"/>
        </w:rPr>
        <w:t>Общие положения.</w:t>
      </w:r>
      <w:bookmarkEnd w:id="139"/>
      <w:bookmarkEnd w:id="140"/>
    </w:p>
    <w:p w:rsidR="00302854" w:rsidRPr="00931C75" w:rsidRDefault="003A496C" w:rsidP="00931C75">
      <w:pPr>
        <w:spacing w:after="0"/>
        <w:ind w:firstLine="851"/>
        <w:jc w:val="both"/>
        <w:rPr>
          <w:rFonts w:ascii="Times New Roman" w:eastAsia="Times New Roman" w:hAnsi="Times New Roman" w:cs="Times New Roman"/>
          <w:sz w:val="28"/>
          <w:szCs w:val="28"/>
        </w:rPr>
      </w:pPr>
      <w:bookmarkStart w:id="141" w:name="_Toc419877733"/>
      <w:bookmarkStart w:id="142" w:name="_Toc419878084"/>
      <w:r w:rsidRPr="00931C75">
        <w:rPr>
          <w:rFonts w:ascii="Times New Roman" w:eastAsia="Times New Roman" w:hAnsi="Times New Roman" w:cs="Times New Roman"/>
          <w:sz w:val="28"/>
          <w:szCs w:val="28"/>
        </w:rPr>
        <w:t>В современных рыночных условиях, в которых работает инвестиционно-строительный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 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w:t>
      </w:r>
      <w:r w:rsidR="003F1203" w:rsidRPr="00931C75">
        <w:rPr>
          <w:rFonts w:ascii="Times New Roman" w:eastAsia="Times New Roman" w:hAnsi="Times New Roman" w:cs="Times New Roman"/>
          <w:sz w:val="28"/>
          <w:szCs w:val="28"/>
        </w:rPr>
        <w:t xml:space="preserve"> </w:t>
      </w:r>
      <w:r w:rsidRPr="00931C75">
        <w:rPr>
          <w:rFonts w:ascii="Times New Roman" w:eastAsia="Times New Roman" w:hAnsi="Times New Roman" w:cs="Times New Roman"/>
          <w:sz w:val="28"/>
          <w:szCs w:val="28"/>
        </w:rPr>
        <w:t>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w:t>
      </w:r>
      <w:r w:rsidR="003F1203" w:rsidRPr="00931C75">
        <w:rPr>
          <w:rFonts w:ascii="Times New Roman" w:eastAsia="Times New Roman" w:hAnsi="Times New Roman" w:cs="Times New Roman"/>
          <w:sz w:val="28"/>
          <w:szCs w:val="28"/>
        </w:rPr>
        <w:t xml:space="preserve"> </w:t>
      </w:r>
      <w:r w:rsidRPr="00931C75">
        <w:rPr>
          <w:rFonts w:ascii="Times New Roman" w:eastAsia="Times New Roman" w:hAnsi="Times New Roman" w:cs="Times New Roman"/>
          <w:sz w:val="28"/>
          <w:szCs w:val="28"/>
        </w:rPr>
        <w:t xml:space="preserve">Стоимость </w:t>
      </w:r>
      <w:r w:rsidR="007A516A" w:rsidRPr="00931C75">
        <w:rPr>
          <w:rFonts w:ascii="Times New Roman" w:eastAsia="Times New Roman" w:hAnsi="Times New Roman" w:cs="Times New Roman"/>
          <w:sz w:val="28"/>
          <w:szCs w:val="28"/>
        </w:rPr>
        <w:t xml:space="preserve">выполняемых работ </w:t>
      </w:r>
      <w:r w:rsidR="001347C6" w:rsidRPr="00931C75">
        <w:rPr>
          <w:rFonts w:ascii="Times New Roman" w:eastAsia="Times New Roman" w:hAnsi="Times New Roman" w:cs="Times New Roman"/>
          <w:sz w:val="28"/>
          <w:szCs w:val="28"/>
        </w:rPr>
        <w:t>на объектах</w:t>
      </w:r>
      <w:r w:rsidRPr="00931C75">
        <w:rPr>
          <w:rFonts w:ascii="Times New Roman" w:eastAsia="Times New Roman" w:hAnsi="Times New Roman" w:cs="Times New Roman"/>
          <w:sz w:val="28"/>
          <w:szCs w:val="28"/>
        </w:rPr>
        <w:t xml:space="preserve"> капитального строительства определена на основании </w:t>
      </w:r>
      <w:r w:rsidR="009B05BE" w:rsidRPr="00931C75">
        <w:rPr>
          <w:rFonts w:ascii="Times New Roman" w:eastAsia="Times New Roman" w:hAnsi="Times New Roman" w:cs="Times New Roman"/>
          <w:sz w:val="28"/>
          <w:szCs w:val="28"/>
        </w:rPr>
        <w:t xml:space="preserve">НЦС 81-02-2014 </w:t>
      </w:r>
      <w:r w:rsidR="00302854" w:rsidRPr="00931C75">
        <w:rPr>
          <w:rFonts w:ascii="Times New Roman" w:eastAsia="Times New Roman" w:hAnsi="Times New Roman" w:cs="Times New Roman"/>
          <w:sz w:val="28"/>
          <w:szCs w:val="28"/>
        </w:rPr>
        <w:t>«</w:t>
      </w:r>
      <w:r w:rsidR="009B05BE" w:rsidRPr="00931C75">
        <w:rPr>
          <w:rFonts w:ascii="Times New Roman" w:eastAsia="Times New Roman" w:hAnsi="Times New Roman" w:cs="Times New Roman"/>
          <w:sz w:val="28"/>
          <w:szCs w:val="28"/>
        </w:rPr>
        <w:t>Государственные сметные нормативы. Укрупненные нормативы цены строительства</w:t>
      </w:r>
      <w:r w:rsidR="00302854" w:rsidRPr="00931C75">
        <w:rPr>
          <w:rFonts w:ascii="Times New Roman" w:eastAsia="Times New Roman" w:hAnsi="Times New Roman" w:cs="Times New Roman"/>
          <w:sz w:val="28"/>
          <w:szCs w:val="28"/>
        </w:rPr>
        <w:t>» которые  предназначены для планирования инвестиций (капитальных вложений), оценки эффективности использования средств, направляемых на капитальные вложения, и подготовки технико-экономических показа</w:t>
      </w:r>
      <w:r w:rsidR="00302854" w:rsidRPr="00931C75">
        <w:rPr>
          <w:rFonts w:ascii="Times New Roman" w:eastAsia="Times New Roman" w:hAnsi="Times New Roman" w:cs="Times New Roman"/>
          <w:sz w:val="28"/>
          <w:szCs w:val="28"/>
        </w:rPr>
        <w:lastRenderedPageBreak/>
        <w:t xml:space="preserve">телей в задании на проектирование объектов капитального строительства непроизводственного назначения и инженерной инфраструктуры, строительство которых финансируется с привлечением средств федерального бюджета. </w:t>
      </w:r>
      <w:r w:rsidR="00931C75" w:rsidRPr="00931C75">
        <w:rPr>
          <w:rFonts w:ascii="Times New Roman" w:eastAsia="Times New Roman" w:hAnsi="Times New Roman" w:cs="Times New Roman"/>
          <w:sz w:val="28"/>
          <w:szCs w:val="28"/>
        </w:rPr>
        <w:t>Применение цен</w:t>
      </w:r>
      <w:r w:rsidR="00302854" w:rsidRPr="00931C75">
        <w:rPr>
          <w:rFonts w:ascii="Times New Roman" w:eastAsia="Times New Roman" w:hAnsi="Times New Roman" w:cs="Times New Roman"/>
          <w:sz w:val="28"/>
          <w:szCs w:val="28"/>
        </w:rPr>
        <w:t xml:space="preserve"> </w:t>
      </w:r>
      <w:r w:rsidR="00931C75" w:rsidRPr="00931C75">
        <w:rPr>
          <w:rFonts w:ascii="Times New Roman" w:eastAsia="Times New Roman" w:hAnsi="Times New Roman" w:cs="Times New Roman"/>
          <w:sz w:val="28"/>
          <w:szCs w:val="28"/>
        </w:rPr>
        <w:t>обусловлено коэффициентами</w:t>
      </w:r>
      <w:r w:rsidR="00302854" w:rsidRPr="00931C75">
        <w:rPr>
          <w:rFonts w:ascii="Times New Roman" w:eastAsia="Times New Roman" w:hAnsi="Times New Roman" w:cs="Times New Roman"/>
          <w:sz w:val="28"/>
          <w:szCs w:val="28"/>
        </w:rPr>
        <w:t xml:space="preserve"> перехода от базового </w:t>
      </w:r>
      <w:r w:rsidR="00931C75" w:rsidRPr="00931C75">
        <w:rPr>
          <w:rFonts w:ascii="Times New Roman" w:eastAsia="Times New Roman" w:hAnsi="Times New Roman" w:cs="Times New Roman"/>
          <w:sz w:val="28"/>
          <w:szCs w:val="28"/>
        </w:rPr>
        <w:t>района согласно</w:t>
      </w:r>
      <w:r w:rsidR="00302854" w:rsidRPr="00931C75">
        <w:rPr>
          <w:rFonts w:ascii="Times New Roman" w:eastAsia="Times New Roman" w:hAnsi="Times New Roman" w:cs="Times New Roman"/>
          <w:sz w:val="28"/>
          <w:szCs w:val="28"/>
        </w:rPr>
        <w:t xml:space="preserve"> Приложения №17 к приказу Министерства регионального развития Российской Федерации №</w:t>
      </w:r>
      <w:r w:rsidR="0060434B" w:rsidRPr="00931C75">
        <w:rPr>
          <w:rFonts w:ascii="Times New Roman" w:eastAsia="Times New Roman" w:hAnsi="Times New Roman" w:cs="Times New Roman"/>
          <w:sz w:val="28"/>
          <w:szCs w:val="28"/>
        </w:rPr>
        <w:t xml:space="preserve"> </w:t>
      </w:r>
      <w:r w:rsidR="00302854" w:rsidRPr="00931C75">
        <w:rPr>
          <w:rFonts w:ascii="Times New Roman" w:eastAsia="Times New Roman" w:hAnsi="Times New Roman" w:cs="Times New Roman"/>
          <w:sz w:val="28"/>
          <w:szCs w:val="28"/>
        </w:rPr>
        <w:t>643 от 30.12.2011г.</w:t>
      </w:r>
      <w:bookmarkEnd w:id="141"/>
      <w:bookmarkEnd w:id="142"/>
    </w:p>
    <w:p w:rsidR="003A496C" w:rsidRPr="00931C75" w:rsidRDefault="009B05BE" w:rsidP="00931C75">
      <w:pPr>
        <w:spacing w:after="0"/>
        <w:ind w:firstLine="851"/>
        <w:jc w:val="both"/>
        <w:rPr>
          <w:rFonts w:ascii="Times New Roman" w:eastAsia="Times New Roman" w:hAnsi="Times New Roman" w:cs="Times New Roman"/>
          <w:sz w:val="28"/>
          <w:szCs w:val="28"/>
        </w:rPr>
      </w:pPr>
      <w:r w:rsidRPr="00931C75">
        <w:rPr>
          <w:rFonts w:ascii="Times New Roman" w:eastAsia="Times New Roman" w:hAnsi="Times New Roman" w:cs="Times New Roman"/>
          <w:sz w:val="28"/>
          <w:szCs w:val="28"/>
        </w:rPr>
        <w:t xml:space="preserve"> </w:t>
      </w:r>
      <w:bookmarkStart w:id="143" w:name="_Toc419877734"/>
      <w:bookmarkStart w:id="144" w:name="_Toc419878085"/>
      <w:r w:rsidR="003A496C" w:rsidRPr="00931C75">
        <w:rPr>
          <w:rFonts w:ascii="Times New Roman" w:eastAsia="Times New Roman" w:hAnsi="Times New Roman" w:cs="Times New Roman"/>
          <w:sz w:val="28"/>
          <w:szCs w:val="28"/>
        </w:rPr>
        <w:t xml:space="preserve">Базовая цена проектных работ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 отражающий инфляционные процессы на момент определения цены проектных работ для строительства согласно </w:t>
      </w:r>
      <w:r w:rsidR="00805635" w:rsidRPr="00931C75">
        <w:rPr>
          <w:rFonts w:ascii="Times New Roman" w:eastAsia="Times New Roman" w:hAnsi="Times New Roman" w:cs="Times New Roman"/>
          <w:sz w:val="28"/>
          <w:szCs w:val="28"/>
        </w:rPr>
        <w:t>Прогнозных индексов-дефляторов и инфляции до 2030г. в соответствии с письмом Министерство экономического развития Российской Федерации  от 21 мая 2012 года N 9833-АК/Д03и.О прогнозе долгосрочного социально-экономического развития Российской Федерации до 2030 года.</w:t>
      </w:r>
      <w:bookmarkEnd w:id="143"/>
      <w:bookmarkEnd w:id="144"/>
    </w:p>
    <w:p w:rsidR="003A496C" w:rsidRPr="00931C75" w:rsidRDefault="003A496C" w:rsidP="00931C75">
      <w:pPr>
        <w:spacing w:after="0"/>
        <w:ind w:firstLine="851"/>
        <w:jc w:val="both"/>
        <w:rPr>
          <w:rFonts w:ascii="Times New Roman" w:eastAsia="Times New Roman" w:hAnsi="Times New Roman" w:cs="Times New Roman"/>
          <w:sz w:val="28"/>
          <w:szCs w:val="28"/>
        </w:rPr>
      </w:pPr>
      <w:bookmarkStart w:id="145" w:name="_Toc419877735"/>
      <w:bookmarkStart w:id="146" w:name="_Toc419878086"/>
      <w:r w:rsidRPr="00931C75">
        <w:rPr>
          <w:rFonts w:ascii="Times New Roman" w:eastAsia="Times New Roman" w:hAnsi="Times New Roman" w:cs="Times New Roman"/>
          <w:sz w:val="28"/>
          <w:szCs w:val="28"/>
        </w:rPr>
        <w:t>Определение стоимости на раз</w:t>
      </w:r>
      <w:r w:rsidR="00D70889" w:rsidRPr="00931C75">
        <w:rPr>
          <w:rFonts w:ascii="Times New Roman" w:eastAsia="Times New Roman" w:hAnsi="Times New Roman" w:cs="Times New Roman"/>
          <w:sz w:val="28"/>
          <w:szCs w:val="28"/>
        </w:rPr>
        <w:t xml:space="preserve">ных этапах </w:t>
      </w:r>
      <w:r w:rsidR="00931C75" w:rsidRPr="00931C75">
        <w:rPr>
          <w:rFonts w:ascii="Times New Roman" w:eastAsia="Times New Roman" w:hAnsi="Times New Roman" w:cs="Times New Roman"/>
          <w:sz w:val="28"/>
          <w:szCs w:val="28"/>
        </w:rPr>
        <w:t>проектирования должно</w:t>
      </w:r>
      <w:r w:rsidRPr="00931C75">
        <w:rPr>
          <w:rFonts w:ascii="Times New Roman" w:eastAsia="Times New Roman" w:hAnsi="Times New Roman" w:cs="Times New Roman"/>
          <w:sz w:val="28"/>
          <w:szCs w:val="28"/>
        </w:rPr>
        <w:t xml:space="preserve"> осуществляться различными методиками. На предпроектной стадии при обосновании инвестиций определяется предварительная (расчетная) стоимость строительства. Проекта на этой стадии еще нет, поэтому она составляется по предельно укрупненным показателям. При отсутствии таких показателей могут использоваться данные о стоимости объектов-аналогов.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Таким образом, базовые цены устанавливаются с целью последующего формирования договорных цен на разработку проектной документации и строительства.</w:t>
      </w:r>
      <w:bookmarkEnd w:id="145"/>
      <w:bookmarkEnd w:id="146"/>
    </w:p>
    <w:p w:rsidR="00514F52" w:rsidRPr="00931C75" w:rsidRDefault="00514F52" w:rsidP="00931C75">
      <w:pPr>
        <w:spacing w:after="0"/>
        <w:ind w:firstLine="851"/>
        <w:jc w:val="both"/>
        <w:rPr>
          <w:rFonts w:ascii="Times New Roman" w:eastAsia="Times New Roman" w:hAnsi="Times New Roman" w:cs="Times New Roman"/>
          <w:sz w:val="28"/>
          <w:szCs w:val="28"/>
        </w:rPr>
      </w:pPr>
      <w:bookmarkStart w:id="147" w:name="_Toc419877736"/>
      <w:bookmarkStart w:id="148" w:name="_Toc419878087"/>
      <w:r w:rsidRPr="00931C75">
        <w:rPr>
          <w:rFonts w:ascii="Times New Roman" w:eastAsia="Times New Roman" w:hAnsi="Times New Roman" w:cs="Times New Roman"/>
          <w:sz w:val="28"/>
          <w:szCs w:val="28"/>
        </w:rPr>
        <w:t xml:space="preserve">Источниками финансирования мероприятий будут являться бюджетные и внебюджетные средства. </w:t>
      </w:r>
    </w:p>
    <w:p w:rsidR="00514F52" w:rsidRPr="00931C75" w:rsidRDefault="00514F52" w:rsidP="00931C75">
      <w:pPr>
        <w:spacing w:after="0"/>
        <w:ind w:firstLine="851"/>
        <w:jc w:val="both"/>
        <w:rPr>
          <w:rFonts w:ascii="Times New Roman" w:eastAsia="Times New Roman" w:hAnsi="Times New Roman" w:cs="Times New Roman"/>
          <w:sz w:val="28"/>
          <w:szCs w:val="28"/>
        </w:rPr>
      </w:pPr>
      <w:r w:rsidRPr="00931C75">
        <w:rPr>
          <w:rFonts w:ascii="Times New Roman" w:eastAsia="Times New Roman" w:hAnsi="Times New Roman" w:cs="Times New Roman"/>
          <w:sz w:val="28"/>
          <w:szCs w:val="28"/>
        </w:rPr>
        <w:t>Внебюджетными источниками будут являться средства гарантирующего поставщика (ресурсоснабжающей организации в сфере водоснабжения), получаемые от потребителей за счет установления тарифа (инвестиционной составляющей в тарифе) и тарифа на подключение (платы за присоединение). Условием привлечения данных внебюджетных источников является обеспечение доступности оплаты холодной воды потребителями</w:t>
      </w:r>
      <w:r w:rsidR="0044675C" w:rsidRPr="00931C75">
        <w:rPr>
          <w:rFonts w:ascii="Times New Roman" w:eastAsia="Times New Roman" w:hAnsi="Times New Roman" w:cs="Times New Roman"/>
          <w:sz w:val="28"/>
          <w:szCs w:val="28"/>
        </w:rPr>
        <w:t xml:space="preserve"> </w:t>
      </w:r>
      <w:r w:rsidRPr="00931C75">
        <w:rPr>
          <w:rFonts w:ascii="Times New Roman" w:eastAsia="Times New Roman" w:hAnsi="Times New Roman" w:cs="Times New Roman"/>
          <w:sz w:val="28"/>
          <w:szCs w:val="28"/>
        </w:rPr>
        <w:t>-</w:t>
      </w:r>
      <w:r w:rsidR="0044675C" w:rsidRPr="00931C75">
        <w:rPr>
          <w:rFonts w:ascii="Times New Roman" w:eastAsia="Times New Roman" w:hAnsi="Times New Roman" w:cs="Times New Roman"/>
          <w:sz w:val="28"/>
          <w:szCs w:val="28"/>
        </w:rPr>
        <w:t xml:space="preserve"> </w:t>
      </w:r>
      <w:r w:rsidRPr="00931C75">
        <w:rPr>
          <w:rFonts w:ascii="Times New Roman" w:eastAsia="Times New Roman" w:hAnsi="Times New Roman" w:cs="Times New Roman"/>
          <w:sz w:val="28"/>
          <w:szCs w:val="28"/>
        </w:rPr>
        <w:t>с инвестиционной составляющей в тарифе и тарифа на подключение (платы присоеди</w:t>
      </w:r>
      <w:r w:rsidR="0044675C" w:rsidRPr="00931C75">
        <w:rPr>
          <w:rFonts w:ascii="Times New Roman" w:eastAsia="Times New Roman" w:hAnsi="Times New Roman" w:cs="Times New Roman"/>
          <w:sz w:val="28"/>
          <w:szCs w:val="28"/>
        </w:rPr>
        <w:t>нения</w:t>
      </w:r>
      <w:r w:rsidRPr="00931C75">
        <w:rPr>
          <w:rFonts w:ascii="Times New Roman" w:eastAsia="Times New Roman" w:hAnsi="Times New Roman" w:cs="Times New Roman"/>
          <w:sz w:val="28"/>
          <w:szCs w:val="28"/>
        </w:rPr>
        <w:t xml:space="preserve">). </w:t>
      </w:r>
    </w:p>
    <w:p w:rsidR="003A496C" w:rsidRPr="00931C75" w:rsidRDefault="003A496C" w:rsidP="00931C75">
      <w:pPr>
        <w:spacing w:after="0"/>
        <w:ind w:firstLine="851"/>
        <w:jc w:val="both"/>
        <w:rPr>
          <w:rFonts w:ascii="Times New Roman" w:eastAsia="Times New Roman" w:hAnsi="Times New Roman" w:cs="Times New Roman"/>
          <w:sz w:val="28"/>
          <w:szCs w:val="28"/>
        </w:rPr>
      </w:pPr>
      <w:r w:rsidRPr="00931C75">
        <w:rPr>
          <w:rFonts w:ascii="Times New Roman" w:eastAsia="Times New Roman" w:hAnsi="Times New Roman" w:cs="Times New Roman"/>
          <w:sz w:val="28"/>
          <w:szCs w:val="28"/>
        </w:rPr>
        <w:t>В расчетах не учитывались:</w:t>
      </w:r>
      <w:bookmarkEnd w:id="147"/>
      <w:bookmarkEnd w:id="148"/>
    </w:p>
    <w:p w:rsidR="003A496C" w:rsidRPr="00931C75" w:rsidRDefault="003A496C" w:rsidP="00931C75">
      <w:pPr>
        <w:spacing w:after="0"/>
        <w:ind w:firstLine="851"/>
        <w:jc w:val="both"/>
        <w:rPr>
          <w:rFonts w:ascii="Times New Roman" w:eastAsia="Times New Roman" w:hAnsi="Times New Roman" w:cs="Times New Roman"/>
          <w:sz w:val="28"/>
          <w:szCs w:val="28"/>
        </w:rPr>
      </w:pPr>
      <w:bookmarkStart w:id="149" w:name="_Toc419877737"/>
      <w:bookmarkStart w:id="150" w:name="_Toc419878088"/>
      <w:r w:rsidRPr="00931C75">
        <w:rPr>
          <w:rFonts w:ascii="Times New Roman" w:eastAsia="Times New Roman" w:hAnsi="Times New Roman" w:cs="Times New Roman"/>
          <w:sz w:val="28"/>
          <w:szCs w:val="28"/>
        </w:rPr>
        <w:lastRenderedPageBreak/>
        <w:t>-стоимость резервирования и выкупа земельных участков и недвижимости для государственных и муниципальных нужд;</w:t>
      </w:r>
      <w:bookmarkEnd w:id="149"/>
      <w:bookmarkEnd w:id="150"/>
    </w:p>
    <w:p w:rsidR="003A496C" w:rsidRPr="00931C75" w:rsidRDefault="003A496C" w:rsidP="00931C75">
      <w:pPr>
        <w:spacing w:after="0"/>
        <w:ind w:firstLine="851"/>
        <w:jc w:val="both"/>
        <w:rPr>
          <w:rFonts w:ascii="Times New Roman" w:eastAsia="Times New Roman" w:hAnsi="Times New Roman" w:cs="Times New Roman"/>
          <w:sz w:val="28"/>
          <w:szCs w:val="28"/>
        </w:rPr>
      </w:pPr>
      <w:bookmarkStart w:id="151" w:name="_Toc419877738"/>
      <w:bookmarkStart w:id="152" w:name="_Toc419878089"/>
      <w:r w:rsidRPr="00931C75">
        <w:rPr>
          <w:rFonts w:ascii="Times New Roman" w:eastAsia="Times New Roman" w:hAnsi="Times New Roman" w:cs="Times New Roman"/>
          <w:sz w:val="28"/>
          <w:szCs w:val="28"/>
        </w:rPr>
        <w:t>-стоимость проведения топографо-геодезических и геологических изысканий на территориях строительства;</w:t>
      </w:r>
      <w:bookmarkEnd w:id="151"/>
      <w:bookmarkEnd w:id="152"/>
    </w:p>
    <w:p w:rsidR="003A496C" w:rsidRPr="00931C75" w:rsidRDefault="003A496C" w:rsidP="00931C75">
      <w:pPr>
        <w:spacing w:after="0"/>
        <w:ind w:firstLine="851"/>
        <w:jc w:val="both"/>
        <w:rPr>
          <w:rFonts w:ascii="Times New Roman" w:eastAsia="Times New Roman" w:hAnsi="Times New Roman" w:cs="Times New Roman"/>
          <w:sz w:val="28"/>
          <w:szCs w:val="28"/>
        </w:rPr>
      </w:pPr>
      <w:r w:rsidRPr="00931C75">
        <w:rPr>
          <w:rFonts w:ascii="Times New Roman" w:eastAsia="Times New Roman" w:hAnsi="Times New Roman" w:cs="Times New Roman"/>
          <w:sz w:val="28"/>
          <w:szCs w:val="28"/>
        </w:rPr>
        <w:t>-стоимость мероприятий по сносу и демонтажу зданий и сооружений на территориях строительства;</w:t>
      </w:r>
    </w:p>
    <w:p w:rsidR="003A496C" w:rsidRPr="00931C75" w:rsidRDefault="003A496C" w:rsidP="00931C75">
      <w:pPr>
        <w:spacing w:after="0"/>
        <w:ind w:firstLine="851"/>
        <w:jc w:val="both"/>
        <w:rPr>
          <w:rFonts w:ascii="Times New Roman" w:eastAsia="Times New Roman" w:hAnsi="Times New Roman" w:cs="Times New Roman"/>
          <w:sz w:val="28"/>
          <w:szCs w:val="28"/>
        </w:rPr>
      </w:pPr>
      <w:r w:rsidRPr="00931C75">
        <w:rPr>
          <w:rFonts w:ascii="Times New Roman" w:eastAsia="Times New Roman" w:hAnsi="Times New Roman" w:cs="Times New Roman"/>
          <w:sz w:val="28"/>
          <w:szCs w:val="28"/>
        </w:rPr>
        <w:t>-стоимость мероприятий по реконструкции существующих объектов;</w:t>
      </w:r>
    </w:p>
    <w:p w:rsidR="003A496C" w:rsidRPr="00931C75" w:rsidRDefault="003A496C" w:rsidP="00931C75">
      <w:pPr>
        <w:spacing w:after="0"/>
        <w:ind w:firstLine="851"/>
        <w:jc w:val="both"/>
        <w:rPr>
          <w:rFonts w:ascii="Times New Roman" w:eastAsia="Times New Roman" w:hAnsi="Times New Roman" w:cs="Times New Roman"/>
          <w:sz w:val="28"/>
          <w:szCs w:val="28"/>
        </w:rPr>
      </w:pPr>
      <w:r w:rsidRPr="00931C75">
        <w:rPr>
          <w:rFonts w:ascii="Times New Roman" w:eastAsia="Times New Roman" w:hAnsi="Times New Roman" w:cs="Times New Roman"/>
          <w:sz w:val="28"/>
          <w:szCs w:val="28"/>
        </w:rPr>
        <w:t xml:space="preserve">-оснащение необходимым оборудованием и благоустройство прилегающей территории; </w:t>
      </w:r>
    </w:p>
    <w:p w:rsidR="003A496C" w:rsidRPr="00931C75" w:rsidRDefault="003A496C" w:rsidP="00931C75">
      <w:pPr>
        <w:spacing w:after="0"/>
        <w:ind w:firstLine="851"/>
        <w:jc w:val="both"/>
        <w:rPr>
          <w:rFonts w:ascii="Times New Roman" w:eastAsia="Times New Roman" w:hAnsi="Times New Roman" w:cs="Times New Roman"/>
          <w:sz w:val="28"/>
          <w:szCs w:val="28"/>
        </w:rPr>
      </w:pPr>
      <w:r w:rsidRPr="00931C75">
        <w:rPr>
          <w:rFonts w:ascii="Times New Roman" w:eastAsia="Times New Roman" w:hAnsi="Times New Roman" w:cs="Times New Roman"/>
          <w:sz w:val="28"/>
          <w:szCs w:val="28"/>
        </w:rPr>
        <w:t>-особенности территории строительства.</w:t>
      </w:r>
    </w:p>
    <w:p w:rsidR="003A496C" w:rsidRPr="00931C75" w:rsidRDefault="003A496C" w:rsidP="00931C75">
      <w:pPr>
        <w:spacing w:after="0"/>
        <w:ind w:firstLine="851"/>
        <w:jc w:val="both"/>
        <w:rPr>
          <w:rFonts w:ascii="Times New Roman" w:eastAsia="Times New Roman" w:hAnsi="Times New Roman" w:cs="Times New Roman"/>
          <w:sz w:val="28"/>
          <w:szCs w:val="28"/>
        </w:rPr>
      </w:pPr>
      <w:r w:rsidRPr="00931C75">
        <w:rPr>
          <w:rFonts w:ascii="Times New Roman" w:eastAsia="Times New Roman" w:hAnsi="Times New Roman" w:cs="Times New Roman"/>
          <w:sz w:val="28"/>
          <w:szCs w:val="28"/>
        </w:rPr>
        <w:t xml:space="preserve">Результаты расчетов на приведены в </w:t>
      </w:r>
      <w:r w:rsidRPr="00692E6E">
        <w:rPr>
          <w:rFonts w:ascii="Times New Roman" w:eastAsia="Times New Roman" w:hAnsi="Times New Roman" w:cs="Times New Roman"/>
          <w:sz w:val="28"/>
          <w:szCs w:val="28"/>
        </w:rPr>
        <w:t>таблице</w:t>
      </w:r>
      <w:r w:rsidR="00387E01" w:rsidRPr="00692E6E">
        <w:rPr>
          <w:rFonts w:ascii="Times New Roman" w:eastAsia="Times New Roman" w:hAnsi="Times New Roman" w:cs="Times New Roman"/>
          <w:sz w:val="28"/>
          <w:szCs w:val="28"/>
        </w:rPr>
        <w:t xml:space="preserve"> 2</w:t>
      </w:r>
      <w:r w:rsidR="00692E6E" w:rsidRPr="00692E6E">
        <w:rPr>
          <w:rFonts w:ascii="Times New Roman" w:eastAsia="Times New Roman" w:hAnsi="Times New Roman" w:cs="Times New Roman"/>
          <w:sz w:val="28"/>
          <w:szCs w:val="28"/>
        </w:rPr>
        <w:t>6</w:t>
      </w:r>
      <w:r w:rsidR="007D1027" w:rsidRPr="00692E6E">
        <w:rPr>
          <w:rFonts w:ascii="Times New Roman" w:eastAsia="Times New Roman" w:hAnsi="Times New Roman" w:cs="Times New Roman"/>
          <w:sz w:val="28"/>
          <w:szCs w:val="28"/>
        </w:rPr>
        <w:t>.</w:t>
      </w:r>
    </w:p>
    <w:p w:rsidR="003A496C" w:rsidRPr="00931C75" w:rsidRDefault="003A496C" w:rsidP="00931C75">
      <w:pPr>
        <w:spacing w:after="0"/>
        <w:ind w:firstLine="851"/>
        <w:jc w:val="both"/>
        <w:rPr>
          <w:rFonts w:ascii="Times New Roman" w:hAnsi="Times New Roman" w:cs="Times New Roman"/>
          <w:sz w:val="28"/>
          <w:szCs w:val="28"/>
        </w:rPr>
      </w:pPr>
      <w:r w:rsidRPr="00931C75">
        <w:rPr>
          <w:rFonts w:ascii="Times New Roman" w:hAnsi="Times New Roman" w:cs="Times New Roman"/>
          <w:sz w:val="28"/>
          <w:szCs w:val="28"/>
        </w:rPr>
        <w:t>Ориентировочная стоимость зданий, сооружений и инженерных коммуникаций.</w:t>
      </w:r>
    </w:p>
    <w:p w:rsidR="00692E6E" w:rsidRDefault="00692E6E" w:rsidP="00517BA7">
      <w:pPr>
        <w:pStyle w:val="a3"/>
        <w:keepNext/>
        <w:keepLines/>
        <w:spacing w:after="0" w:line="240" w:lineRule="auto"/>
        <w:ind w:left="0" w:firstLine="851"/>
        <w:jc w:val="both"/>
        <w:rPr>
          <w:bCs/>
          <w:sz w:val="28"/>
          <w:szCs w:val="28"/>
        </w:rPr>
      </w:pPr>
    </w:p>
    <w:p w:rsidR="00692E6E" w:rsidRPr="00B618F6" w:rsidRDefault="00692E6E" w:rsidP="00517BA7">
      <w:pPr>
        <w:pStyle w:val="a3"/>
        <w:keepNext/>
        <w:keepLines/>
        <w:spacing w:after="0" w:line="240" w:lineRule="auto"/>
        <w:ind w:left="0" w:firstLine="851"/>
        <w:jc w:val="both"/>
        <w:rPr>
          <w:bCs/>
          <w:sz w:val="28"/>
          <w:szCs w:val="28"/>
        </w:rPr>
      </w:pPr>
    </w:p>
    <w:p w:rsidR="00853682" w:rsidRPr="00517BA7" w:rsidRDefault="00853682" w:rsidP="00517BA7">
      <w:pPr>
        <w:jc w:val="center"/>
        <w:rPr>
          <w:rFonts w:ascii="Times New Roman" w:hAnsi="Times New Roman" w:cs="Times New Roman"/>
          <w:b/>
          <w:sz w:val="28"/>
          <w:szCs w:val="28"/>
        </w:rPr>
      </w:pPr>
      <w:r w:rsidRPr="00517BA7">
        <w:rPr>
          <w:rFonts w:ascii="Times New Roman" w:hAnsi="Times New Roman" w:cs="Times New Roman"/>
          <w:b/>
          <w:sz w:val="28"/>
          <w:szCs w:val="28"/>
        </w:rPr>
        <w:t>ИНВЕСТИЦИОННЫЙ ПРОЕКТ</w:t>
      </w:r>
    </w:p>
    <w:p w:rsidR="00385236" w:rsidRDefault="00853682" w:rsidP="00853682">
      <w:pPr>
        <w:jc w:val="center"/>
        <w:rPr>
          <w:rFonts w:ascii="Times New Roman" w:hAnsi="Times New Roman" w:cs="Times New Roman"/>
          <w:sz w:val="26"/>
          <w:szCs w:val="26"/>
        </w:rPr>
      </w:pPr>
      <w:r w:rsidRPr="00FA5646">
        <w:rPr>
          <w:rFonts w:ascii="Times New Roman" w:hAnsi="Times New Roman" w:cs="Times New Roman"/>
          <w:sz w:val="26"/>
          <w:szCs w:val="26"/>
        </w:rPr>
        <w:t xml:space="preserve">«Программа строительства и реконструкции </w:t>
      </w:r>
      <w:r w:rsidR="00330EA5" w:rsidRPr="00FA5646">
        <w:rPr>
          <w:rFonts w:ascii="Times New Roman" w:hAnsi="Times New Roman" w:cs="Times New Roman"/>
          <w:sz w:val="26"/>
          <w:szCs w:val="26"/>
        </w:rPr>
        <w:t xml:space="preserve">объектов </w:t>
      </w:r>
      <w:r w:rsidRPr="00FA5646">
        <w:rPr>
          <w:rFonts w:ascii="Times New Roman" w:hAnsi="Times New Roman" w:cs="Times New Roman"/>
          <w:sz w:val="26"/>
          <w:szCs w:val="26"/>
        </w:rPr>
        <w:t xml:space="preserve">системы водоснабжения </w:t>
      </w:r>
    </w:p>
    <w:p w:rsidR="00692E6E" w:rsidRDefault="00853682" w:rsidP="0040197F">
      <w:pPr>
        <w:jc w:val="center"/>
        <w:rPr>
          <w:rFonts w:ascii="Times New Roman" w:hAnsi="Times New Roman" w:cs="Times New Roman"/>
          <w:sz w:val="26"/>
          <w:szCs w:val="26"/>
        </w:rPr>
      </w:pPr>
      <w:r w:rsidRPr="00FA5646">
        <w:rPr>
          <w:rFonts w:ascii="Times New Roman" w:hAnsi="Times New Roman" w:cs="Times New Roman"/>
          <w:sz w:val="26"/>
          <w:szCs w:val="26"/>
        </w:rPr>
        <w:t>сельского поселения»</w:t>
      </w:r>
      <w:r w:rsidR="00385236">
        <w:rPr>
          <w:rFonts w:ascii="Times New Roman" w:hAnsi="Times New Roman" w:cs="Times New Roman"/>
          <w:sz w:val="26"/>
          <w:szCs w:val="26"/>
        </w:rPr>
        <w:t xml:space="preserve"> Шордаково</w:t>
      </w:r>
    </w:p>
    <w:p w:rsidR="00692E6E" w:rsidRDefault="00692E6E" w:rsidP="009A4EEE">
      <w:pPr>
        <w:jc w:val="right"/>
        <w:rPr>
          <w:rFonts w:ascii="Times New Roman" w:hAnsi="Times New Roman" w:cs="Times New Roman"/>
          <w:sz w:val="26"/>
          <w:szCs w:val="26"/>
        </w:rPr>
      </w:pPr>
    </w:p>
    <w:p w:rsidR="00FA5646" w:rsidRDefault="009A4EEE" w:rsidP="009A4EEE">
      <w:pPr>
        <w:jc w:val="right"/>
        <w:rPr>
          <w:rFonts w:ascii="Times New Roman" w:hAnsi="Times New Roman" w:cs="Times New Roman"/>
          <w:sz w:val="26"/>
          <w:szCs w:val="26"/>
        </w:rPr>
      </w:pPr>
      <w:r w:rsidRPr="009A4EEE">
        <w:rPr>
          <w:rFonts w:ascii="Times New Roman" w:hAnsi="Times New Roman" w:cs="Times New Roman"/>
          <w:sz w:val="26"/>
          <w:szCs w:val="26"/>
        </w:rPr>
        <w:t xml:space="preserve">Таблица </w:t>
      </w:r>
      <w:r>
        <w:rPr>
          <w:rFonts w:ascii="Times New Roman" w:hAnsi="Times New Roman" w:cs="Times New Roman"/>
          <w:sz w:val="26"/>
          <w:szCs w:val="26"/>
        </w:rPr>
        <w:t>2</w:t>
      </w:r>
      <w:r w:rsidR="001347C6">
        <w:rPr>
          <w:rFonts w:ascii="Times New Roman" w:hAnsi="Times New Roman" w:cs="Times New Roman"/>
          <w:sz w:val="26"/>
          <w:szCs w:val="26"/>
        </w:rPr>
        <w:t>5</w:t>
      </w:r>
      <w:r w:rsidRPr="009A4EEE">
        <w:rPr>
          <w:rFonts w:ascii="Times New Roman" w:hAnsi="Times New Roman" w:cs="Times New Roman"/>
          <w:sz w:val="26"/>
          <w:szCs w:val="26"/>
        </w:rPr>
        <w:t>.</w:t>
      </w:r>
    </w:p>
    <w:tbl>
      <w:tblPr>
        <w:tblW w:w="1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3415"/>
        <w:gridCol w:w="2410"/>
        <w:gridCol w:w="1808"/>
        <w:gridCol w:w="2008"/>
        <w:gridCol w:w="2010"/>
        <w:gridCol w:w="2571"/>
      </w:tblGrid>
      <w:tr w:rsidR="00FA5646" w:rsidRPr="00D670C6" w:rsidTr="00212CB6">
        <w:trPr>
          <w:trHeight w:val="857"/>
        </w:trPr>
        <w:tc>
          <w:tcPr>
            <w:tcW w:w="956" w:type="dxa"/>
            <w:vMerge w:val="restart"/>
          </w:tcPr>
          <w:p w:rsidR="00FA5646" w:rsidRPr="00D670C6" w:rsidRDefault="00FA5646" w:rsidP="00310168">
            <w:pPr>
              <w:jc w:val="center"/>
              <w:rPr>
                <w:rFonts w:ascii="Times New Roman" w:hAnsi="Times New Roman" w:cs="Times New Roman"/>
                <w:b/>
                <w:sz w:val="26"/>
                <w:szCs w:val="26"/>
              </w:rPr>
            </w:pPr>
            <w:r w:rsidRPr="00D670C6">
              <w:rPr>
                <w:rFonts w:ascii="Times New Roman" w:hAnsi="Times New Roman" w:cs="Times New Roman"/>
                <w:b/>
                <w:sz w:val="26"/>
                <w:szCs w:val="26"/>
              </w:rPr>
              <w:t>№ п/п</w:t>
            </w:r>
          </w:p>
        </w:tc>
        <w:tc>
          <w:tcPr>
            <w:tcW w:w="3415" w:type="dxa"/>
            <w:vMerge w:val="restart"/>
          </w:tcPr>
          <w:p w:rsidR="00FA5646" w:rsidRPr="00D670C6" w:rsidRDefault="00FA5646" w:rsidP="00310168">
            <w:pPr>
              <w:jc w:val="center"/>
              <w:rPr>
                <w:rFonts w:ascii="Times New Roman" w:hAnsi="Times New Roman" w:cs="Times New Roman"/>
                <w:b/>
                <w:sz w:val="26"/>
                <w:szCs w:val="26"/>
              </w:rPr>
            </w:pPr>
            <w:r w:rsidRPr="00D670C6">
              <w:rPr>
                <w:rFonts w:ascii="Times New Roman" w:hAnsi="Times New Roman" w:cs="Times New Roman"/>
                <w:b/>
                <w:sz w:val="26"/>
                <w:szCs w:val="26"/>
              </w:rPr>
              <w:t>Мероприятия</w:t>
            </w:r>
          </w:p>
        </w:tc>
        <w:tc>
          <w:tcPr>
            <w:tcW w:w="2410" w:type="dxa"/>
            <w:vMerge w:val="restart"/>
          </w:tcPr>
          <w:p w:rsidR="00FA5646" w:rsidRPr="00D670C6" w:rsidRDefault="004451AA" w:rsidP="004451AA">
            <w:pPr>
              <w:jc w:val="center"/>
              <w:rPr>
                <w:rFonts w:ascii="Times New Roman" w:hAnsi="Times New Roman" w:cs="Times New Roman"/>
                <w:b/>
                <w:sz w:val="26"/>
                <w:szCs w:val="26"/>
              </w:rPr>
            </w:pPr>
            <w:r>
              <w:rPr>
                <w:rFonts w:ascii="Times New Roman" w:hAnsi="Times New Roman" w:cs="Times New Roman"/>
                <w:b/>
                <w:sz w:val="26"/>
                <w:szCs w:val="26"/>
              </w:rPr>
              <w:t>Обоснова</w:t>
            </w:r>
            <w:r w:rsidR="00FA5646" w:rsidRPr="00D670C6">
              <w:rPr>
                <w:rFonts w:ascii="Times New Roman" w:hAnsi="Times New Roman" w:cs="Times New Roman"/>
                <w:b/>
                <w:sz w:val="26"/>
                <w:szCs w:val="26"/>
              </w:rPr>
              <w:t>ние</w:t>
            </w:r>
          </w:p>
        </w:tc>
        <w:tc>
          <w:tcPr>
            <w:tcW w:w="1808" w:type="dxa"/>
            <w:vMerge w:val="restart"/>
          </w:tcPr>
          <w:p w:rsidR="004451AA" w:rsidRDefault="00FA5646" w:rsidP="004451AA">
            <w:pPr>
              <w:jc w:val="center"/>
              <w:rPr>
                <w:rFonts w:ascii="Times New Roman" w:hAnsi="Times New Roman" w:cs="Times New Roman"/>
                <w:sz w:val="26"/>
                <w:szCs w:val="26"/>
              </w:rPr>
            </w:pPr>
            <w:r w:rsidRPr="00D670C6">
              <w:rPr>
                <w:rFonts w:ascii="Times New Roman" w:hAnsi="Times New Roman" w:cs="Times New Roman"/>
                <w:sz w:val="26"/>
                <w:szCs w:val="26"/>
              </w:rPr>
              <w:t>Всего капитальных вложений</w:t>
            </w:r>
          </w:p>
          <w:p w:rsidR="00FA5646" w:rsidRPr="00D670C6" w:rsidRDefault="00FA5646" w:rsidP="00310168">
            <w:pPr>
              <w:jc w:val="center"/>
              <w:rPr>
                <w:rFonts w:ascii="Times New Roman" w:hAnsi="Times New Roman" w:cs="Times New Roman"/>
                <w:sz w:val="26"/>
                <w:szCs w:val="26"/>
              </w:rPr>
            </w:pPr>
            <w:r w:rsidRPr="00D670C6">
              <w:rPr>
                <w:rFonts w:ascii="Times New Roman" w:hAnsi="Times New Roman" w:cs="Times New Roman"/>
                <w:sz w:val="26"/>
                <w:szCs w:val="26"/>
              </w:rPr>
              <w:t>тыс. руб.</w:t>
            </w:r>
          </w:p>
        </w:tc>
        <w:tc>
          <w:tcPr>
            <w:tcW w:w="4018" w:type="dxa"/>
            <w:gridSpan w:val="2"/>
          </w:tcPr>
          <w:p w:rsidR="00FA5646" w:rsidRPr="00D670C6" w:rsidRDefault="00FA5646" w:rsidP="00310168">
            <w:pPr>
              <w:spacing w:after="0"/>
              <w:jc w:val="center"/>
              <w:rPr>
                <w:rFonts w:ascii="Times New Roman" w:hAnsi="Times New Roman" w:cs="Times New Roman"/>
                <w:sz w:val="26"/>
                <w:szCs w:val="26"/>
              </w:rPr>
            </w:pPr>
            <w:r w:rsidRPr="00D670C6">
              <w:rPr>
                <w:rFonts w:ascii="Times New Roman" w:hAnsi="Times New Roman" w:cs="Times New Roman"/>
                <w:sz w:val="26"/>
                <w:szCs w:val="26"/>
              </w:rPr>
              <w:t>Прогнозные сроки выполнения по периодам</w:t>
            </w:r>
          </w:p>
          <w:p w:rsidR="00FA5646" w:rsidRPr="00D670C6" w:rsidRDefault="00FA5646" w:rsidP="00310168">
            <w:pPr>
              <w:spacing w:after="0"/>
              <w:jc w:val="center"/>
              <w:rPr>
                <w:rFonts w:ascii="Times New Roman" w:hAnsi="Times New Roman" w:cs="Times New Roman"/>
                <w:sz w:val="26"/>
                <w:szCs w:val="26"/>
              </w:rPr>
            </w:pPr>
            <w:r w:rsidRPr="00D670C6">
              <w:rPr>
                <w:rFonts w:ascii="Times New Roman" w:hAnsi="Times New Roman" w:cs="Times New Roman"/>
                <w:sz w:val="26"/>
                <w:szCs w:val="26"/>
              </w:rPr>
              <w:t>тыс. руб.</w:t>
            </w:r>
          </w:p>
        </w:tc>
        <w:tc>
          <w:tcPr>
            <w:tcW w:w="2571" w:type="dxa"/>
            <w:vMerge w:val="restart"/>
          </w:tcPr>
          <w:p w:rsidR="00FA5646" w:rsidRPr="00D670C6" w:rsidRDefault="00FA5646" w:rsidP="00310168">
            <w:pPr>
              <w:jc w:val="center"/>
              <w:rPr>
                <w:rFonts w:ascii="Times New Roman" w:hAnsi="Times New Roman" w:cs="Times New Roman"/>
                <w:sz w:val="26"/>
                <w:szCs w:val="26"/>
              </w:rPr>
            </w:pPr>
            <w:r w:rsidRPr="00D670C6">
              <w:rPr>
                <w:rFonts w:ascii="Times New Roman" w:hAnsi="Times New Roman" w:cs="Times New Roman"/>
                <w:sz w:val="26"/>
                <w:szCs w:val="26"/>
              </w:rPr>
              <w:t>Источники финансирования</w:t>
            </w:r>
          </w:p>
        </w:tc>
      </w:tr>
      <w:tr w:rsidR="00FA5646" w:rsidRPr="00D670C6" w:rsidTr="00212CB6">
        <w:trPr>
          <w:trHeight w:val="691"/>
        </w:trPr>
        <w:tc>
          <w:tcPr>
            <w:tcW w:w="956" w:type="dxa"/>
            <w:vMerge/>
          </w:tcPr>
          <w:p w:rsidR="00FA5646" w:rsidRPr="00D670C6" w:rsidRDefault="00FA5646" w:rsidP="00310168">
            <w:pPr>
              <w:jc w:val="center"/>
              <w:rPr>
                <w:rFonts w:ascii="Times New Roman" w:hAnsi="Times New Roman" w:cs="Times New Roman"/>
                <w:b/>
                <w:sz w:val="26"/>
                <w:szCs w:val="26"/>
              </w:rPr>
            </w:pPr>
          </w:p>
        </w:tc>
        <w:tc>
          <w:tcPr>
            <w:tcW w:w="3415" w:type="dxa"/>
            <w:vMerge/>
          </w:tcPr>
          <w:p w:rsidR="00FA5646" w:rsidRPr="00D670C6" w:rsidRDefault="00FA5646" w:rsidP="00310168">
            <w:pPr>
              <w:jc w:val="center"/>
              <w:rPr>
                <w:rFonts w:ascii="Times New Roman" w:hAnsi="Times New Roman" w:cs="Times New Roman"/>
                <w:b/>
                <w:sz w:val="26"/>
                <w:szCs w:val="26"/>
              </w:rPr>
            </w:pPr>
          </w:p>
        </w:tc>
        <w:tc>
          <w:tcPr>
            <w:tcW w:w="2410" w:type="dxa"/>
            <w:vMerge/>
          </w:tcPr>
          <w:p w:rsidR="00FA5646" w:rsidRPr="00D670C6" w:rsidRDefault="00FA5646" w:rsidP="00310168">
            <w:pPr>
              <w:jc w:val="center"/>
              <w:rPr>
                <w:rFonts w:ascii="Times New Roman" w:hAnsi="Times New Roman" w:cs="Times New Roman"/>
                <w:b/>
                <w:sz w:val="26"/>
                <w:szCs w:val="26"/>
              </w:rPr>
            </w:pPr>
          </w:p>
        </w:tc>
        <w:tc>
          <w:tcPr>
            <w:tcW w:w="1808" w:type="dxa"/>
            <w:vMerge/>
          </w:tcPr>
          <w:p w:rsidR="00FA5646" w:rsidRPr="00D670C6" w:rsidRDefault="00FA5646" w:rsidP="00310168">
            <w:pPr>
              <w:jc w:val="center"/>
              <w:rPr>
                <w:rFonts w:ascii="Times New Roman" w:hAnsi="Times New Roman" w:cs="Times New Roman"/>
                <w:sz w:val="26"/>
                <w:szCs w:val="26"/>
              </w:rPr>
            </w:pPr>
          </w:p>
        </w:tc>
        <w:tc>
          <w:tcPr>
            <w:tcW w:w="2008" w:type="dxa"/>
          </w:tcPr>
          <w:p w:rsidR="00FA5646" w:rsidRPr="00D670C6" w:rsidRDefault="00FA5646" w:rsidP="00310168">
            <w:pPr>
              <w:jc w:val="center"/>
              <w:rPr>
                <w:rFonts w:ascii="Times New Roman" w:hAnsi="Times New Roman" w:cs="Times New Roman"/>
                <w:sz w:val="26"/>
                <w:szCs w:val="26"/>
              </w:rPr>
            </w:pPr>
            <w:r w:rsidRPr="00D670C6">
              <w:rPr>
                <w:rFonts w:ascii="Times New Roman" w:hAnsi="Times New Roman" w:cs="Times New Roman"/>
                <w:sz w:val="26"/>
                <w:szCs w:val="26"/>
              </w:rPr>
              <w:t>2020-2021</w:t>
            </w:r>
          </w:p>
        </w:tc>
        <w:tc>
          <w:tcPr>
            <w:tcW w:w="2010" w:type="dxa"/>
          </w:tcPr>
          <w:p w:rsidR="00FA5646" w:rsidRPr="00D670C6" w:rsidRDefault="007E6281" w:rsidP="00310168">
            <w:pPr>
              <w:jc w:val="center"/>
              <w:rPr>
                <w:rFonts w:ascii="Times New Roman" w:hAnsi="Times New Roman" w:cs="Times New Roman"/>
                <w:sz w:val="26"/>
                <w:szCs w:val="26"/>
              </w:rPr>
            </w:pPr>
            <w:r>
              <w:rPr>
                <w:rFonts w:ascii="Times New Roman" w:hAnsi="Times New Roman" w:cs="Times New Roman"/>
                <w:sz w:val="26"/>
                <w:szCs w:val="26"/>
              </w:rPr>
              <w:t>2022-2024</w:t>
            </w:r>
          </w:p>
        </w:tc>
        <w:tc>
          <w:tcPr>
            <w:tcW w:w="2571" w:type="dxa"/>
            <w:vMerge/>
          </w:tcPr>
          <w:p w:rsidR="00FA5646" w:rsidRPr="00D670C6" w:rsidRDefault="00FA5646" w:rsidP="00310168">
            <w:pPr>
              <w:jc w:val="center"/>
              <w:rPr>
                <w:rFonts w:ascii="Times New Roman" w:hAnsi="Times New Roman" w:cs="Times New Roman"/>
                <w:sz w:val="26"/>
                <w:szCs w:val="26"/>
              </w:rPr>
            </w:pPr>
          </w:p>
        </w:tc>
      </w:tr>
      <w:tr w:rsidR="00FA5646" w:rsidRPr="00A45B8B" w:rsidTr="00931C75">
        <w:trPr>
          <w:trHeight w:val="691"/>
        </w:trPr>
        <w:tc>
          <w:tcPr>
            <w:tcW w:w="15178" w:type="dxa"/>
            <w:gridSpan w:val="7"/>
          </w:tcPr>
          <w:p w:rsidR="00FA5646" w:rsidRPr="00D670C6" w:rsidRDefault="00FA5646" w:rsidP="00310168">
            <w:pPr>
              <w:jc w:val="center"/>
              <w:rPr>
                <w:rFonts w:ascii="Times New Roman" w:hAnsi="Times New Roman" w:cs="Times New Roman"/>
                <w:sz w:val="26"/>
                <w:szCs w:val="26"/>
              </w:rPr>
            </w:pPr>
            <w:r w:rsidRPr="00D670C6">
              <w:rPr>
                <w:rFonts w:ascii="Times New Roman" w:hAnsi="Times New Roman" w:cs="Times New Roman"/>
                <w:b/>
                <w:sz w:val="26"/>
                <w:szCs w:val="26"/>
              </w:rPr>
              <w:t>Водоснабжение</w:t>
            </w:r>
          </w:p>
        </w:tc>
      </w:tr>
      <w:tr w:rsidR="00FA5646" w:rsidRPr="00330EA5" w:rsidTr="00212CB6">
        <w:trPr>
          <w:trHeight w:val="510"/>
        </w:trPr>
        <w:tc>
          <w:tcPr>
            <w:tcW w:w="956" w:type="dxa"/>
          </w:tcPr>
          <w:p w:rsidR="00FA5646" w:rsidRPr="00EC235F" w:rsidRDefault="00FA5646" w:rsidP="00310168">
            <w:pPr>
              <w:rPr>
                <w:rFonts w:ascii="Times New Roman" w:hAnsi="Times New Roman" w:cs="Times New Roman"/>
                <w:sz w:val="26"/>
                <w:szCs w:val="26"/>
              </w:rPr>
            </w:pPr>
            <w:r w:rsidRPr="00EC235F">
              <w:rPr>
                <w:rFonts w:ascii="Times New Roman" w:hAnsi="Times New Roman" w:cs="Times New Roman"/>
                <w:sz w:val="26"/>
                <w:szCs w:val="26"/>
              </w:rPr>
              <w:lastRenderedPageBreak/>
              <w:t>1.1</w:t>
            </w:r>
          </w:p>
        </w:tc>
        <w:tc>
          <w:tcPr>
            <w:tcW w:w="3415" w:type="dxa"/>
          </w:tcPr>
          <w:p w:rsidR="00FA5646" w:rsidRDefault="00FA5646" w:rsidP="00310168">
            <w:pPr>
              <w:spacing w:after="0" w:line="240" w:lineRule="auto"/>
              <w:rPr>
                <w:rFonts w:ascii="Times New Roman" w:hAnsi="Times New Roman" w:cs="Times New Roman"/>
                <w:sz w:val="26"/>
                <w:szCs w:val="26"/>
              </w:rPr>
            </w:pPr>
            <w:r w:rsidRPr="00EC235F">
              <w:rPr>
                <w:rFonts w:ascii="Times New Roman" w:hAnsi="Times New Roman" w:cs="Times New Roman"/>
                <w:sz w:val="26"/>
                <w:szCs w:val="26"/>
              </w:rPr>
              <w:t>Разработка проектно-сметной документации на реконструкцию водопроводны</w:t>
            </w:r>
            <w:r w:rsidR="00517BA7">
              <w:rPr>
                <w:rFonts w:ascii="Times New Roman" w:hAnsi="Times New Roman" w:cs="Times New Roman"/>
                <w:sz w:val="26"/>
                <w:szCs w:val="26"/>
              </w:rPr>
              <w:t xml:space="preserve">х сетей и сооружений, замена </w:t>
            </w:r>
            <w:r w:rsidR="009E05BA">
              <w:rPr>
                <w:rFonts w:ascii="Times New Roman" w:hAnsi="Times New Roman" w:cs="Times New Roman"/>
                <w:sz w:val="26"/>
                <w:szCs w:val="26"/>
              </w:rPr>
              <w:t>8</w:t>
            </w:r>
            <w:r w:rsidR="00517BA7">
              <w:rPr>
                <w:rFonts w:ascii="Times New Roman" w:hAnsi="Times New Roman" w:cs="Times New Roman"/>
                <w:sz w:val="26"/>
                <w:szCs w:val="26"/>
              </w:rPr>
              <w:t>00</w:t>
            </w:r>
            <w:r w:rsidRPr="00EC235F">
              <w:rPr>
                <w:rFonts w:ascii="Times New Roman" w:hAnsi="Times New Roman" w:cs="Times New Roman"/>
                <w:sz w:val="26"/>
                <w:szCs w:val="26"/>
              </w:rPr>
              <w:t xml:space="preserve"> м водопроводных сетей на полиэтиленовые трубы расчётного диаметра на территории существующей застройки </w:t>
            </w:r>
            <w:r w:rsidR="00517BA7">
              <w:rPr>
                <w:rFonts w:ascii="Times New Roman" w:hAnsi="Times New Roman" w:cs="Times New Roman"/>
                <w:sz w:val="26"/>
                <w:szCs w:val="26"/>
              </w:rPr>
              <w:t xml:space="preserve">по ул. </w:t>
            </w:r>
            <w:r w:rsidR="009E05BA" w:rsidRPr="009E05BA">
              <w:rPr>
                <w:rFonts w:ascii="Times New Roman" w:hAnsi="Times New Roman" w:cs="Times New Roman"/>
                <w:sz w:val="26"/>
                <w:szCs w:val="26"/>
              </w:rPr>
              <w:t>Молодёжная</w:t>
            </w:r>
            <w:r w:rsidR="009E05BA">
              <w:rPr>
                <w:rFonts w:ascii="Times New Roman" w:hAnsi="Times New Roman" w:cs="Times New Roman"/>
                <w:sz w:val="26"/>
                <w:szCs w:val="26"/>
              </w:rPr>
              <w:t>.</w:t>
            </w:r>
          </w:p>
          <w:p w:rsidR="00FA5646" w:rsidRPr="00EC235F" w:rsidRDefault="00FA5646" w:rsidP="00517BA7">
            <w:pPr>
              <w:spacing w:after="0" w:line="240" w:lineRule="auto"/>
              <w:rPr>
                <w:rFonts w:ascii="Times New Roman" w:hAnsi="Times New Roman" w:cs="Times New Roman"/>
                <w:sz w:val="26"/>
                <w:szCs w:val="26"/>
              </w:rPr>
            </w:pPr>
            <w:r w:rsidRPr="00D670C6">
              <w:rPr>
                <w:rFonts w:ascii="Times New Roman" w:hAnsi="Times New Roman" w:cs="Times New Roman"/>
                <w:sz w:val="26"/>
                <w:szCs w:val="26"/>
              </w:rPr>
              <w:t xml:space="preserve">Реконструкция разводящих сетей, нуждающихся в замене </w:t>
            </w:r>
            <w:r w:rsidR="00517BA7">
              <w:rPr>
                <w:rFonts w:ascii="Times New Roman" w:hAnsi="Times New Roman" w:cs="Times New Roman"/>
                <w:sz w:val="26"/>
                <w:szCs w:val="26"/>
              </w:rPr>
              <w:t xml:space="preserve">по ул. </w:t>
            </w:r>
            <w:r w:rsidR="009E05BA">
              <w:rPr>
                <w:rFonts w:ascii="Times New Roman" w:hAnsi="Times New Roman" w:cs="Times New Roman"/>
                <w:sz w:val="26"/>
                <w:szCs w:val="26"/>
              </w:rPr>
              <w:t xml:space="preserve">Молодёжная </w:t>
            </w:r>
            <w:r w:rsidR="00517BA7">
              <w:rPr>
                <w:rFonts w:ascii="Times New Roman" w:hAnsi="Times New Roman" w:cs="Times New Roman"/>
                <w:sz w:val="26"/>
                <w:szCs w:val="26"/>
              </w:rPr>
              <w:t xml:space="preserve">- </w:t>
            </w:r>
            <w:r w:rsidR="009E05BA">
              <w:rPr>
                <w:rFonts w:ascii="Times New Roman" w:hAnsi="Times New Roman" w:cs="Times New Roman"/>
                <w:sz w:val="26"/>
                <w:szCs w:val="26"/>
              </w:rPr>
              <w:t>800</w:t>
            </w:r>
            <w:r w:rsidRPr="00D670C6">
              <w:rPr>
                <w:rFonts w:ascii="Times New Roman" w:hAnsi="Times New Roman" w:cs="Times New Roman"/>
                <w:sz w:val="26"/>
                <w:szCs w:val="26"/>
              </w:rPr>
              <w:t xml:space="preserve"> м.</w:t>
            </w:r>
          </w:p>
        </w:tc>
        <w:tc>
          <w:tcPr>
            <w:tcW w:w="2410" w:type="dxa"/>
          </w:tcPr>
          <w:p w:rsidR="00FA5646" w:rsidRPr="00EC235F" w:rsidRDefault="00FA5646" w:rsidP="00310168">
            <w:pPr>
              <w:rPr>
                <w:rFonts w:ascii="Times New Roman" w:hAnsi="Times New Roman" w:cs="Times New Roman"/>
                <w:sz w:val="26"/>
                <w:szCs w:val="26"/>
              </w:rPr>
            </w:pPr>
            <w:r w:rsidRPr="00EC235F">
              <w:rPr>
                <w:rFonts w:ascii="Times New Roman" w:hAnsi="Times New Roman" w:cs="Times New Roman"/>
                <w:sz w:val="26"/>
                <w:szCs w:val="26"/>
              </w:rPr>
              <w:t>Расчёт №1 согласно Приказу Минстроя России № 506/</w:t>
            </w:r>
            <w:proofErr w:type="spellStart"/>
            <w:r w:rsidRPr="00EC235F">
              <w:rPr>
                <w:rFonts w:ascii="Times New Roman" w:hAnsi="Times New Roman" w:cs="Times New Roman"/>
                <w:sz w:val="26"/>
                <w:szCs w:val="26"/>
              </w:rPr>
              <w:t>пр</w:t>
            </w:r>
            <w:proofErr w:type="spellEnd"/>
            <w:r w:rsidRPr="00EC235F">
              <w:rPr>
                <w:rFonts w:ascii="Times New Roman" w:hAnsi="Times New Roman" w:cs="Times New Roman"/>
                <w:sz w:val="26"/>
                <w:szCs w:val="26"/>
              </w:rPr>
              <w:t xml:space="preserve"> от 28.08.2014</w:t>
            </w:r>
          </w:p>
        </w:tc>
        <w:tc>
          <w:tcPr>
            <w:tcW w:w="1808" w:type="dxa"/>
          </w:tcPr>
          <w:p w:rsidR="00FA5646" w:rsidRPr="00EC235F" w:rsidRDefault="009E05BA" w:rsidP="00364D3F">
            <w:pPr>
              <w:jc w:val="center"/>
              <w:rPr>
                <w:rFonts w:ascii="Times New Roman" w:hAnsi="Times New Roman" w:cs="Times New Roman"/>
                <w:sz w:val="26"/>
                <w:szCs w:val="26"/>
              </w:rPr>
            </w:pPr>
            <w:r>
              <w:rPr>
                <w:rFonts w:ascii="Times New Roman" w:hAnsi="Times New Roman" w:cs="Times New Roman"/>
                <w:sz w:val="26"/>
                <w:szCs w:val="26"/>
              </w:rPr>
              <w:t>2413,5</w:t>
            </w:r>
          </w:p>
        </w:tc>
        <w:tc>
          <w:tcPr>
            <w:tcW w:w="2008" w:type="dxa"/>
          </w:tcPr>
          <w:p w:rsidR="00FA5646" w:rsidRPr="00EC235F" w:rsidRDefault="009E05BA" w:rsidP="00364D3F">
            <w:pPr>
              <w:jc w:val="center"/>
              <w:rPr>
                <w:rFonts w:ascii="Times New Roman" w:hAnsi="Times New Roman" w:cs="Times New Roman"/>
                <w:sz w:val="26"/>
                <w:szCs w:val="26"/>
              </w:rPr>
            </w:pPr>
            <w:r>
              <w:rPr>
                <w:rFonts w:ascii="Times New Roman" w:hAnsi="Times New Roman" w:cs="Times New Roman"/>
                <w:sz w:val="26"/>
                <w:szCs w:val="26"/>
              </w:rPr>
              <w:t>603,4</w:t>
            </w:r>
          </w:p>
        </w:tc>
        <w:tc>
          <w:tcPr>
            <w:tcW w:w="2010" w:type="dxa"/>
          </w:tcPr>
          <w:p w:rsidR="00FA5646" w:rsidRPr="00EC235F" w:rsidRDefault="009E05BA" w:rsidP="00364D3F">
            <w:pPr>
              <w:jc w:val="center"/>
              <w:rPr>
                <w:rFonts w:ascii="Times New Roman" w:hAnsi="Times New Roman" w:cs="Times New Roman"/>
                <w:sz w:val="26"/>
                <w:szCs w:val="26"/>
              </w:rPr>
            </w:pPr>
            <w:r>
              <w:rPr>
                <w:rFonts w:ascii="Times New Roman" w:hAnsi="Times New Roman" w:cs="Times New Roman"/>
                <w:sz w:val="26"/>
                <w:szCs w:val="26"/>
              </w:rPr>
              <w:t>1810,1</w:t>
            </w:r>
          </w:p>
        </w:tc>
        <w:tc>
          <w:tcPr>
            <w:tcW w:w="2571" w:type="dxa"/>
          </w:tcPr>
          <w:p w:rsidR="00FA5646" w:rsidRPr="00EC235F" w:rsidRDefault="00FA5646" w:rsidP="00310168">
            <w:pPr>
              <w:spacing w:after="0"/>
              <w:rPr>
                <w:rFonts w:ascii="Times New Roman" w:hAnsi="Times New Roman" w:cs="Times New Roman"/>
                <w:sz w:val="26"/>
                <w:szCs w:val="26"/>
              </w:rPr>
            </w:pPr>
            <w:r w:rsidRPr="00EC235F">
              <w:rPr>
                <w:rFonts w:ascii="Times New Roman" w:hAnsi="Times New Roman" w:cs="Times New Roman"/>
                <w:sz w:val="26"/>
                <w:szCs w:val="26"/>
              </w:rPr>
              <w:t>Средства бюджета</w:t>
            </w:r>
          </w:p>
          <w:p w:rsidR="00FA5646" w:rsidRPr="00EC235F" w:rsidRDefault="00FA5646" w:rsidP="00310168">
            <w:pPr>
              <w:spacing w:after="0"/>
              <w:rPr>
                <w:rFonts w:ascii="Times New Roman" w:hAnsi="Times New Roman" w:cs="Times New Roman"/>
                <w:sz w:val="26"/>
                <w:szCs w:val="26"/>
              </w:rPr>
            </w:pPr>
            <w:r w:rsidRPr="00EC235F">
              <w:rPr>
                <w:rFonts w:ascii="Times New Roman" w:hAnsi="Times New Roman" w:cs="Times New Roman"/>
                <w:sz w:val="26"/>
                <w:szCs w:val="26"/>
              </w:rPr>
              <w:t xml:space="preserve"> сельского поселения </w:t>
            </w:r>
            <w:r w:rsidR="002A3AF6">
              <w:rPr>
                <w:rFonts w:ascii="Times New Roman" w:hAnsi="Times New Roman" w:cs="Times New Roman"/>
                <w:sz w:val="26"/>
                <w:szCs w:val="26"/>
              </w:rPr>
              <w:t>Шордаково</w:t>
            </w:r>
          </w:p>
          <w:p w:rsidR="00FA5646" w:rsidRPr="00EC235F" w:rsidRDefault="00FA5646" w:rsidP="00310168">
            <w:pPr>
              <w:spacing w:after="0"/>
              <w:rPr>
                <w:rFonts w:ascii="Times New Roman" w:hAnsi="Times New Roman" w:cs="Times New Roman"/>
                <w:sz w:val="26"/>
                <w:szCs w:val="26"/>
              </w:rPr>
            </w:pPr>
            <w:r w:rsidRPr="00EC235F">
              <w:rPr>
                <w:rFonts w:ascii="Times New Roman" w:hAnsi="Times New Roman" w:cs="Times New Roman"/>
                <w:sz w:val="26"/>
                <w:szCs w:val="26"/>
              </w:rPr>
              <w:t>Софинансирование федеральной бюджет</w:t>
            </w:r>
          </w:p>
        </w:tc>
      </w:tr>
      <w:tr w:rsidR="00FA5646" w:rsidRPr="00330EA5" w:rsidTr="00212CB6">
        <w:trPr>
          <w:trHeight w:val="1035"/>
        </w:trPr>
        <w:tc>
          <w:tcPr>
            <w:tcW w:w="956" w:type="dxa"/>
          </w:tcPr>
          <w:p w:rsidR="00FA5646" w:rsidRPr="00330EA5" w:rsidRDefault="00FA5646" w:rsidP="00310168">
            <w:pPr>
              <w:rPr>
                <w:rFonts w:ascii="Times New Roman" w:hAnsi="Times New Roman" w:cs="Times New Roman"/>
                <w:sz w:val="26"/>
                <w:szCs w:val="26"/>
              </w:rPr>
            </w:pPr>
            <w:r>
              <w:rPr>
                <w:rFonts w:ascii="Times New Roman" w:hAnsi="Times New Roman" w:cs="Times New Roman"/>
                <w:sz w:val="26"/>
                <w:szCs w:val="26"/>
              </w:rPr>
              <w:t>1.2</w:t>
            </w:r>
          </w:p>
        </w:tc>
        <w:tc>
          <w:tcPr>
            <w:tcW w:w="3415" w:type="dxa"/>
            <w:tcBorders>
              <w:top w:val="single" w:sz="4" w:space="0" w:color="auto"/>
              <w:left w:val="single" w:sz="4" w:space="0" w:color="auto"/>
              <w:bottom w:val="single" w:sz="4" w:space="0" w:color="auto"/>
              <w:right w:val="single" w:sz="4" w:space="0" w:color="auto"/>
            </w:tcBorders>
          </w:tcPr>
          <w:p w:rsidR="004451AA" w:rsidRDefault="00FA5646" w:rsidP="007E6281">
            <w:r w:rsidRPr="009819CB">
              <w:rPr>
                <w:rFonts w:ascii="Times New Roman" w:hAnsi="Times New Roman" w:cs="Times New Roman"/>
                <w:sz w:val="28"/>
                <w:szCs w:val="28"/>
              </w:rPr>
              <w:t>Разработка проектно-сметной документации на реконструкцию водопроводных сетей, нуждающихся в замене по улице ул.</w:t>
            </w:r>
            <w:r w:rsidR="009E05BA">
              <w:t xml:space="preserve"> </w:t>
            </w:r>
            <w:r w:rsidR="009E05BA" w:rsidRPr="009E05BA">
              <w:rPr>
                <w:rFonts w:ascii="Times New Roman" w:hAnsi="Times New Roman" w:cs="Times New Roman"/>
                <w:sz w:val="28"/>
                <w:szCs w:val="28"/>
              </w:rPr>
              <w:t>М</w:t>
            </w:r>
            <w:r w:rsidR="009E05BA">
              <w:rPr>
                <w:rFonts w:ascii="Times New Roman" w:hAnsi="Times New Roman" w:cs="Times New Roman"/>
                <w:sz w:val="28"/>
                <w:szCs w:val="28"/>
              </w:rPr>
              <w:t>ира</w:t>
            </w:r>
            <w:r w:rsidR="009E05BA" w:rsidRPr="009E05BA">
              <w:rPr>
                <w:rFonts w:ascii="Times New Roman" w:hAnsi="Times New Roman" w:cs="Times New Roman"/>
                <w:sz w:val="28"/>
                <w:szCs w:val="28"/>
              </w:rPr>
              <w:t xml:space="preserve"> - </w:t>
            </w:r>
            <w:r w:rsidR="009E05BA">
              <w:rPr>
                <w:rFonts w:ascii="Times New Roman" w:hAnsi="Times New Roman" w:cs="Times New Roman"/>
                <w:sz w:val="28"/>
                <w:szCs w:val="28"/>
              </w:rPr>
              <w:t>5</w:t>
            </w:r>
            <w:r w:rsidR="009E05BA" w:rsidRPr="009E05BA">
              <w:rPr>
                <w:rFonts w:ascii="Times New Roman" w:hAnsi="Times New Roman" w:cs="Times New Roman"/>
                <w:sz w:val="28"/>
                <w:szCs w:val="28"/>
              </w:rPr>
              <w:t>00 м.</w:t>
            </w:r>
            <w:r>
              <w:t xml:space="preserve"> </w:t>
            </w:r>
          </w:p>
          <w:p w:rsidR="00FA5646" w:rsidRPr="009819CB" w:rsidRDefault="00FA5646" w:rsidP="007E6281">
            <w:pPr>
              <w:rPr>
                <w:rFonts w:ascii="Times New Roman" w:hAnsi="Times New Roman" w:cs="Times New Roman"/>
                <w:sz w:val="28"/>
                <w:szCs w:val="28"/>
              </w:rPr>
            </w:pPr>
            <w:r w:rsidRPr="00D670C6">
              <w:rPr>
                <w:rFonts w:ascii="Times New Roman" w:hAnsi="Times New Roman" w:cs="Times New Roman"/>
                <w:sz w:val="28"/>
                <w:szCs w:val="28"/>
              </w:rPr>
              <w:t>Реконструкция разводящих сетей, нуждающихся в замене по улице</w:t>
            </w:r>
            <w:r w:rsidR="009E05BA">
              <w:rPr>
                <w:rFonts w:ascii="Times New Roman" w:hAnsi="Times New Roman" w:cs="Times New Roman"/>
                <w:sz w:val="28"/>
                <w:szCs w:val="28"/>
              </w:rPr>
              <w:t xml:space="preserve"> </w:t>
            </w:r>
            <w:r w:rsidR="009E05BA" w:rsidRPr="009E05BA">
              <w:rPr>
                <w:rFonts w:ascii="Times New Roman" w:hAnsi="Times New Roman" w:cs="Times New Roman"/>
                <w:sz w:val="28"/>
                <w:szCs w:val="28"/>
              </w:rPr>
              <w:t xml:space="preserve">Мира - </w:t>
            </w:r>
            <w:r w:rsidR="009E05BA">
              <w:rPr>
                <w:rFonts w:ascii="Times New Roman" w:hAnsi="Times New Roman" w:cs="Times New Roman"/>
                <w:sz w:val="28"/>
                <w:szCs w:val="28"/>
              </w:rPr>
              <w:t>5</w:t>
            </w:r>
            <w:r w:rsidR="009E05BA" w:rsidRPr="009E05BA">
              <w:rPr>
                <w:rFonts w:ascii="Times New Roman" w:hAnsi="Times New Roman" w:cs="Times New Roman"/>
                <w:sz w:val="28"/>
                <w:szCs w:val="28"/>
              </w:rPr>
              <w:t>00 м.</w:t>
            </w:r>
          </w:p>
        </w:tc>
        <w:tc>
          <w:tcPr>
            <w:tcW w:w="2410" w:type="dxa"/>
          </w:tcPr>
          <w:p w:rsidR="00FA5646" w:rsidRPr="00330EA5" w:rsidRDefault="00FA5646" w:rsidP="00310168">
            <w:pPr>
              <w:spacing w:line="240" w:lineRule="auto"/>
              <w:rPr>
                <w:rFonts w:ascii="Times New Roman" w:hAnsi="Times New Roman" w:cs="Times New Roman"/>
                <w:sz w:val="26"/>
                <w:szCs w:val="26"/>
              </w:rPr>
            </w:pPr>
            <w:r>
              <w:rPr>
                <w:rFonts w:ascii="Times New Roman" w:hAnsi="Times New Roman" w:cs="Times New Roman"/>
                <w:sz w:val="26"/>
                <w:szCs w:val="26"/>
              </w:rPr>
              <w:t>Расчёт №2</w:t>
            </w:r>
            <w:r w:rsidRPr="00330EA5">
              <w:rPr>
                <w:rFonts w:ascii="Times New Roman" w:hAnsi="Times New Roman" w:cs="Times New Roman"/>
                <w:sz w:val="26"/>
                <w:szCs w:val="26"/>
              </w:rPr>
              <w:t xml:space="preserve"> согласно Приказу Минстроя России № 506/</w:t>
            </w:r>
            <w:proofErr w:type="spellStart"/>
            <w:r w:rsidRPr="00330EA5">
              <w:rPr>
                <w:rFonts w:ascii="Times New Roman" w:hAnsi="Times New Roman" w:cs="Times New Roman"/>
                <w:sz w:val="26"/>
                <w:szCs w:val="26"/>
              </w:rPr>
              <w:t>пр</w:t>
            </w:r>
            <w:proofErr w:type="spellEnd"/>
            <w:r w:rsidRPr="00330EA5">
              <w:rPr>
                <w:rFonts w:ascii="Times New Roman" w:hAnsi="Times New Roman" w:cs="Times New Roman"/>
                <w:sz w:val="26"/>
                <w:szCs w:val="26"/>
              </w:rPr>
              <w:t xml:space="preserve"> от 28.08.2014</w:t>
            </w:r>
          </w:p>
        </w:tc>
        <w:tc>
          <w:tcPr>
            <w:tcW w:w="1808" w:type="dxa"/>
          </w:tcPr>
          <w:p w:rsidR="00FA5646" w:rsidRPr="00330EA5" w:rsidRDefault="009E05BA" w:rsidP="00F03D56">
            <w:pPr>
              <w:spacing w:line="240" w:lineRule="auto"/>
              <w:jc w:val="center"/>
              <w:rPr>
                <w:rFonts w:ascii="Times New Roman" w:hAnsi="Times New Roman" w:cs="Times New Roman"/>
                <w:sz w:val="26"/>
                <w:szCs w:val="26"/>
              </w:rPr>
            </w:pPr>
            <w:r>
              <w:rPr>
                <w:rFonts w:ascii="Times New Roman" w:hAnsi="Times New Roman" w:cs="Times New Roman"/>
                <w:sz w:val="26"/>
                <w:szCs w:val="26"/>
              </w:rPr>
              <w:t>1645,3</w:t>
            </w:r>
          </w:p>
        </w:tc>
        <w:tc>
          <w:tcPr>
            <w:tcW w:w="2008" w:type="dxa"/>
          </w:tcPr>
          <w:p w:rsidR="00FA5646" w:rsidRPr="00330EA5" w:rsidRDefault="009E05BA" w:rsidP="00F03D56">
            <w:pPr>
              <w:spacing w:line="240" w:lineRule="auto"/>
              <w:jc w:val="center"/>
              <w:rPr>
                <w:rFonts w:ascii="Times New Roman" w:hAnsi="Times New Roman" w:cs="Times New Roman"/>
                <w:sz w:val="26"/>
                <w:szCs w:val="26"/>
              </w:rPr>
            </w:pPr>
            <w:r>
              <w:rPr>
                <w:rFonts w:ascii="Times New Roman" w:hAnsi="Times New Roman" w:cs="Times New Roman"/>
                <w:sz w:val="26"/>
                <w:szCs w:val="26"/>
              </w:rPr>
              <w:t>548,4</w:t>
            </w:r>
          </w:p>
        </w:tc>
        <w:tc>
          <w:tcPr>
            <w:tcW w:w="2010" w:type="dxa"/>
          </w:tcPr>
          <w:p w:rsidR="00FA5646" w:rsidRPr="00330EA5" w:rsidRDefault="009E05BA" w:rsidP="00F03D56">
            <w:pPr>
              <w:spacing w:line="240" w:lineRule="auto"/>
              <w:jc w:val="center"/>
              <w:rPr>
                <w:rFonts w:ascii="Times New Roman" w:hAnsi="Times New Roman" w:cs="Times New Roman"/>
                <w:sz w:val="26"/>
                <w:szCs w:val="26"/>
              </w:rPr>
            </w:pPr>
            <w:r>
              <w:rPr>
                <w:rFonts w:ascii="Times New Roman" w:hAnsi="Times New Roman" w:cs="Times New Roman"/>
                <w:sz w:val="26"/>
                <w:szCs w:val="26"/>
              </w:rPr>
              <w:t>1096,9</w:t>
            </w:r>
          </w:p>
        </w:tc>
        <w:tc>
          <w:tcPr>
            <w:tcW w:w="2571" w:type="dxa"/>
          </w:tcPr>
          <w:p w:rsidR="00FA5646" w:rsidRPr="00330EA5" w:rsidRDefault="00FA5646" w:rsidP="00310168">
            <w:pPr>
              <w:spacing w:line="240" w:lineRule="auto"/>
              <w:rPr>
                <w:rFonts w:ascii="Times New Roman" w:hAnsi="Times New Roman" w:cs="Times New Roman"/>
                <w:sz w:val="26"/>
                <w:szCs w:val="26"/>
              </w:rPr>
            </w:pPr>
            <w:r w:rsidRPr="00330EA5">
              <w:rPr>
                <w:rFonts w:ascii="Times New Roman" w:hAnsi="Times New Roman" w:cs="Times New Roman"/>
                <w:sz w:val="26"/>
                <w:szCs w:val="26"/>
              </w:rPr>
              <w:t>Средства бюджета сельского поселения</w:t>
            </w:r>
            <w:r w:rsidR="002A3AF6">
              <w:rPr>
                <w:rFonts w:ascii="Times New Roman" w:hAnsi="Times New Roman" w:cs="Times New Roman"/>
                <w:sz w:val="26"/>
                <w:szCs w:val="26"/>
              </w:rPr>
              <w:t xml:space="preserve"> Шордаково</w:t>
            </w:r>
          </w:p>
          <w:p w:rsidR="00FA5646" w:rsidRPr="00330EA5" w:rsidRDefault="00FA5646" w:rsidP="00310168">
            <w:pPr>
              <w:spacing w:after="0" w:line="240" w:lineRule="auto"/>
              <w:rPr>
                <w:rFonts w:ascii="Times New Roman" w:hAnsi="Times New Roman" w:cs="Times New Roman"/>
                <w:sz w:val="26"/>
                <w:szCs w:val="26"/>
              </w:rPr>
            </w:pPr>
            <w:r w:rsidRPr="00330EA5">
              <w:rPr>
                <w:rFonts w:ascii="Times New Roman" w:hAnsi="Times New Roman" w:cs="Times New Roman"/>
                <w:sz w:val="26"/>
                <w:szCs w:val="26"/>
              </w:rPr>
              <w:t>Софинансирование федеральный бюджет</w:t>
            </w:r>
          </w:p>
        </w:tc>
      </w:tr>
      <w:tr w:rsidR="00FA5646" w:rsidRPr="00330EA5" w:rsidTr="00212CB6">
        <w:trPr>
          <w:trHeight w:val="1035"/>
        </w:trPr>
        <w:tc>
          <w:tcPr>
            <w:tcW w:w="956" w:type="dxa"/>
          </w:tcPr>
          <w:p w:rsidR="00FA5646" w:rsidRPr="00330EA5" w:rsidRDefault="00FA5646" w:rsidP="00310168">
            <w:pPr>
              <w:rPr>
                <w:rFonts w:ascii="Times New Roman" w:hAnsi="Times New Roman" w:cs="Times New Roman"/>
                <w:sz w:val="26"/>
                <w:szCs w:val="26"/>
              </w:rPr>
            </w:pPr>
            <w:r>
              <w:rPr>
                <w:rFonts w:ascii="Times New Roman" w:hAnsi="Times New Roman" w:cs="Times New Roman"/>
                <w:sz w:val="26"/>
                <w:szCs w:val="26"/>
              </w:rPr>
              <w:t>1.3</w:t>
            </w:r>
          </w:p>
        </w:tc>
        <w:tc>
          <w:tcPr>
            <w:tcW w:w="3415" w:type="dxa"/>
            <w:tcBorders>
              <w:top w:val="single" w:sz="4" w:space="0" w:color="auto"/>
              <w:left w:val="single" w:sz="4" w:space="0" w:color="auto"/>
              <w:bottom w:val="single" w:sz="4" w:space="0" w:color="auto"/>
              <w:right w:val="single" w:sz="4" w:space="0" w:color="auto"/>
            </w:tcBorders>
          </w:tcPr>
          <w:p w:rsidR="004451AA" w:rsidRDefault="00FA5646" w:rsidP="007E6281">
            <w:pPr>
              <w:rPr>
                <w:rFonts w:ascii="Times New Roman" w:hAnsi="Times New Roman" w:cs="Times New Roman"/>
                <w:sz w:val="28"/>
                <w:szCs w:val="28"/>
              </w:rPr>
            </w:pPr>
            <w:r w:rsidRPr="009819CB">
              <w:rPr>
                <w:rFonts w:ascii="Times New Roman" w:hAnsi="Times New Roman" w:cs="Times New Roman"/>
                <w:sz w:val="28"/>
                <w:szCs w:val="28"/>
              </w:rPr>
              <w:t>Разработка проектно-сметной документации на реконструкцию водопро</w:t>
            </w:r>
            <w:r w:rsidRPr="009819CB">
              <w:rPr>
                <w:rFonts w:ascii="Times New Roman" w:hAnsi="Times New Roman" w:cs="Times New Roman"/>
                <w:sz w:val="28"/>
                <w:szCs w:val="28"/>
              </w:rPr>
              <w:lastRenderedPageBreak/>
              <w:t>водных сетей, нуждающихся в замене по ул.</w:t>
            </w:r>
            <w:r w:rsidR="009E05BA">
              <w:rPr>
                <w:rFonts w:ascii="Times New Roman" w:hAnsi="Times New Roman" w:cs="Times New Roman"/>
                <w:sz w:val="28"/>
                <w:szCs w:val="28"/>
              </w:rPr>
              <w:t xml:space="preserve"> Комсомольская </w:t>
            </w:r>
            <w:r w:rsidR="007E6281">
              <w:rPr>
                <w:rFonts w:ascii="Times New Roman" w:hAnsi="Times New Roman" w:cs="Times New Roman"/>
                <w:sz w:val="28"/>
                <w:szCs w:val="28"/>
              </w:rPr>
              <w:t xml:space="preserve">– </w:t>
            </w:r>
            <w:r w:rsidR="009E05BA">
              <w:rPr>
                <w:rFonts w:ascii="Times New Roman" w:hAnsi="Times New Roman" w:cs="Times New Roman"/>
                <w:sz w:val="28"/>
                <w:szCs w:val="28"/>
              </w:rPr>
              <w:t>3</w:t>
            </w:r>
            <w:r w:rsidRPr="009819CB">
              <w:rPr>
                <w:rFonts w:ascii="Times New Roman" w:hAnsi="Times New Roman" w:cs="Times New Roman"/>
                <w:sz w:val="28"/>
                <w:szCs w:val="28"/>
              </w:rPr>
              <w:t>00 м.</w:t>
            </w:r>
            <w:r>
              <w:rPr>
                <w:rFonts w:ascii="Times New Roman" w:hAnsi="Times New Roman" w:cs="Times New Roman"/>
                <w:sz w:val="28"/>
                <w:szCs w:val="28"/>
              </w:rPr>
              <w:t xml:space="preserve"> </w:t>
            </w:r>
          </w:p>
          <w:p w:rsidR="00FA5646" w:rsidRPr="009819CB" w:rsidRDefault="00FA5646" w:rsidP="007E6281">
            <w:pPr>
              <w:rPr>
                <w:rFonts w:ascii="Times New Roman" w:hAnsi="Times New Roman" w:cs="Times New Roman"/>
                <w:sz w:val="28"/>
                <w:szCs w:val="28"/>
              </w:rPr>
            </w:pPr>
            <w:r w:rsidRPr="00D670C6">
              <w:rPr>
                <w:rFonts w:ascii="Times New Roman" w:hAnsi="Times New Roman" w:cs="Times New Roman"/>
                <w:sz w:val="28"/>
                <w:szCs w:val="28"/>
              </w:rPr>
              <w:t>Реконструкция разводящих сетей, нуждающихся в замене по улице</w:t>
            </w:r>
            <w:r w:rsidR="007E6281">
              <w:t xml:space="preserve"> </w:t>
            </w:r>
            <w:r w:rsidR="009E05BA" w:rsidRPr="009E05BA">
              <w:rPr>
                <w:rFonts w:ascii="Times New Roman" w:hAnsi="Times New Roman" w:cs="Times New Roman"/>
                <w:sz w:val="28"/>
                <w:szCs w:val="28"/>
              </w:rPr>
              <w:t>Комсомольская – 300 м.</w:t>
            </w:r>
          </w:p>
        </w:tc>
        <w:tc>
          <w:tcPr>
            <w:tcW w:w="2410" w:type="dxa"/>
          </w:tcPr>
          <w:p w:rsidR="00FA5646" w:rsidRPr="00330EA5" w:rsidRDefault="00FA5646" w:rsidP="00310168">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Расчёт №3</w:t>
            </w:r>
            <w:r w:rsidRPr="00330EA5">
              <w:rPr>
                <w:rFonts w:ascii="Times New Roman" w:hAnsi="Times New Roman" w:cs="Times New Roman"/>
                <w:sz w:val="26"/>
                <w:szCs w:val="26"/>
              </w:rPr>
              <w:t xml:space="preserve"> согласно Приказу Минстроя России № 506/</w:t>
            </w:r>
            <w:proofErr w:type="spellStart"/>
            <w:r w:rsidRPr="00330EA5">
              <w:rPr>
                <w:rFonts w:ascii="Times New Roman" w:hAnsi="Times New Roman" w:cs="Times New Roman"/>
                <w:sz w:val="26"/>
                <w:szCs w:val="26"/>
              </w:rPr>
              <w:t>пр</w:t>
            </w:r>
            <w:proofErr w:type="spellEnd"/>
            <w:r w:rsidRPr="00330EA5">
              <w:rPr>
                <w:rFonts w:ascii="Times New Roman" w:hAnsi="Times New Roman" w:cs="Times New Roman"/>
                <w:sz w:val="26"/>
                <w:szCs w:val="26"/>
              </w:rPr>
              <w:t xml:space="preserve"> от 28.08.2014</w:t>
            </w:r>
          </w:p>
        </w:tc>
        <w:tc>
          <w:tcPr>
            <w:tcW w:w="1808" w:type="dxa"/>
          </w:tcPr>
          <w:p w:rsidR="00FA5646" w:rsidRPr="00330EA5" w:rsidRDefault="009E05BA"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987,2</w:t>
            </w:r>
          </w:p>
        </w:tc>
        <w:tc>
          <w:tcPr>
            <w:tcW w:w="2008" w:type="dxa"/>
          </w:tcPr>
          <w:p w:rsidR="00FA5646" w:rsidRPr="00330EA5" w:rsidRDefault="009E05BA"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329,1</w:t>
            </w:r>
          </w:p>
        </w:tc>
        <w:tc>
          <w:tcPr>
            <w:tcW w:w="2010" w:type="dxa"/>
          </w:tcPr>
          <w:p w:rsidR="00FA5646" w:rsidRPr="00330EA5" w:rsidRDefault="009E05BA"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658,1</w:t>
            </w:r>
          </w:p>
        </w:tc>
        <w:tc>
          <w:tcPr>
            <w:tcW w:w="2571" w:type="dxa"/>
          </w:tcPr>
          <w:p w:rsidR="00FA5646" w:rsidRDefault="00FA5646" w:rsidP="00310168">
            <w:pPr>
              <w:spacing w:after="0" w:line="240" w:lineRule="auto"/>
              <w:rPr>
                <w:rFonts w:ascii="Times New Roman" w:hAnsi="Times New Roman" w:cs="Times New Roman"/>
                <w:sz w:val="26"/>
                <w:szCs w:val="26"/>
              </w:rPr>
            </w:pPr>
            <w:r w:rsidRPr="00330EA5">
              <w:rPr>
                <w:rFonts w:ascii="Times New Roman" w:hAnsi="Times New Roman" w:cs="Times New Roman"/>
                <w:sz w:val="26"/>
                <w:szCs w:val="26"/>
              </w:rPr>
              <w:t>Средства бюджета сельского поселения</w:t>
            </w:r>
            <w:r w:rsidR="002A3AF6">
              <w:rPr>
                <w:rFonts w:ascii="Times New Roman" w:hAnsi="Times New Roman" w:cs="Times New Roman"/>
                <w:sz w:val="26"/>
                <w:szCs w:val="26"/>
              </w:rPr>
              <w:t xml:space="preserve"> Шордаково</w:t>
            </w:r>
          </w:p>
          <w:p w:rsidR="007E6281" w:rsidRPr="00330EA5" w:rsidRDefault="007E6281" w:rsidP="00310168">
            <w:pPr>
              <w:spacing w:after="0" w:line="240" w:lineRule="auto"/>
              <w:rPr>
                <w:rFonts w:ascii="Times New Roman" w:hAnsi="Times New Roman" w:cs="Times New Roman"/>
                <w:sz w:val="26"/>
                <w:szCs w:val="26"/>
              </w:rPr>
            </w:pPr>
          </w:p>
          <w:p w:rsidR="00FA5646" w:rsidRPr="00330EA5" w:rsidRDefault="00EA3BA5" w:rsidP="00310168">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Софинансирование феде</w:t>
            </w:r>
            <w:r w:rsidR="00FA5646" w:rsidRPr="0032550D">
              <w:rPr>
                <w:rFonts w:ascii="Times New Roman" w:hAnsi="Times New Roman" w:cs="Times New Roman"/>
                <w:sz w:val="26"/>
                <w:szCs w:val="26"/>
              </w:rPr>
              <w:t>ральный бюджет</w:t>
            </w:r>
          </w:p>
        </w:tc>
      </w:tr>
      <w:tr w:rsidR="00FA5646" w:rsidRPr="00330EA5" w:rsidTr="00212CB6">
        <w:trPr>
          <w:trHeight w:val="1035"/>
        </w:trPr>
        <w:tc>
          <w:tcPr>
            <w:tcW w:w="956" w:type="dxa"/>
          </w:tcPr>
          <w:p w:rsidR="00FA5646" w:rsidRPr="00330EA5" w:rsidRDefault="00FA5646" w:rsidP="00310168">
            <w:pPr>
              <w:rPr>
                <w:rFonts w:ascii="Times New Roman" w:hAnsi="Times New Roman" w:cs="Times New Roman"/>
                <w:sz w:val="26"/>
                <w:szCs w:val="26"/>
              </w:rPr>
            </w:pPr>
            <w:r>
              <w:rPr>
                <w:rFonts w:ascii="Times New Roman" w:hAnsi="Times New Roman" w:cs="Times New Roman"/>
                <w:sz w:val="26"/>
                <w:szCs w:val="26"/>
              </w:rPr>
              <w:lastRenderedPageBreak/>
              <w:t>1.4</w:t>
            </w:r>
          </w:p>
        </w:tc>
        <w:tc>
          <w:tcPr>
            <w:tcW w:w="3415" w:type="dxa"/>
            <w:tcBorders>
              <w:top w:val="single" w:sz="4" w:space="0" w:color="auto"/>
              <w:left w:val="single" w:sz="4" w:space="0" w:color="auto"/>
              <w:bottom w:val="single" w:sz="4" w:space="0" w:color="auto"/>
              <w:right w:val="single" w:sz="4" w:space="0" w:color="auto"/>
            </w:tcBorders>
          </w:tcPr>
          <w:p w:rsidR="004451AA" w:rsidRDefault="00FA5646" w:rsidP="004451AA">
            <w:pPr>
              <w:rPr>
                <w:rFonts w:ascii="Times New Roman" w:hAnsi="Times New Roman" w:cs="Times New Roman"/>
                <w:sz w:val="28"/>
                <w:szCs w:val="28"/>
              </w:rPr>
            </w:pPr>
            <w:r w:rsidRPr="009819CB">
              <w:rPr>
                <w:rFonts w:ascii="Times New Roman" w:hAnsi="Times New Roman" w:cs="Times New Roman"/>
                <w:sz w:val="28"/>
                <w:szCs w:val="28"/>
              </w:rPr>
              <w:t>Разработка проектно-сметной документации на реконструкцию водопроводных сетей, нуждающихся в замене по</w:t>
            </w:r>
            <w:r w:rsidR="004451AA">
              <w:rPr>
                <w:rFonts w:ascii="Times New Roman" w:hAnsi="Times New Roman" w:cs="Times New Roman"/>
                <w:sz w:val="28"/>
                <w:szCs w:val="28"/>
              </w:rPr>
              <w:t xml:space="preserve"> улице</w:t>
            </w:r>
            <w:r w:rsidR="009E05BA">
              <w:rPr>
                <w:rFonts w:ascii="Times New Roman" w:hAnsi="Times New Roman" w:cs="Times New Roman"/>
                <w:sz w:val="28"/>
                <w:szCs w:val="28"/>
              </w:rPr>
              <w:t xml:space="preserve"> Ленина </w:t>
            </w:r>
            <w:r w:rsidR="004451AA">
              <w:rPr>
                <w:rFonts w:ascii="Times New Roman" w:hAnsi="Times New Roman" w:cs="Times New Roman"/>
                <w:sz w:val="28"/>
                <w:szCs w:val="28"/>
              </w:rPr>
              <w:t xml:space="preserve">– </w:t>
            </w:r>
            <w:r w:rsidR="009E05BA">
              <w:rPr>
                <w:rFonts w:ascii="Times New Roman" w:hAnsi="Times New Roman" w:cs="Times New Roman"/>
                <w:sz w:val="28"/>
                <w:szCs w:val="28"/>
              </w:rPr>
              <w:t>1</w:t>
            </w:r>
            <w:r w:rsidR="004451AA">
              <w:rPr>
                <w:rFonts w:ascii="Times New Roman" w:hAnsi="Times New Roman" w:cs="Times New Roman"/>
                <w:sz w:val="28"/>
                <w:szCs w:val="28"/>
              </w:rPr>
              <w:t>5</w:t>
            </w:r>
            <w:r w:rsidRPr="009819CB">
              <w:rPr>
                <w:rFonts w:ascii="Times New Roman" w:hAnsi="Times New Roman" w:cs="Times New Roman"/>
                <w:sz w:val="28"/>
                <w:szCs w:val="28"/>
              </w:rPr>
              <w:t>0</w:t>
            </w:r>
            <w:r w:rsidR="009E05BA">
              <w:rPr>
                <w:rFonts w:ascii="Times New Roman" w:hAnsi="Times New Roman" w:cs="Times New Roman"/>
                <w:sz w:val="28"/>
                <w:szCs w:val="28"/>
              </w:rPr>
              <w:t>0</w:t>
            </w:r>
            <w:r w:rsidRPr="009819CB">
              <w:rPr>
                <w:rFonts w:ascii="Times New Roman" w:hAnsi="Times New Roman" w:cs="Times New Roman"/>
                <w:sz w:val="28"/>
                <w:szCs w:val="28"/>
              </w:rPr>
              <w:t xml:space="preserve"> м.</w:t>
            </w:r>
          </w:p>
          <w:p w:rsidR="00FA5646" w:rsidRPr="009819CB" w:rsidRDefault="00FA5646" w:rsidP="004451AA">
            <w:pPr>
              <w:rPr>
                <w:rFonts w:ascii="Times New Roman" w:hAnsi="Times New Roman" w:cs="Times New Roman"/>
                <w:sz w:val="28"/>
                <w:szCs w:val="28"/>
              </w:rPr>
            </w:pPr>
            <w:r>
              <w:t xml:space="preserve"> </w:t>
            </w:r>
            <w:r w:rsidRPr="00D670C6">
              <w:rPr>
                <w:rFonts w:ascii="Times New Roman" w:hAnsi="Times New Roman" w:cs="Times New Roman"/>
                <w:sz w:val="28"/>
                <w:szCs w:val="28"/>
              </w:rPr>
              <w:t xml:space="preserve">Реконструкция разводящих сетей, нуждающихся в замене по </w:t>
            </w:r>
            <w:r w:rsidR="004451AA" w:rsidRPr="004451AA">
              <w:rPr>
                <w:rFonts w:ascii="Times New Roman" w:hAnsi="Times New Roman" w:cs="Times New Roman"/>
                <w:sz w:val="28"/>
                <w:szCs w:val="28"/>
              </w:rPr>
              <w:t>улице</w:t>
            </w:r>
            <w:r w:rsidR="009E05BA">
              <w:t xml:space="preserve"> </w:t>
            </w:r>
            <w:r w:rsidR="009E05BA" w:rsidRPr="009E05BA">
              <w:rPr>
                <w:rFonts w:ascii="Times New Roman" w:hAnsi="Times New Roman" w:cs="Times New Roman"/>
                <w:sz w:val="28"/>
                <w:szCs w:val="28"/>
              </w:rPr>
              <w:t>Ленина – 1500 м.</w:t>
            </w:r>
            <w:r w:rsidR="004451AA" w:rsidRPr="004451AA">
              <w:rPr>
                <w:rFonts w:ascii="Times New Roman" w:hAnsi="Times New Roman" w:cs="Times New Roman"/>
                <w:sz w:val="28"/>
                <w:szCs w:val="28"/>
              </w:rPr>
              <w:t xml:space="preserve"> </w:t>
            </w:r>
          </w:p>
        </w:tc>
        <w:tc>
          <w:tcPr>
            <w:tcW w:w="2410" w:type="dxa"/>
          </w:tcPr>
          <w:p w:rsidR="00FA5646" w:rsidRPr="00330EA5" w:rsidRDefault="00FA5646" w:rsidP="00310168">
            <w:pPr>
              <w:spacing w:after="0" w:line="240" w:lineRule="auto"/>
              <w:rPr>
                <w:rFonts w:ascii="Times New Roman" w:hAnsi="Times New Roman" w:cs="Times New Roman"/>
                <w:sz w:val="26"/>
                <w:szCs w:val="26"/>
              </w:rPr>
            </w:pPr>
            <w:r>
              <w:rPr>
                <w:rFonts w:ascii="Times New Roman" w:hAnsi="Times New Roman" w:cs="Times New Roman"/>
                <w:sz w:val="26"/>
                <w:szCs w:val="26"/>
              </w:rPr>
              <w:t>Расчёт №4</w:t>
            </w:r>
            <w:r w:rsidRPr="00330EA5">
              <w:rPr>
                <w:rFonts w:ascii="Times New Roman" w:hAnsi="Times New Roman" w:cs="Times New Roman"/>
                <w:sz w:val="26"/>
                <w:szCs w:val="26"/>
              </w:rPr>
              <w:t xml:space="preserve"> согласно Приказу Минстроя России № 506/</w:t>
            </w:r>
            <w:proofErr w:type="spellStart"/>
            <w:r w:rsidRPr="00330EA5">
              <w:rPr>
                <w:rFonts w:ascii="Times New Roman" w:hAnsi="Times New Roman" w:cs="Times New Roman"/>
                <w:sz w:val="26"/>
                <w:szCs w:val="26"/>
              </w:rPr>
              <w:t>пр</w:t>
            </w:r>
            <w:proofErr w:type="spellEnd"/>
            <w:r w:rsidRPr="00330EA5">
              <w:rPr>
                <w:rFonts w:ascii="Times New Roman" w:hAnsi="Times New Roman" w:cs="Times New Roman"/>
                <w:sz w:val="26"/>
                <w:szCs w:val="26"/>
              </w:rPr>
              <w:t xml:space="preserve"> от 28.08.2014</w:t>
            </w:r>
          </w:p>
        </w:tc>
        <w:tc>
          <w:tcPr>
            <w:tcW w:w="1808" w:type="dxa"/>
          </w:tcPr>
          <w:p w:rsidR="00FA5646" w:rsidRPr="00330EA5" w:rsidRDefault="009E05BA"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4935,8</w:t>
            </w:r>
          </w:p>
        </w:tc>
        <w:tc>
          <w:tcPr>
            <w:tcW w:w="2008" w:type="dxa"/>
          </w:tcPr>
          <w:p w:rsidR="00FA5646" w:rsidRPr="00330EA5" w:rsidRDefault="009E05BA"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1645,3</w:t>
            </w:r>
          </w:p>
        </w:tc>
        <w:tc>
          <w:tcPr>
            <w:tcW w:w="2010" w:type="dxa"/>
          </w:tcPr>
          <w:p w:rsidR="00FA5646" w:rsidRPr="00330EA5" w:rsidRDefault="009E05BA"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3290,5</w:t>
            </w:r>
          </w:p>
        </w:tc>
        <w:tc>
          <w:tcPr>
            <w:tcW w:w="2571" w:type="dxa"/>
          </w:tcPr>
          <w:p w:rsidR="00FA5646" w:rsidRDefault="002A3AF6" w:rsidP="0031016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FA5646" w:rsidRPr="00330EA5">
              <w:rPr>
                <w:rFonts w:ascii="Times New Roman" w:hAnsi="Times New Roman" w:cs="Times New Roman"/>
                <w:sz w:val="26"/>
                <w:szCs w:val="26"/>
              </w:rPr>
              <w:t>сельского поселения</w:t>
            </w:r>
            <w:r>
              <w:rPr>
                <w:rFonts w:ascii="Times New Roman" w:hAnsi="Times New Roman" w:cs="Times New Roman"/>
                <w:sz w:val="26"/>
                <w:szCs w:val="26"/>
              </w:rPr>
              <w:t xml:space="preserve"> Шордаково</w:t>
            </w:r>
          </w:p>
          <w:p w:rsidR="007E6281" w:rsidRPr="00330EA5" w:rsidRDefault="007E6281" w:rsidP="00310168">
            <w:pPr>
              <w:spacing w:after="0" w:line="240" w:lineRule="auto"/>
              <w:rPr>
                <w:rFonts w:ascii="Times New Roman" w:hAnsi="Times New Roman" w:cs="Times New Roman"/>
                <w:sz w:val="26"/>
                <w:szCs w:val="26"/>
              </w:rPr>
            </w:pPr>
          </w:p>
          <w:p w:rsidR="00FA5646" w:rsidRPr="00330EA5" w:rsidRDefault="00EA3BA5" w:rsidP="00310168">
            <w:pPr>
              <w:spacing w:after="0" w:line="240" w:lineRule="auto"/>
              <w:rPr>
                <w:rFonts w:ascii="Times New Roman" w:hAnsi="Times New Roman" w:cs="Times New Roman"/>
                <w:sz w:val="26"/>
                <w:szCs w:val="26"/>
              </w:rPr>
            </w:pPr>
            <w:r>
              <w:rPr>
                <w:rFonts w:ascii="Times New Roman" w:hAnsi="Times New Roman" w:cs="Times New Roman"/>
                <w:sz w:val="26"/>
                <w:szCs w:val="26"/>
              </w:rPr>
              <w:t>Софинансирование феде</w:t>
            </w:r>
            <w:r w:rsidR="00FA5646" w:rsidRPr="0032550D">
              <w:rPr>
                <w:rFonts w:ascii="Times New Roman" w:hAnsi="Times New Roman" w:cs="Times New Roman"/>
                <w:sz w:val="26"/>
                <w:szCs w:val="26"/>
              </w:rPr>
              <w:t>ральный бюджет</w:t>
            </w:r>
          </w:p>
        </w:tc>
      </w:tr>
      <w:tr w:rsidR="00FA5646" w:rsidRPr="00330EA5" w:rsidTr="00212CB6">
        <w:trPr>
          <w:trHeight w:val="1035"/>
        </w:trPr>
        <w:tc>
          <w:tcPr>
            <w:tcW w:w="956" w:type="dxa"/>
          </w:tcPr>
          <w:p w:rsidR="00FA5646" w:rsidRPr="00330EA5" w:rsidRDefault="00FA5646" w:rsidP="00310168">
            <w:pPr>
              <w:rPr>
                <w:rFonts w:ascii="Times New Roman" w:hAnsi="Times New Roman" w:cs="Times New Roman"/>
                <w:sz w:val="26"/>
                <w:szCs w:val="26"/>
              </w:rPr>
            </w:pPr>
            <w:r>
              <w:rPr>
                <w:rFonts w:ascii="Times New Roman" w:hAnsi="Times New Roman" w:cs="Times New Roman"/>
                <w:sz w:val="26"/>
                <w:szCs w:val="26"/>
              </w:rPr>
              <w:t>1.5</w:t>
            </w:r>
          </w:p>
        </w:tc>
        <w:tc>
          <w:tcPr>
            <w:tcW w:w="3415" w:type="dxa"/>
            <w:tcBorders>
              <w:top w:val="single" w:sz="4" w:space="0" w:color="auto"/>
              <w:left w:val="single" w:sz="4" w:space="0" w:color="auto"/>
              <w:bottom w:val="single" w:sz="4" w:space="0" w:color="auto"/>
              <w:right w:val="single" w:sz="4" w:space="0" w:color="auto"/>
            </w:tcBorders>
          </w:tcPr>
          <w:p w:rsidR="004451AA" w:rsidRDefault="00FA5646" w:rsidP="00310168">
            <w:pPr>
              <w:rPr>
                <w:rFonts w:ascii="Times New Roman" w:hAnsi="Times New Roman" w:cs="Times New Roman"/>
                <w:sz w:val="28"/>
                <w:szCs w:val="28"/>
              </w:rPr>
            </w:pPr>
            <w:r w:rsidRPr="009819CB">
              <w:rPr>
                <w:rFonts w:ascii="Times New Roman" w:hAnsi="Times New Roman" w:cs="Times New Roman"/>
                <w:sz w:val="28"/>
                <w:szCs w:val="28"/>
              </w:rPr>
              <w:t>Разработка проектно-сметной документации на реконструкцию водопроводных сетей, нуждающихся в замене по ул</w:t>
            </w:r>
            <w:r w:rsidR="007622B4">
              <w:rPr>
                <w:rFonts w:ascii="Times New Roman" w:hAnsi="Times New Roman" w:cs="Times New Roman"/>
                <w:sz w:val="28"/>
                <w:szCs w:val="28"/>
              </w:rPr>
              <w:t>.</w:t>
            </w:r>
            <w:r w:rsidR="009E05BA">
              <w:rPr>
                <w:rFonts w:ascii="Times New Roman" w:hAnsi="Times New Roman" w:cs="Times New Roman"/>
                <w:sz w:val="28"/>
                <w:szCs w:val="28"/>
              </w:rPr>
              <w:t xml:space="preserve"> Школьная </w:t>
            </w:r>
            <w:r w:rsidRPr="009819CB">
              <w:rPr>
                <w:rFonts w:ascii="Times New Roman" w:hAnsi="Times New Roman" w:cs="Times New Roman"/>
                <w:sz w:val="28"/>
                <w:szCs w:val="28"/>
              </w:rPr>
              <w:t>–</w:t>
            </w:r>
            <w:r w:rsidR="007622B4">
              <w:rPr>
                <w:rFonts w:ascii="Times New Roman" w:hAnsi="Times New Roman" w:cs="Times New Roman"/>
                <w:sz w:val="28"/>
                <w:szCs w:val="28"/>
              </w:rPr>
              <w:t xml:space="preserve"> </w:t>
            </w:r>
            <w:r w:rsidR="00212CB6">
              <w:rPr>
                <w:rFonts w:ascii="Times New Roman" w:hAnsi="Times New Roman" w:cs="Times New Roman"/>
                <w:sz w:val="28"/>
                <w:szCs w:val="28"/>
              </w:rPr>
              <w:t>6</w:t>
            </w:r>
            <w:r w:rsidRPr="009819CB">
              <w:rPr>
                <w:rFonts w:ascii="Times New Roman" w:hAnsi="Times New Roman" w:cs="Times New Roman"/>
                <w:sz w:val="28"/>
                <w:szCs w:val="28"/>
              </w:rPr>
              <w:t>00 м.</w:t>
            </w:r>
          </w:p>
          <w:p w:rsidR="00FA5646" w:rsidRPr="009819CB" w:rsidRDefault="00FA5646" w:rsidP="007622B4">
            <w:pPr>
              <w:rPr>
                <w:rFonts w:ascii="Times New Roman" w:hAnsi="Times New Roman" w:cs="Times New Roman"/>
                <w:sz w:val="28"/>
                <w:szCs w:val="28"/>
              </w:rPr>
            </w:pPr>
            <w:r>
              <w:lastRenderedPageBreak/>
              <w:t xml:space="preserve"> </w:t>
            </w:r>
            <w:r w:rsidRPr="00D670C6">
              <w:rPr>
                <w:rFonts w:ascii="Times New Roman" w:hAnsi="Times New Roman" w:cs="Times New Roman"/>
                <w:sz w:val="28"/>
                <w:szCs w:val="28"/>
              </w:rPr>
              <w:t xml:space="preserve">Реконструкция разводящих сетей, нуждающихся в замене по улице </w:t>
            </w:r>
            <w:r w:rsidR="00212CB6">
              <w:rPr>
                <w:rFonts w:ascii="Times New Roman" w:hAnsi="Times New Roman" w:cs="Times New Roman"/>
                <w:sz w:val="28"/>
                <w:szCs w:val="28"/>
              </w:rPr>
              <w:t xml:space="preserve">Школьная </w:t>
            </w:r>
            <w:r w:rsidR="007622B4" w:rsidRPr="007622B4">
              <w:rPr>
                <w:rFonts w:ascii="Times New Roman" w:hAnsi="Times New Roman" w:cs="Times New Roman"/>
                <w:sz w:val="28"/>
                <w:szCs w:val="28"/>
              </w:rPr>
              <w:t xml:space="preserve">– </w:t>
            </w:r>
            <w:r w:rsidR="00212CB6">
              <w:rPr>
                <w:rFonts w:ascii="Times New Roman" w:hAnsi="Times New Roman" w:cs="Times New Roman"/>
                <w:sz w:val="28"/>
                <w:szCs w:val="28"/>
              </w:rPr>
              <w:t>6</w:t>
            </w:r>
            <w:r w:rsidR="007622B4" w:rsidRPr="007622B4">
              <w:rPr>
                <w:rFonts w:ascii="Times New Roman" w:hAnsi="Times New Roman" w:cs="Times New Roman"/>
                <w:sz w:val="28"/>
                <w:szCs w:val="28"/>
              </w:rPr>
              <w:t>00 м.</w:t>
            </w:r>
          </w:p>
        </w:tc>
        <w:tc>
          <w:tcPr>
            <w:tcW w:w="2410" w:type="dxa"/>
          </w:tcPr>
          <w:p w:rsidR="00FA5646" w:rsidRPr="00330EA5" w:rsidRDefault="00FA5646" w:rsidP="00310168">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Расчёт №5</w:t>
            </w:r>
            <w:r w:rsidRPr="00330EA5">
              <w:rPr>
                <w:rFonts w:ascii="Times New Roman" w:hAnsi="Times New Roman" w:cs="Times New Roman"/>
                <w:sz w:val="26"/>
                <w:szCs w:val="26"/>
              </w:rPr>
              <w:t xml:space="preserve"> согласно Приказу Минстроя России № 506/</w:t>
            </w:r>
            <w:proofErr w:type="spellStart"/>
            <w:r w:rsidRPr="00330EA5">
              <w:rPr>
                <w:rFonts w:ascii="Times New Roman" w:hAnsi="Times New Roman" w:cs="Times New Roman"/>
                <w:sz w:val="26"/>
                <w:szCs w:val="26"/>
              </w:rPr>
              <w:t>пр</w:t>
            </w:r>
            <w:proofErr w:type="spellEnd"/>
            <w:r w:rsidRPr="00330EA5">
              <w:rPr>
                <w:rFonts w:ascii="Times New Roman" w:hAnsi="Times New Roman" w:cs="Times New Roman"/>
                <w:sz w:val="26"/>
                <w:szCs w:val="26"/>
              </w:rPr>
              <w:t xml:space="preserve"> от 28.08.2014</w:t>
            </w:r>
          </w:p>
        </w:tc>
        <w:tc>
          <w:tcPr>
            <w:tcW w:w="1808" w:type="dxa"/>
          </w:tcPr>
          <w:p w:rsidR="00FA5646" w:rsidRPr="00330EA5" w:rsidRDefault="00212CB6"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1974,3</w:t>
            </w:r>
          </w:p>
        </w:tc>
        <w:tc>
          <w:tcPr>
            <w:tcW w:w="2008" w:type="dxa"/>
          </w:tcPr>
          <w:p w:rsidR="00FA5646" w:rsidRPr="00330EA5" w:rsidRDefault="00212CB6"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658,1</w:t>
            </w:r>
          </w:p>
        </w:tc>
        <w:tc>
          <w:tcPr>
            <w:tcW w:w="2010" w:type="dxa"/>
          </w:tcPr>
          <w:p w:rsidR="00FA5646" w:rsidRPr="00330EA5" w:rsidRDefault="00212CB6"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1316,2</w:t>
            </w:r>
          </w:p>
        </w:tc>
        <w:tc>
          <w:tcPr>
            <w:tcW w:w="2571" w:type="dxa"/>
          </w:tcPr>
          <w:p w:rsidR="00FA5646" w:rsidRDefault="00FA5646" w:rsidP="00310168">
            <w:pPr>
              <w:spacing w:after="0" w:line="240" w:lineRule="auto"/>
              <w:rPr>
                <w:rFonts w:ascii="Times New Roman" w:hAnsi="Times New Roman" w:cs="Times New Roman"/>
                <w:sz w:val="26"/>
                <w:szCs w:val="26"/>
              </w:rPr>
            </w:pPr>
            <w:r w:rsidRPr="00330EA5">
              <w:rPr>
                <w:rFonts w:ascii="Times New Roman" w:hAnsi="Times New Roman" w:cs="Times New Roman"/>
                <w:sz w:val="26"/>
                <w:szCs w:val="26"/>
              </w:rPr>
              <w:t>Средства бюджета сельского поселения</w:t>
            </w:r>
            <w:r w:rsidR="002A3AF6">
              <w:rPr>
                <w:rFonts w:ascii="Times New Roman" w:hAnsi="Times New Roman" w:cs="Times New Roman"/>
                <w:sz w:val="26"/>
                <w:szCs w:val="26"/>
              </w:rPr>
              <w:t xml:space="preserve"> Шордаково</w:t>
            </w:r>
          </w:p>
          <w:p w:rsidR="007E6281" w:rsidRPr="00330EA5" w:rsidRDefault="007E6281" w:rsidP="00310168">
            <w:pPr>
              <w:spacing w:after="0" w:line="240" w:lineRule="auto"/>
              <w:rPr>
                <w:rFonts w:ascii="Times New Roman" w:hAnsi="Times New Roman" w:cs="Times New Roman"/>
                <w:sz w:val="26"/>
                <w:szCs w:val="26"/>
              </w:rPr>
            </w:pPr>
          </w:p>
          <w:p w:rsidR="00FA5646" w:rsidRPr="00330EA5" w:rsidRDefault="00FA5646" w:rsidP="00310168">
            <w:pPr>
              <w:spacing w:after="0" w:line="240" w:lineRule="auto"/>
              <w:rPr>
                <w:rFonts w:ascii="Times New Roman" w:hAnsi="Times New Roman" w:cs="Times New Roman"/>
                <w:sz w:val="26"/>
                <w:szCs w:val="26"/>
              </w:rPr>
            </w:pPr>
            <w:r w:rsidRPr="00330EA5">
              <w:rPr>
                <w:rFonts w:ascii="Times New Roman" w:hAnsi="Times New Roman" w:cs="Times New Roman"/>
                <w:sz w:val="26"/>
                <w:szCs w:val="26"/>
              </w:rPr>
              <w:t>Софинансирование федеральный бюджет</w:t>
            </w:r>
          </w:p>
        </w:tc>
      </w:tr>
      <w:tr w:rsidR="00FA5646" w:rsidRPr="00330EA5" w:rsidTr="00212CB6">
        <w:trPr>
          <w:trHeight w:val="1035"/>
        </w:trPr>
        <w:tc>
          <w:tcPr>
            <w:tcW w:w="956" w:type="dxa"/>
          </w:tcPr>
          <w:p w:rsidR="00FA5646" w:rsidRPr="00330EA5" w:rsidRDefault="00FA5646" w:rsidP="00310168">
            <w:pPr>
              <w:rPr>
                <w:rFonts w:ascii="Times New Roman" w:hAnsi="Times New Roman" w:cs="Times New Roman"/>
                <w:sz w:val="26"/>
                <w:szCs w:val="26"/>
              </w:rPr>
            </w:pPr>
            <w:r>
              <w:rPr>
                <w:rFonts w:ascii="Times New Roman" w:hAnsi="Times New Roman" w:cs="Times New Roman"/>
                <w:sz w:val="26"/>
                <w:szCs w:val="26"/>
              </w:rPr>
              <w:lastRenderedPageBreak/>
              <w:t>1.6</w:t>
            </w:r>
          </w:p>
        </w:tc>
        <w:tc>
          <w:tcPr>
            <w:tcW w:w="3415" w:type="dxa"/>
            <w:tcBorders>
              <w:top w:val="single" w:sz="4" w:space="0" w:color="auto"/>
              <w:left w:val="single" w:sz="4" w:space="0" w:color="auto"/>
              <w:bottom w:val="single" w:sz="4" w:space="0" w:color="auto"/>
              <w:right w:val="single" w:sz="4" w:space="0" w:color="auto"/>
            </w:tcBorders>
          </w:tcPr>
          <w:p w:rsidR="007622B4" w:rsidRDefault="00FA5646" w:rsidP="00310168">
            <w:pPr>
              <w:rPr>
                <w:rFonts w:ascii="Times New Roman" w:hAnsi="Times New Roman" w:cs="Times New Roman"/>
                <w:sz w:val="28"/>
                <w:szCs w:val="28"/>
              </w:rPr>
            </w:pPr>
            <w:r w:rsidRPr="009819CB">
              <w:rPr>
                <w:rFonts w:ascii="Times New Roman" w:hAnsi="Times New Roman" w:cs="Times New Roman"/>
                <w:sz w:val="28"/>
                <w:szCs w:val="28"/>
              </w:rPr>
              <w:t xml:space="preserve">Разработка проектно-сметной документации на реконструкцию водопроводных сетей, нуждающихся в замене по ул. </w:t>
            </w:r>
            <w:r w:rsidR="00212CB6">
              <w:rPr>
                <w:rFonts w:ascii="Times New Roman" w:hAnsi="Times New Roman" w:cs="Times New Roman"/>
                <w:sz w:val="28"/>
                <w:szCs w:val="28"/>
              </w:rPr>
              <w:t xml:space="preserve">Подгорная </w:t>
            </w:r>
            <w:r w:rsidR="007622B4">
              <w:rPr>
                <w:rFonts w:ascii="Times New Roman" w:hAnsi="Times New Roman" w:cs="Times New Roman"/>
                <w:sz w:val="28"/>
                <w:szCs w:val="28"/>
              </w:rPr>
              <w:t xml:space="preserve">– </w:t>
            </w:r>
            <w:r w:rsidR="00212CB6">
              <w:rPr>
                <w:rFonts w:ascii="Times New Roman" w:hAnsi="Times New Roman" w:cs="Times New Roman"/>
                <w:sz w:val="28"/>
                <w:szCs w:val="28"/>
              </w:rPr>
              <w:t>4</w:t>
            </w:r>
            <w:r w:rsidRPr="009819CB">
              <w:rPr>
                <w:rFonts w:ascii="Times New Roman" w:hAnsi="Times New Roman" w:cs="Times New Roman"/>
                <w:sz w:val="28"/>
                <w:szCs w:val="28"/>
              </w:rPr>
              <w:t>00 м.</w:t>
            </w:r>
          </w:p>
          <w:p w:rsidR="00FA5646" w:rsidRPr="009819CB" w:rsidRDefault="00FA5646" w:rsidP="007622B4">
            <w:pPr>
              <w:rPr>
                <w:rFonts w:ascii="Times New Roman" w:hAnsi="Times New Roman" w:cs="Times New Roman"/>
                <w:sz w:val="28"/>
                <w:szCs w:val="28"/>
              </w:rPr>
            </w:pPr>
            <w:r>
              <w:rPr>
                <w:rFonts w:ascii="Times New Roman" w:hAnsi="Times New Roman" w:cs="Times New Roman"/>
                <w:sz w:val="28"/>
                <w:szCs w:val="28"/>
              </w:rPr>
              <w:t xml:space="preserve"> </w:t>
            </w:r>
            <w:r w:rsidRPr="00D670C6">
              <w:rPr>
                <w:rFonts w:ascii="Times New Roman" w:hAnsi="Times New Roman" w:cs="Times New Roman"/>
                <w:sz w:val="28"/>
                <w:szCs w:val="28"/>
              </w:rPr>
              <w:t xml:space="preserve">Реконструкция разводящих сетей, нуждающихся в замене по улице </w:t>
            </w:r>
            <w:r w:rsidR="00212CB6" w:rsidRPr="00212CB6">
              <w:rPr>
                <w:rFonts w:ascii="Times New Roman" w:hAnsi="Times New Roman" w:cs="Times New Roman"/>
                <w:sz w:val="28"/>
                <w:szCs w:val="28"/>
              </w:rPr>
              <w:t>Подгорная – 400 м.</w:t>
            </w:r>
          </w:p>
        </w:tc>
        <w:tc>
          <w:tcPr>
            <w:tcW w:w="2410" w:type="dxa"/>
          </w:tcPr>
          <w:p w:rsidR="00FA5646" w:rsidRPr="006371B4" w:rsidRDefault="00FA5646" w:rsidP="00310168">
            <w:pPr>
              <w:pStyle w:val="ac"/>
              <w:rPr>
                <w:rFonts w:ascii="Times New Roman" w:hAnsi="Times New Roman"/>
                <w:sz w:val="26"/>
                <w:szCs w:val="26"/>
              </w:rPr>
            </w:pPr>
            <w:r>
              <w:rPr>
                <w:rFonts w:ascii="Times New Roman" w:hAnsi="Times New Roman"/>
                <w:sz w:val="26"/>
                <w:szCs w:val="26"/>
              </w:rPr>
              <w:t xml:space="preserve">Расчёт №6 </w:t>
            </w:r>
            <w:r w:rsidRPr="006371B4">
              <w:rPr>
                <w:rFonts w:ascii="Times New Roman" w:hAnsi="Times New Roman"/>
                <w:sz w:val="26"/>
                <w:szCs w:val="26"/>
              </w:rPr>
              <w:t>согласно Приказу Минстроя России № 506/</w:t>
            </w:r>
            <w:proofErr w:type="spellStart"/>
            <w:r w:rsidRPr="006371B4">
              <w:rPr>
                <w:rFonts w:ascii="Times New Roman" w:hAnsi="Times New Roman"/>
                <w:sz w:val="26"/>
                <w:szCs w:val="26"/>
              </w:rPr>
              <w:t>пр</w:t>
            </w:r>
            <w:proofErr w:type="spellEnd"/>
            <w:r w:rsidRPr="006371B4">
              <w:rPr>
                <w:rFonts w:ascii="Times New Roman" w:hAnsi="Times New Roman"/>
                <w:sz w:val="26"/>
                <w:szCs w:val="26"/>
              </w:rPr>
              <w:t xml:space="preserve"> от 28.08.2014</w:t>
            </w:r>
          </w:p>
        </w:tc>
        <w:tc>
          <w:tcPr>
            <w:tcW w:w="1808" w:type="dxa"/>
          </w:tcPr>
          <w:p w:rsidR="00FA5646" w:rsidRPr="00330EA5" w:rsidRDefault="00212CB6"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1316,2</w:t>
            </w:r>
          </w:p>
        </w:tc>
        <w:tc>
          <w:tcPr>
            <w:tcW w:w="2008" w:type="dxa"/>
          </w:tcPr>
          <w:p w:rsidR="00FA5646" w:rsidRPr="00330EA5" w:rsidRDefault="00212CB6"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438,7</w:t>
            </w:r>
          </w:p>
        </w:tc>
        <w:tc>
          <w:tcPr>
            <w:tcW w:w="2010" w:type="dxa"/>
          </w:tcPr>
          <w:p w:rsidR="00FA5646" w:rsidRPr="00330EA5" w:rsidRDefault="00212CB6"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877,5</w:t>
            </w:r>
          </w:p>
        </w:tc>
        <w:tc>
          <w:tcPr>
            <w:tcW w:w="2571" w:type="dxa"/>
          </w:tcPr>
          <w:p w:rsidR="00FA5646" w:rsidRDefault="00FA5646" w:rsidP="00310168">
            <w:pPr>
              <w:spacing w:after="0" w:line="240" w:lineRule="auto"/>
              <w:rPr>
                <w:rFonts w:ascii="Times New Roman" w:hAnsi="Times New Roman" w:cs="Times New Roman"/>
                <w:sz w:val="26"/>
                <w:szCs w:val="26"/>
              </w:rPr>
            </w:pPr>
            <w:r w:rsidRPr="00330EA5">
              <w:rPr>
                <w:rFonts w:ascii="Times New Roman" w:hAnsi="Times New Roman" w:cs="Times New Roman"/>
                <w:sz w:val="26"/>
                <w:szCs w:val="26"/>
              </w:rPr>
              <w:t>Средства бюджета сельского поселения</w:t>
            </w:r>
            <w:r w:rsidR="002A3AF6">
              <w:rPr>
                <w:rFonts w:ascii="Times New Roman" w:hAnsi="Times New Roman" w:cs="Times New Roman"/>
                <w:sz w:val="26"/>
                <w:szCs w:val="26"/>
              </w:rPr>
              <w:t xml:space="preserve"> Шордаково</w:t>
            </w:r>
          </w:p>
          <w:p w:rsidR="007E6281" w:rsidRDefault="007E6281" w:rsidP="00310168">
            <w:pPr>
              <w:spacing w:after="0" w:line="240" w:lineRule="auto"/>
              <w:rPr>
                <w:rFonts w:ascii="Times New Roman" w:hAnsi="Times New Roman" w:cs="Times New Roman"/>
                <w:sz w:val="26"/>
                <w:szCs w:val="26"/>
              </w:rPr>
            </w:pPr>
          </w:p>
          <w:p w:rsidR="00FA5646" w:rsidRPr="00330EA5" w:rsidRDefault="00364D3F" w:rsidP="00310168">
            <w:pPr>
              <w:spacing w:after="0" w:line="240" w:lineRule="auto"/>
              <w:rPr>
                <w:rFonts w:ascii="Times New Roman" w:hAnsi="Times New Roman" w:cs="Times New Roman"/>
                <w:sz w:val="26"/>
                <w:szCs w:val="26"/>
              </w:rPr>
            </w:pPr>
            <w:r>
              <w:rPr>
                <w:rFonts w:ascii="Times New Roman" w:hAnsi="Times New Roman" w:cs="Times New Roman"/>
                <w:sz w:val="26"/>
                <w:szCs w:val="26"/>
              </w:rPr>
              <w:t>Софинансирование феде</w:t>
            </w:r>
            <w:r w:rsidR="00FA5646" w:rsidRPr="0032550D">
              <w:rPr>
                <w:rFonts w:ascii="Times New Roman" w:hAnsi="Times New Roman" w:cs="Times New Roman"/>
                <w:sz w:val="26"/>
                <w:szCs w:val="26"/>
              </w:rPr>
              <w:t>ральный бюджет</w:t>
            </w:r>
          </w:p>
        </w:tc>
      </w:tr>
      <w:tr w:rsidR="00FA5646" w:rsidRPr="00330EA5" w:rsidTr="00212CB6">
        <w:trPr>
          <w:trHeight w:val="1035"/>
        </w:trPr>
        <w:tc>
          <w:tcPr>
            <w:tcW w:w="956" w:type="dxa"/>
          </w:tcPr>
          <w:p w:rsidR="00FA5646" w:rsidRPr="00330EA5" w:rsidRDefault="00FA5646" w:rsidP="00310168">
            <w:pPr>
              <w:rPr>
                <w:rFonts w:ascii="Times New Roman" w:hAnsi="Times New Roman" w:cs="Times New Roman"/>
                <w:sz w:val="26"/>
                <w:szCs w:val="26"/>
              </w:rPr>
            </w:pPr>
            <w:r>
              <w:rPr>
                <w:rFonts w:ascii="Times New Roman" w:hAnsi="Times New Roman" w:cs="Times New Roman"/>
                <w:sz w:val="26"/>
                <w:szCs w:val="26"/>
              </w:rPr>
              <w:t>1.7</w:t>
            </w:r>
          </w:p>
        </w:tc>
        <w:tc>
          <w:tcPr>
            <w:tcW w:w="3415" w:type="dxa"/>
            <w:tcBorders>
              <w:top w:val="single" w:sz="4" w:space="0" w:color="auto"/>
              <w:left w:val="single" w:sz="4" w:space="0" w:color="auto"/>
              <w:bottom w:val="single" w:sz="4" w:space="0" w:color="auto"/>
              <w:right w:val="single" w:sz="4" w:space="0" w:color="auto"/>
            </w:tcBorders>
          </w:tcPr>
          <w:p w:rsidR="00817D12" w:rsidRDefault="00FA5646" w:rsidP="00817D12">
            <w:r w:rsidRPr="009819CB">
              <w:rPr>
                <w:rFonts w:ascii="Times New Roman" w:hAnsi="Times New Roman" w:cs="Times New Roman"/>
                <w:sz w:val="28"/>
                <w:szCs w:val="28"/>
              </w:rPr>
              <w:t xml:space="preserve">Разработка проектно-сметной документации на реконструкцию водопроводных сетей, нуждающихся в замене по ул. </w:t>
            </w:r>
            <w:r w:rsidR="00212CB6">
              <w:rPr>
                <w:rFonts w:ascii="Times New Roman" w:hAnsi="Times New Roman" w:cs="Times New Roman"/>
                <w:sz w:val="28"/>
                <w:szCs w:val="28"/>
              </w:rPr>
              <w:t xml:space="preserve">Надречная </w:t>
            </w:r>
            <w:r w:rsidR="00817D12">
              <w:rPr>
                <w:rFonts w:ascii="Times New Roman" w:hAnsi="Times New Roman" w:cs="Times New Roman"/>
                <w:sz w:val="28"/>
                <w:szCs w:val="28"/>
              </w:rPr>
              <w:t xml:space="preserve">– </w:t>
            </w:r>
            <w:r w:rsidR="00212CB6">
              <w:rPr>
                <w:rFonts w:ascii="Times New Roman" w:hAnsi="Times New Roman" w:cs="Times New Roman"/>
                <w:sz w:val="28"/>
                <w:szCs w:val="28"/>
              </w:rPr>
              <w:t>8</w:t>
            </w:r>
            <w:r w:rsidRPr="009819CB">
              <w:rPr>
                <w:rFonts w:ascii="Times New Roman" w:hAnsi="Times New Roman" w:cs="Times New Roman"/>
                <w:sz w:val="28"/>
                <w:szCs w:val="28"/>
              </w:rPr>
              <w:t>00 м.</w:t>
            </w:r>
            <w:r>
              <w:t xml:space="preserve"> </w:t>
            </w:r>
          </w:p>
          <w:p w:rsidR="00FA5646" w:rsidRPr="009819CB" w:rsidRDefault="00FA5646" w:rsidP="00817D12">
            <w:pPr>
              <w:rPr>
                <w:rFonts w:ascii="Times New Roman" w:hAnsi="Times New Roman" w:cs="Times New Roman"/>
                <w:sz w:val="28"/>
                <w:szCs w:val="28"/>
              </w:rPr>
            </w:pPr>
            <w:r w:rsidRPr="00D670C6">
              <w:rPr>
                <w:rFonts w:ascii="Times New Roman" w:hAnsi="Times New Roman" w:cs="Times New Roman"/>
                <w:sz w:val="28"/>
                <w:szCs w:val="28"/>
              </w:rPr>
              <w:t xml:space="preserve">Реконструкция разводящих сетей, нуждающихся </w:t>
            </w:r>
            <w:r w:rsidRPr="00D670C6">
              <w:rPr>
                <w:rFonts w:ascii="Times New Roman" w:hAnsi="Times New Roman" w:cs="Times New Roman"/>
                <w:sz w:val="28"/>
                <w:szCs w:val="28"/>
              </w:rPr>
              <w:lastRenderedPageBreak/>
              <w:t xml:space="preserve">в замене по улице </w:t>
            </w:r>
            <w:r w:rsidR="00212CB6" w:rsidRPr="00212CB6">
              <w:rPr>
                <w:rFonts w:ascii="Times New Roman" w:hAnsi="Times New Roman" w:cs="Times New Roman"/>
                <w:sz w:val="28"/>
                <w:szCs w:val="28"/>
              </w:rPr>
              <w:t>Надречная – 800 м.</w:t>
            </w:r>
          </w:p>
        </w:tc>
        <w:tc>
          <w:tcPr>
            <w:tcW w:w="2410" w:type="dxa"/>
          </w:tcPr>
          <w:p w:rsidR="00FA5646" w:rsidRPr="001077F8" w:rsidRDefault="00FA5646" w:rsidP="00310168">
            <w:pPr>
              <w:pStyle w:val="ac"/>
              <w:rPr>
                <w:rFonts w:ascii="Times New Roman" w:hAnsi="Times New Roman"/>
                <w:sz w:val="26"/>
                <w:szCs w:val="26"/>
              </w:rPr>
            </w:pPr>
            <w:r>
              <w:rPr>
                <w:rFonts w:ascii="Times New Roman" w:hAnsi="Times New Roman"/>
                <w:sz w:val="26"/>
                <w:szCs w:val="26"/>
              </w:rPr>
              <w:lastRenderedPageBreak/>
              <w:t>Расчёт №7</w:t>
            </w:r>
            <w:r w:rsidRPr="001077F8">
              <w:rPr>
                <w:rFonts w:ascii="Times New Roman" w:hAnsi="Times New Roman"/>
                <w:sz w:val="26"/>
                <w:szCs w:val="26"/>
              </w:rPr>
              <w:t xml:space="preserve"> согласно Приказу Минстроя России № 506/</w:t>
            </w:r>
            <w:proofErr w:type="spellStart"/>
            <w:r w:rsidRPr="001077F8">
              <w:rPr>
                <w:rFonts w:ascii="Times New Roman" w:hAnsi="Times New Roman"/>
                <w:sz w:val="26"/>
                <w:szCs w:val="26"/>
              </w:rPr>
              <w:t>пр</w:t>
            </w:r>
            <w:proofErr w:type="spellEnd"/>
            <w:r w:rsidRPr="001077F8">
              <w:rPr>
                <w:rFonts w:ascii="Times New Roman" w:hAnsi="Times New Roman"/>
                <w:sz w:val="26"/>
                <w:szCs w:val="26"/>
              </w:rPr>
              <w:t xml:space="preserve"> от 28.08.2014</w:t>
            </w:r>
          </w:p>
        </w:tc>
        <w:tc>
          <w:tcPr>
            <w:tcW w:w="1808" w:type="dxa"/>
          </w:tcPr>
          <w:p w:rsidR="00FA5646" w:rsidRPr="00330EA5" w:rsidRDefault="00212CB6"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2632,4</w:t>
            </w:r>
          </w:p>
        </w:tc>
        <w:tc>
          <w:tcPr>
            <w:tcW w:w="2008" w:type="dxa"/>
          </w:tcPr>
          <w:p w:rsidR="00FA5646" w:rsidRPr="00330EA5" w:rsidRDefault="00212CB6"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877,5</w:t>
            </w:r>
          </w:p>
        </w:tc>
        <w:tc>
          <w:tcPr>
            <w:tcW w:w="2010" w:type="dxa"/>
          </w:tcPr>
          <w:p w:rsidR="00FA5646" w:rsidRPr="00330EA5" w:rsidRDefault="00212CB6"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1754,9</w:t>
            </w:r>
          </w:p>
        </w:tc>
        <w:tc>
          <w:tcPr>
            <w:tcW w:w="2571" w:type="dxa"/>
          </w:tcPr>
          <w:p w:rsidR="00FA5646" w:rsidRDefault="00FA5646" w:rsidP="00310168">
            <w:pPr>
              <w:spacing w:after="0" w:line="240" w:lineRule="auto"/>
              <w:rPr>
                <w:rFonts w:ascii="Times New Roman" w:hAnsi="Times New Roman" w:cs="Times New Roman"/>
                <w:sz w:val="26"/>
                <w:szCs w:val="26"/>
              </w:rPr>
            </w:pPr>
            <w:r w:rsidRPr="0080306A">
              <w:rPr>
                <w:rFonts w:ascii="Times New Roman" w:hAnsi="Times New Roman" w:cs="Times New Roman"/>
                <w:sz w:val="26"/>
                <w:szCs w:val="26"/>
              </w:rPr>
              <w:t>Средства бюдж</w:t>
            </w:r>
            <w:r w:rsidR="002A3AF6">
              <w:rPr>
                <w:rFonts w:ascii="Times New Roman" w:hAnsi="Times New Roman" w:cs="Times New Roman"/>
                <w:sz w:val="26"/>
                <w:szCs w:val="26"/>
              </w:rPr>
              <w:t xml:space="preserve">ета </w:t>
            </w:r>
            <w:r w:rsidRPr="0080306A">
              <w:rPr>
                <w:rFonts w:ascii="Times New Roman" w:hAnsi="Times New Roman" w:cs="Times New Roman"/>
                <w:sz w:val="26"/>
                <w:szCs w:val="26"/>
              </w:rPr>
              <w:t>сельского поселения</w:t>
            </w:r>
            <w:r w:rsidR="002A3AF6">
              <w:rPr>
                <w:rFonts w:ascii="Times New Roman" w:hAnsi="Times New Roman" w:cs="Times New Roman"/>
                <w:sz w:val="26"/>
                <w:szCs w:val="26"/>
              </w:rPr>
              <w:t xml:space="preserve"> Шордаково</w:t>
            </w:r>
          </w:p>
          <w:p w:rsidR="007E6281" w:rsidRPr="0080306A" w:rsidRDefault="007E6281" w:rsidP="00310168">
            <w:pPr>
              <w:spacing w:after="0" w:line="240" w:lineRule="auto"/>
              <w:rPr>
                <w:rFonts w:ascii="Times New Roman" w:hAnsi="Times New Roman" w:cs="Times New Roman"/>
                <w:sz w:val="26"/>
                <w:szCs w:val="26"/>
              </w:rPr>
            </w:pPr>
          </w:p>
          <w:p w:rsidR="00FA5646" w:rsidRPr="00330EA5" w:rsidRDefault="00FA5646" w:rsidP="00310168">
            <w:pPr>
              <w:spacing w:after="0" w:line="240" w:lineRule="auto"/>
              <w:rPr>
                <w:rFonts w:ascii="Times New Roman" w:hAnsi="Times New Roman" w:cs="Times New Roman"/>
                <w:sz w:val="26"/>
                <w:szCs w:val="26"/>
              </w:rPr>
            </w:pPr>
            <w:r w:rsidRPr="0080306A">
              <w:rPr>
                <w:rFonts w:ascii="Times New Roman" w:hAnsi="Times New Roman" w:cs="Times New Roman"/>
                <w:sz w:val="26"/>
                <w:szCs w:val="26"/>
              </w:rPr>
              <w:t>Софинансирование федеральный бюджет</w:t>
            </w:r>
          </w:p>
        </w:tc>
      </w:tr>
      <w:tr w:rsidR="00FA5646" w:rsidRPr="00330EA5" w:rsidTr="00212CB6">
        <w:trPr>
          <w:trHeight w:val="1035"/>
        </w:trPr>
        <w:tc>
          <w:tcPr>
            <w:tcW w:w="956" w:type="dxa"/>
          </w:tcPr>
          <w:p w:rsidR="00FA5646" w:rsidRPr="00330EA5" w:rsidRDefault="00FA5646" w:rsidP="00310168">
            <w:pPr>
              <w:rPr>
                <w:rFonts w:ascii="Times New Roman" w:hAnsi="Times New Roman" w:cs="Times New Roman"/>
                <w:sz w:val="26"/>
                <w:szCs w:val="26"/>
              </w:rPr>
            </w:pPr>
            <w:r>
              <w:rPr>
                <w:rFonts w:ascii="Times New Roman" w:hAnsi="Times New Roman" w:cs="Times New Roman"/>
                <w:sz w:val="26"/>
                <w:szCs w:val="26"/>
              </w:rPr>
              <w:lastRenderedPageBreak/>
              <w:t>1.8</w:t>
            </w:r>
          </w:p>
        </w:tc>
        <w:tc>
          <w:tcPr>
            <w:tcW w:w="3415" w:type="dxa"/>
            <w:tcBorders>
              <w:top w:val="single" w:sz="4" w:space="0" w:color="auto"/>
              <w:left w:val="single" w:sz="4" w:space="0" w:color="auto"/>
              <w:bottom w:val="single" w:sz="4" w:space="0" w:color="auto"/>
              <w:right w:val="single" w:sz="4" w:space="0" w:color="auto"/>
            </w:tcBorders>
          </w:tcPr>
          <w:p w:rsidR="00FA5646" w:rsidRPr="009819CB" w:rsidRDefault="00FA5646" w:rsidP="00310168">
            <w:pPr>
              <w:rPr>
                <w:rFonts w:ascii="Times New Roman" w:hAnsi="Times New Roman" w:cs="Times New Roman"/>
                <w:sz w:val="28"/>
                <w:szCs w:val="28"/>
              </w:rPr>
            </w:pPr>
            <w:r w:rsidRPr="00A23D1E">
              <w:rPr>
                <w:rFonts w:ascii="Times New Roman" w:hAnsi="Times New Roman" w:cs="Times New Roman"/>
                <w:sz w:val="28"/>
                <w:szCs w:val="28"/>
              </w:rPr>
              <w:t>Капитальный ре</w:t>
            </w:r>
            <w:r w:rsidR="00F03D56">
              <w:rPr>
                <w:rFonts w:ascii="Times New Roman" w:hAnsi="Times New Roman" w:cs="Times New Roman"/>
                <w:sz w:val="28"/>
                <w:szCs w:val="28"/>
              </w:rPr>
              <w:t xml:space="preserve">монт накопительного резервуара 1 шт. </w:t>
            </w:r>
            <w:r w:rsidR="00212CB6">
              <w:rPr>
                <w:rFonts w:ascii="Times New Roman" w:hAnsi="Times New Roman" w:cs="Times New Roman"/>
                <w:sz w:val="28"/>
                <w:szCs w:val="28"/>
              </w:rPr>
              <w:t>2</w:t>
            </w:r>
            <w:r w:rsidRPr="00A23D1E">
              <w:rPr>
                <w:rFonts w:ascii="Times New Roman" w:hAnsi="Times New Roman" w:cs="Times New Roman"/>
                <w:sz w:val="28"/>
                <w:szCs w:val="28"/>
              </w:rPr>
              <w:t>00м3</w:t>
            </w:r>
          </w:p>
        </w:tc>
        <w:tc>
          <w:tcPr>
            <w:tcW w:w="2410" w:type="dxa"/>
          </w:tcPr>
          <w:p w:rsidR="00FA5646" w:rsidRPr="001077F8" w:rsidRDefault="00FA5646" w:rsidP="00310168">
            <w:pPr>
              <w:pStyle w:val="ac"/>
              <w:rPr>
                <w:rFonts w:ascii="Times New Roman" w:hAnsi="Times New Roman"/>
                <w:sz w:val="26"/>
                <w:szCs w:val="26"/>
              </w:rPr>
            </w:pPr>
            <w:r>
              <w:rPr>
                <w:rFonts w:ascii="Times New Roman" w:hAnsi="Times New Roman"/>
                <w:sz w:val="26"/>
                <w:szCs w:val="26"/>
              </w:rPr>
              <w:t>Расчёт №8</w:t>
            </w:r>
            <w:r w:rsidRPr="001077F8">
              <w:rPr>
                <w:rFonts w:ascii="Times New Roman" w:hAnsi="Times New Roman"/>
                <w:sz w:val="26"/>
                <w:szCs w:val="26"/>
              </w:rPr>
              <w:t xml:space="preserve"> согласно Приказу Минстроя России № 506/</w:t>
            </w:r>
            <w:proofErr w:type="spellStart"/>
            <w:r w:rsidRPr="001077F8">
              <w:rPr>
                <w:rFonts w:ascii="Times New Roman" w:hAnsi="Times New Roman"/>
                <w:sz w:val="26"/>
                <w:szCs w:val="26"/>
              </w:rPr>
              <w:t>пр</w:t>
            </w:r>
            <w:proofErr w:type="spellEnd"/>
            <w:r w:rsidRPr="001077F8">
              <w:rPr>
                <w:rFonts w:ascii="Times New Roman" w:hAnsi="Times New Roman"/>
                <w:sz w:val="26"/>
                <w:szCs w:val="26"/>
              </w:rPr>
              <w:t xml:space="preserve"> от 28.08.2014</w:t>
            </w:r>
          </w:p>
        </w:tc>
        <w:tc>
          <w:tcPr>
            <w:tcW w:w="1808" w:type="dxa"/>
          </w:tcPr>
          <w:p w:rsidR="00FA5646" w:rsidRPr="00330EA5" w:rsidRDefault="00212CB6"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75</w:t>
            </w:r>
            <w:r w:rsidR="00CA49EE">
              <w:rPr>
                <w:rFonts w:ascii="Times New Roman" w:hAnsi="Times New Roman" w:cs="Times New Roman"/>
                <w:sz w:val="26"/>
                <w:szCs w:val="26"/>
              </w:rPr>
              <w:t>7,0</w:t>
            </w:r>
          </w:p>
        </w:tc>
        <w:tc>
          <w:tcPr>
            <w:tcW w:w="2008" w:type="dxa"/>
          </w:tcPr>
          <w:p w:rsidR="00FA5646" w:rsidRPr="00330EA5" w:rsidRDefault="00CA49EE"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757,0</w:t>
            </w:r>
          </w:p>
        </w:tc>
        <w:tc>
          <w:tcPr>
            <w:tcW w:w="2010" w:type="dxa"/>
          </w:tcPr>
          <w:p w:rsidR="00FA5646" w:rsidRPr="00330EA5" w:rsidRDefault="00F03D56"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2571" w:type="dxa"/>
          </w:tcPr>
          <w:p w:rsidR="00FA5646" w:rsidRDefault="00FA5646" w:rsidP="00310168">
            <w:pPr>
              <w:spacing w:after="0" w:line="240" w:lineRule="auto"/>
              <w:rPr>
                <w:rFonts w:ascii="Times New Roman" w:hAnsi="Times New Roman" w:cs="Times New Roman"/>
                <w:sz w:val="26"/>
                <w:szCs w:val="26"/>
              </w:rPr>
            </w:pPr>
            <w:r w:rsidRPr="0080306A">
              <w:rPr>
                <w:rFonts w:ascii="Times New Roman" w:hAnsi="Times New Roman" w:cs="Times New Roman"/>
                <w:sz w:val="26"/>
                <w:szCs w:val="26"/>
              </w:rPr>
              <w:t>Средства бюджета сельского поселения</w:t>
            </w:r>
            <w:r w:rsidR="002A3AF6">
              <w:rPr>
                <w:rFonts w:ascii="Times New Roman" w:hAnsi="Times New Roman" w:cs="Times New Roman"/>
                <w:sz w:val="26"/>
                <w:szCs w:val="26"/>
              </w:rPr>
              <w:t xml:space="preserve"> Шордаково</w:t>
            </w:r>
          </w:p>
          <w:p w:rsidR="007E6281" w:rsidRPr="0080306A" w:rsidRDefault="007E6281" w:rsidP="00310168">
            <w:pPr>
              <w:spacing w:after="0" w:line="240" w:lineRule="auto"/>
              <w:rPr>
                <w:rFonts w:ascii="Times New Roman" w:hAnsi="Times New Roman" w:cs="Times New Roman"/>
                <w:sz w:val="26"/>
                <w:szCs w:val="26"/>
              </w:rPr>
            </w:pPr>
          </w:p>
          <w:p w:rsidR="00FA5646" w:rsidRPr="00330EA5" w:rsidRDefault="00FA5646" w:rsidP="00310168">
            <w:pPr>
              <w:spacing w:after="0" w:line="240" w:lineRule="auto"/>
              <w:rPr>
                <w:rFonts w:ascii="Times New Roman" w:hAnsi="Times New Roman" w:cs="Times New Roman"/>
                <w:sz w:val="26"/>
                <w:szCs w:val="26"/>
              </w:rPr>
            </w:pPr>
            <w:r w:rsidRPr="0080306A">
              <w:rPr>
                <w:rFonts w:ascii="Times New Roman" w:hAnsi="Times New Roman" w:cs="Times New Roman"/>
                <w:sz w:val="26"/>
                <w:szCs w:val="26"/>
              </w:rPr>
              <w:t>Софинансирование федеральный бюджет</w:t>
            </w:r>
          </w:p>
        </w:tc>
      </w:tr>
      <w:tr w:rsidR="00FA5646" w:rsidRPr="00330EA5" w:rsidTr="00212CB6">
        <w:trPr>
          <w:trHeight w:val="1035"/>
        </w:trPr>
        <w:tc>
          <w:tcPr>
            <w:tcW w:w="956" w:type="dxa"/>
          </w:tcPr>
          <w:p w:rsidR="00FA5646" w:rsidRPr="00330EA5" w:rsidRDefault="00FA5646" w:rsidP="00310168">
            <w:pPr>
              <w:rPr>
                <w:rFonts w:ascii="Times New Roman" w:hAnsi="Times New Roman" w:cs="Times New Roman"/>
                <w:sz w:val="26"/>
                <w:szCs w:val="26"/>
              </w:rPr>
            </w:pPr>
            <w:r>
              <w:rPr>
                <w:rFonts w:ascii="Times New Roman" w:hAnsi="Times New Roman" w:cs="Times New Roman"/>
                <w:sz w:val="26"/>
                <w:szCs w:val="26"/>
              </w:rPr>
              <w:t>1.9</w:t>
            </w:r>
          </w:p>
        </w:tc>
        <w:tc>
          <w:tcPr>
            <w:tcW w:w="3415" w:type="dxa"/>
            <w:tcBorders>
              <w:top w:val="single" w:sz="4" w:space="0" w:color="auto"/>
              <w:left w:val="single" w:sz="4" w:space="0" w:color="auto"/>
              <w:bottom w:val="single" w:sz="4" w:space="0" w:color="auto"/>
              <w:right w:val="single" w:sz="4" w:space="0" w:color="auto"/>
            </w:tcBorders>
          </w:tcPr>
          <w:p w:rsidR="00FA5646" w:rsidRPr="009819CB" w:rsidRDefault="00FA5646" w:rsidP="00F03D56">
            <w:pPr>
              <w:rPr>
                <w:rFonts w:ascii="Times New Roman" w:hAnsi="Times New Roman" w:cs="Times New Roman"/>
                <w:sz w:val="28"/>
                <w:szCs w:val="28"/>
              </w:rPr>
            </w:pPr>
            <w:r w:rsidRPr="009819CB">
              <w:rPr>
                <w:rFonts w:ascii="Times New Roman" w:hAnsi="Times New Roman" w:cs="Times New Roman"/>
                <w:sz w:val="28"/>
                <w:szCs w:val="28"/>
              </w:rPr>
              <w:t>Установка станции водоподготовки на месте врезки в водовод</w:t>
            </w:r>
            <w:r w:rsidR="00CA49EE">
              <w:rPr>
                <w:rFonts w:ascii="Times New Roman" w:hAnsi="Times New Roman" w:cs="Times New Roman"/>
                <w:sz w:val="28"/>
                <w:szCs w:val="28"/>
              </w:rPr>
              <w:t xml:space="preserve"> – 2 шт.</w:t>
            </w:r>
          </w:p>
        </w:tc>
        <w:tc>
          <w:tcPr>
            <w:tcW w:w="2410" w:type="dxa"/>
          </w:tcPr>
          <w:p w:rsidR="00FA5646" w:rsidRPr="001077F8" w:rsidRDefault="00FA5646" w:rsidP="00310168">
            <w:pPr>
              <w:pStyle w:val="ac"/>
              <w:rPr>
                <w:rFonts w:ascii="Times New Roman" w:hAnsi="Times New Roman"/>
                <w:sz w:val="26"/>
                <w:szCs w:val="26"/>
              </w:rPr>
            </w:pPr>
            <w:r>
              <w:rPr>
                <w:rFonts w:ascii="Times New Roman" w:hAnsi="Times New Roman"/>
                <w:sz w:val="26"/>
                <w:szCs w:val="26"/>
              </w:rPr>
              <w:t>Расчёт №9</w:t>
            </w:r>
            <w:r w:rsidRPr="001077F8">
              <w:rPr>
                <w:rFonts w:ascii="Times New Roman" w:hAnsi="Times New Roman"/>
                <w:sz w:val="26"/>
                <w:szCs w:val="26"/>
              </w:rPr>
              <w:t xml:space="preserve"> согласно Приказу Минстроя России № 506/</w:t>
            </w:r>
            <w:proofErr w:type="spellStart"/>
            <w:r w:rsidRPr="001077F8">
              <w:rPr>
                <w:rFonts w:ascii="Times New Roman" w:hAnsi="Times New Roman"/>
                <w:sz w:val="26"/>
                <w:szCs w:val="26"/>
              </w:rPr>
              <w:t>пр</w:t>
            </w:r>
            <w:proofErr w:type="spellEnd"/>
            <w:r w:rsidRPr="001077F8">
              <w:rPr>
                <w:rFonts w:ascii="Times New Roman" w:hAnsi="Times New Roman"/>
                <w:sz w:val="26"/>
                <w:szCs w:val="26"/>
              </w:rPr>
              <w:t xml:space="preserve"> от 28.08.2014</w:t>
            </w:r>
          </w:p>
        </w:tc>
        <w:tc>
          <w:tcPr>
            <w:tcW w:w="1808" w:type="dxa"/>
          </w:tcPr>
          <w:p w:rsidR="00FA5646" w:rsidRPr="00330EA5" w:rsidRDefault="00CA49EE"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1010</w:t>
            </w:r>
            <w:r w:rsidR="00FA5646">
              <w:rPr>
                <w:rFonts w:ascii="Times New Roman" w:hAnsi="Times New Roman" w:cs="Times New Roman"/>
                <w:sz w:val="26"/>
                <w:szCs w:val="26"/>
              </w:rPr>
              <w:t>,0</w:t>
            </w:r>
          </w:p>
        </w:tc>
        <w:tc>
          <w:tcPr>
            <w:tcW w:w="2008" w:type="dxa"/>
          </w:tcPr>
          <w:p w:rsidR="00FA5646" w:rsidRPr="00330EA5" w:rsidRDefault="00FA5646" w:rsidP="00F03D56">
            <w:pPr>
              <w:spacing w:after="0" w:line="240" w:lineRule="auto"/>
              <w:jc w:val="center"/>
              <w:rPr>
                <w:rFonts w:ascii="Times New Roman" w:hAnsi="Times New Roman" w:cs="Times New Roman"/>
                <w:sz w:val="26"/>
                <w:szCs w:val="26"/>
              </w:rPr>
            </w:pPr>
          </w:p>
        </w:tc>
        <w:tc>
          <w:tcPr>
            <w:tcW w:w="2010" w:type="dxa"/>
          </w:tcPr>
          <w:p w:rsidR="00FA5646" w:rsidRPr="00330EA5" w:rsidRDefault="00CA49EE"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1010,0</w:t>
            </w:r>
          </w:p>
        </w:tc>
        <w:tc>
          <w:tcPr>
            <w:tcW w:w="2571" w:type="dxa"/>
          </w:tcPr>
          <w:p w:rsidR="00FA5646" w:rsidRDefault="00FA5646" w:rsidP="00310168">
            <w:pPr>
              <w:spacing w:after="0" w:line="240" w:lineRule="auto"/>
              <w:rPr>
                <w:rFonts w:ascii="Times New Roman" w:hAnsi="Times New Roman" w:cs="Times New Roman"/>
                <w:sz w:val="26"/>
                <w:szCs w:val="26"/>
              </w:rPr>
            </w:pPr>
            <w:r w:rsidRPr="0080306A">
              <w:rPr>
                <w:rFonts w:ascii="Times New Roman" w:hAnsi="Times New Roman" w:cs="Times New Roman"/>
                <w:sz w:val="26"/>
                <w:szCs w:val="26"/>
              </w:rPr>
              <w:t>Средства бюджета сельского поселения</w:t>
            </w:r>
            <w:r w:rsidR="002A3AF6">
              <w:rPr>
                <w:rFonts w:ascii="Times New Roman" w:hAnsi="Times New Roman" w:cs="Times New Roman"/>
                <w:sz w:val="26"/>
                <w:szCs w:val="26"/>
              </w:rPr>
              <w:t xml:space="preserve"> Шордаково</w:t>
            </w:r>
          </w:p>
          <w:p w:rsidR="007E6281" w:rsidRPr="0080306A" w:rsidRDefault="007E6281" w:rsidP="00310168">
            <w:pPr>
              <w:spacing w:after="0" w:line="240" w:lineRule="auto"/>
              <w:rPr>
                <w:rFonts w:ascii="Times New Roman" w:hAnsi="Times New Roman" w:cs="Times New Roman"/>
                <w:sz w:val="26"/>
                <w:szCs w:val="26"/>
              </w:rPr>
            </w:pPr>
          </w:p>
          <w:p w:rsidR="00FA5646" w:rsidRPr="00330EA5" w:rsidRDefault="00FA5646" w:rsidP="00310168">
            <w:pPr>
              <w:spacing w:after="0" w:line="240" w:lineRule="auto"/>
              <w:rPr>
                <w:rFonts w:ascii="Times New Roman" w:hAnsi="Times New Roman" w:cs="Times New Roman"/>
                <w:sz w:val="26"/>
                <w:szCs w:val="26"/>
              </w:rPr>
            </w:pPr>
            <w:r w:rsidRPr="0080306A">
              <w:rPr>
                <w:rFonts w:ascii="Times New Roman" w:hAnsi="Times New Roman" w:cs="Times New Roman"/>
                <w:sz w:val="26"/>
                <w:szCs w:val="26"/>
              </w:rPr>
              <w:t>Софинансирование федеральный бюджет</w:t>
            </w:r>
          </w:p>
        </w:tc>
      </w:tr>
      <w:tr w:rsidR="00FA5646" w:rsidRPr="00330EA5" w:rsidTr="00212CB6">
        <w:trPr>
          <w:trHeight w:val="1035"/>
        </w:trPr>
        <w:tc>
          <w:tcPr>
            <w:tcW w:w="956" w:type="dxa"/>
          </w:tcPr>
          <w:p w:rsidR="00FA5646" w:rsidRPr="00330EA5" w:rsidRDefault="00FA5646" w:rsidP="00310168">
            <w:pPr>
              <w:rPr>
                <w:rFonts w:ascii="Times New Roman" w:hAnsi="Times New Roman" w:cs="Times New Roman"/>
                <w:sz w:val="26"/>
                <w:szCs w:val="26"/>
              </w:rPr>
            </w:pPr>
            <w:r>
              <w:rPr>
                <w:rFonts w:ascii="Times New Roman" w:hAnsi="Times New Roman" w:cs="Times New Roman"/>
                <w:sz w:val="26"/>
                <w:szCs w:val="26"/>
              </w:rPr>
              <w:t>2.0</w:t>
            </w:r>
          </w:p>
        </w:tc>
        <w:tc>
          <w:tcPr>
            <w:tcW w:w="3415" w:type="dxa"/>
            <w:tcBorders>
              <w:top w:val="single" w:sz="4" w:space="0" w:color="auto"/>
              <w:left w:val="single" w:sz="4" w:space="0" w:color="auto"/>
              <w:bottom w:val="single" w:sz="4" w:space="0" w:color="auto"/>
              <w:right w:val="single" w:sz="4" w:space="0" w:color="auto"/>
            </w:tcBorders>
          </w:tcPr>
          <w:p w:rsidR="00FA5646" w:rsidRPr="009819CB" w:rsidRDefault="00FA5646" w:rsidP="00F03D56">
            <w:pPr>
              <w:rPr>
                <w:rFonts w:ascii="Times New Roman" w:hAnsi="Times New Roman" w:cs="Times New Roman"/>
                <w:sz w:val="28"/>
                <w:szCs w:val="28"/>
              </w:rPr>
            </w:pPr>
            <w:r w:rsidRPr="0080306A">
              <w:rPr>
                <w:rFonts w:ascii="Times New Roman" w:hAnsi="Times New Roman" w:cs="Times New Roman"/>
                <w:sz w:val="28"/>
                <w:szCs w:val="28"/>
              </w:rPr>
              <w:t>Разработка пр</w:t>
            </w:r>
            <w:r w:rsidR="00F03D56">
              <w:rPr>
                <w:rFonts w:ascii="Times New Roman" w:hAnsi="Times New Roman" w:cs="Times New Roman"/>
                <w:sz w:val="28"/>
                <w:szCs w:val="28"/>
              </w:rPr>
              <w:t>оекта</w:t>
            </w:r>
            <w:r>
              <w:rPr>
                <w:rFonts w:ascii="Times New Roman" w:hAnsi="Times New Roman" w:cs="Times New Roman"/>
                <w:sz w:val="28"/>
                <w:szCs w:val="28"/>
              </w:rPr>
              <w:t xml:space="preserve"> зон</w:t>
            </w:r>
            <w:r w:rsidR="00F03D56">
              <w:rPr>
                <w:rFonts w:ascii="Times New Roman" w:hAnsi="Times New Roman" w:cs="Times New Roman"/>
                <w:sz w:val="28"/>
                <w:szCs w:val="28"/>
              </w:rPr>
              <w:t>ы</w:t>
            </w:r>
            <w:r>
              <w:rPr>
                <w:rFonts w:ascii="Times New Roman" w:hAnsi="Times New Roman" w:cs="Times New Roman"/>
                <w:sz w:val="28"/>
                <w:szCs w:val="28"/>
              </w:rPr>
              <w:t xml:space="preserve"> санитарной охраны </w:t>
            </w:r>
            <w:r w:rsidR="00F03D56">
              <w:rPr>
                <w:rFonts w:ascii="Times New Roman" w:hAnsi="Times New Roman" w:cs="Times New Roman"/>
                <w:sz w:val="28"/>
                <w:szCs w:val="28"/>
              </w:rPr>
              <w:t xml:space="preserve">(ЗСО) </w:t>
            </w:r>
            <w:r>
              <w:rPr>
                <w:rFonts w:ascii="Times New Roman" w:hAnsi="Times New Roman" w:cs="Times New Roman"/>
                <w:sz w:val="28"/>
                <w:szCs w:val="28"/>
              </w:rPr>
              <w:t>во</w:t>
            </w:r>
            <w:r w:rsidR="00F03D56">
              <w:rPr>
                <w:rFonts w:ascii="Times New Roman" w:hAnsi="Times New Roman" w:cs="Times New Roman"/>
                <w:sz w:val="28"/>
                <w:szCs w:val="28"/>
              </w:rPr>
              <w:t>дозаборного сооружения</w:t>
            </w:r>
            <w:r w:rsidRPr="0080306A">
              <w:rPr>
                <w:rFonts w:ascii="Times New Roman" w:hAnsi="Times New Roman" w:cs="Times New Roman"/>
                <w:sz w:val="28"/>
                <w:szCs w:val="28"/>
              </w:rPr>
              <w:t xml:space="preserve"> </w:t>
            </w:r>
            <w:r w:rsidR="00F03D56">
              <w:rPr>
                <w:rFonts w:ascii="Times New Roman" w:hAnsi="Times New Roman" w:cs="Times New Roman"/>
                <w:sz w:val="28"/>
                <w:szCs w:val="28"/>
              </w:rPr>
              <w:t>1</w:t>
            </w:r>
            <w:r>
              <w:rPr>
                <w:rFonts w:ascii="Times New Roman" w:hAnsi="Times New Roman" w:cs="Times New Roman"/>
                <w:sz w:val="28"/>
                <w:szCs w:val="28"/>
              </w:rPr>
              <w:t xml:space="preserve"> шт.</w:t>
            </w:r>
          </w:p>
        </w:tc>
        <w:tc>
          <w:tcPr>
            <w:tcW w:w="2410" w:type="dxa"/>
          </w:tcPr>
          <w:p w:rsidR="00FA5646" w:rsidRPr="001077F8" w:rsidRDefault="00FA5646" w:rsidP="00310168">
            <w:pPr>
              <w:pStyle w:val="ac"/>
              <w:rPr>
                <w:rFonts w:ascii="Times New Roman" w:hAnsi="Times New Roman"/>
                <w:sz w:val="26"/>
                <w:szCs w:val="26"/>
              </w:rPr>
            </w:pPr>
            <w:r>
              <w:rPr>
                <w:rFonts w:ascii="Times New Roman" w:hAnsi="Times New Roman"/>
                <w:sz w:val="26"/>
                <w:szCs w:val="26"/>
              </w:rPr>
              <w:t xml:space="preserve">Расчёт №10 </w:t>
            </w:r>
            <w:r w:rsidRPr="002F48A6">
              <w:rPr>
                <w:rFonts w:ascii="Times New Roman" w:hAnsi="Times New Roman"/>
                <w:sz w:val="26"/>
                <w:szCs w:val="26"/>
              </w:rPr>
              <w:t>согласно Приказу Минстроя России № 506/</w:t>
            </w:r>
            <w:proofErr w:type="spellStart"/>
            <w:r w:rsidRPr="002F48A6">
              <w:rPr>
                <w:rFonts w:ascii="Times New Roman" w:hAnsi="Times New Roman"/>
                <w:sz w:val="26"/>
                <w:szCs w:val="26"/>
              </w:rPr>
              <w:t>пр</w:t>
            </w:r>
            <w:proofErr w:type="spellEnd"/>
            <w:r w:rsidRPr="002F48A6">
              <w:rPr>
                <w:rFonts w:ascii="Times New Roman" w:hAnsi="Times New Roman"/>
                <w:sz w:val="26"/>
                <w:szCs w:val="26"/>
              </w:rPr>
              <w:t xml:space="preserve"> от 28.08.2014</w:t>
            </w:r>
          </w:p>
        </w:tc>
        <w:tc>
          <w:tcPr>
            <w:tcW w:w="1808" w:type="dxa"/>
          </w:tcPr>
          <w:p w:rsidR="00FA5646" w:rsidRPr="00330EA5" w:rsidRDefault="00CA49EE"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280,0</w:t>
            </w:r>
          </w:p>
        </w:tc>
        <w:tc>
          <w:tcPr>
            <w:tcW w:w="2008" w:type="dxa"/>
          </w:tcPr>
          <w:p w:rsidR="00FA5646" w:rsidRPr="00330EA5" w:rsidRDefault="00CA49EE" w:rsidP="00F03D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280,0</w:t>
            </w:r>
          </w:p>
        </w:tc>
        <w:tc>
          <w:tcPr>
            <w:tcW w:w="2010" w:type="dxa"/>
          </w:tcPr>
          <w:p w:rsidR="00FA5646" w:rsidRPr="00330EA5" w:rsidRDefault="00FA5646" w:rsidP="00F03D56">
            <w:pPr>
              <w:spacing w:after="0" w:line="240" w:lineRule="auto"/>
              <w:jc w:val="center"/>
              <w:rPr>
                <w:rFonts w:ascii="Times New Roman" w:hAnsi="Times New Roman" w:cs="Times New Roman"/>
                <w:sz w:val="26"/>
                <w:szCs w:val="26"/>
              </w:rPr>
            </w:pPr>
          </w:p>
        </w:tc>
        <w:tc>
          <w:tcPr>
            <w:tcW w:w="2571" w:type="dxa"/>
          </w:tcPr>
          <w:p w:rsidR="00FA5646" w:rsidRDefault="00FA5646" w:rsidP="00310168">
            <w:pPr>
              <w:spacing w:after="0" w:line="240" w:lineRule="auto"/>
              <w:rPr>
                <w:rFonts w:ascii="Times New Roman" w:hAnsi="Times New Roman" w:cs="Times New Roman"/>
                <w:sz w:val="26"/>
                <w:szCs w:val="26"/>
              </w:rPr>
            </w:pPr>
            <w:r w:rsidRPr="0080306A">
              <w:rPr>
                <w:rFonts w:ascii="Times New Roman" w:hAnsi="Times New Roman" w:cs="Times New Roman"/>
                <w:sz w:val="26"/>
                <w:szCs w:val="26"/>
              </w:rPr>
              <w:t>Средства бюджета сельского поселения</w:t>
            </w:r>
            <w:r w:rsidR="002A3AF6">
              <w:rPr>
                <w:rFonts w:ascii="Times New Roman" w:hAnsi="Times New Roman" w:cs="Times New Roman"/>
                <w:sz w:val="26"/>
                <w:szCs w:val="26"/>
              </w:rPr>
              <w:t xml:space="preserve"> Шордаково</w:t>
            </w:r>
          </w:p>
          <w:p w:rsidR="002A3AF6" w:rsidRPr="0080306A" w:rsidRDefault="002A3AF6" w:rsidP="00310168">
            <w:pPr>
              <w:spacing w:after="0" w:line="240" w:lineRule="auto"/>
              <w:rPr>
                <w:rFonts w:ascii="Times New Roman" w:hAnsi="Times New Roman" w:cs="Times New Roman"/>
                <w:sz w:val="26"/>
                <w:szCs w:val="26"/>
              </w:rPr>
            </w:pPr>
          </w:p>
          <w:p w:rsidR="00FA5646" w:rsidRPr="00330EA5" w:rsidRDefault="00FA5646" w:rsidP="00310168">
            <w:pPr>
              <w:spacing w:after="0" w:line="240" w:lineRule="auto"/>
              <w:rPr>
                <w:rFonts w:ascii="Times New Roman" w:hAnsi="Times New Roman" w:cs="Times New Roman"/>
                <w:sz w:val="26"/>
                <w:szCs w:val="26"/>
              </w:rPr>
            </w:pPr>
            <w:r w:rsidRPr="0080306A">
              <w:rPr>
                <w:rFonts w:ascii="Times New Roman" w:hAnsi="Times New Roman" w:cs="Times New Roman"/>
                <w:sz w:val="26"/>
                <w:szCs w:val="26"/>
              </w:rPr>
              <w:t>Софинансирование федеральный бюджет</w:t>
            </w:r>
          </w:p>
        </w:tc>
      </w:tr>
      <w:tr w:rsidR="00FA5646" w:rsidRPr="00330EA5" w:rsidTr="00212CB6">
        <w:trPr>
          <w:trHeight w:val="268"/>
        </w:trPr>
        <w:tc>
          <w:tcPr>
            <w:tcW w:w="956" w:type="dxa"/>
          </w:tcPr>
          <w:p w:rsidR="00FA5646" w:rsidRPr="00330EA5" w:rsidRDefault="00FA5646" w:rsidP="00310168">
            <w:pPr>
              <w:rPr>
                <w:rFonts w:ascii="Times New Roman" w:hAnsi="Times New Roman" w:cs="Times New Roman"/>
                <w:sz w:val="26"/>
                <w:szCs w:val="26"/>
              </w:rPr>
            </w:pPr>
          </w:p>
        </w:tc>
        <w:tc>
          <w:tcPr>
            <w:tcW w:w="3415" w:type="dxa"/>
          </w:tcPr>
          <w:p w:rsidR="00FA5646" w:rsidRPr="00E668B4" w:rsidRDefault="00FA5646" w:rsidP="00310168">
            <w:pPr>
              <w:rPr>
                <w:rFonts w:ascii="Times New Roman" w:hAnsi="Times New Roman" w:cs="Times New Roman"/>
                <w:b/>
                <w:sz w:val="26"/>
                <w:szCs w:val="26"/>
              </w:rPr>
            </w:pPr>
            <w:r w:rsidRPr="00E668B4">
              <w:rPr>
                <w:rFonts w:ascii="Times New Roman" w:hAnsi="Times New Roman" w:cs="Times New Roman"/>
                <w:b/>
                <w:sz w:val="26"/>
                <w:szCs w:val="26"/>
              </w:rPr>
              <w:t>ИТОГО:</w:t>
            </w:r>
          </w:p>
        </w:tc>
        <w:tc>
          <w:tcPr>
            <w:tcW w:w="2410" w:type="dxa"/>
          </w:tcPr>
          <w:p w:rsidR="00FA5646" w:rsidRPr="00330EA5" w:rsidRDefault="00FA5646" w:rsidP="00310168">
            <w:pPr>
              <w:rPr>
                <w:rFonts w:ascii="Times New Roman" w:hAnsi="Times New Roman" w:cs="Times New Roman"/>
                <w:sz w:val="26"/>
                <w:szCs w:val="26"/>
              </w:rPr>
            </w:pPr>
          </w:p>
        </w:tc>
        <w:tc>
          <w:tcPr>
            <w:tcW w:w="1808" w:type="dxa"/>
          </w:tcPr>
          <w:p w:rsidR="00FA5646" w:rsidRPr="00E668B4" w:rsidRDefault="00CA49EE" w:rsidP="00F03D56">
            <w:pPr>
              <w:jc w:val="center"/>
              <w:rPr>
                <w:rFonts w:ascii="Times New Roman" w:hAnsi="Times New Roman" w:cs="Times New Roman"/>
                <w:b/>
                <w:sz w:val="24"/>
                <w:szCs w:val="24"/>
              </w:rPr>
            </w:pPr>
            <w:r>
              <w:rPr>
                <w:rFonts w:ascii="Times New Roman" w:hAnsi="Times New Roman" w:cs="Times New Roman"/>
                <w:b/>
                <w:sz w:val="24"/>
                <w:szCs w:val="24"/>
              </w:rPr>
              <w:t>17951,7</w:t>
            </w:r>
          </w:p>
        </w:tc>
        <w:tc>
          <w:tcPr>
            <w:tcW w:w="2008" w:type="dxa"/>
          </w:tcPr>
          <w:p w:rsidR="00FA5646" w:rsidRPr="00E668B4" w:rsidRDefault="00CA49EE" w:rsidP="00F03D56">
            <w:pPr>
              <w:jc w:val="center"/>
              <w:rPr>
                <w:rFonts w:ascii="Times New Roman" w:hAnsi="Times New Roman" w:cs="Times New Roman"/>
                <w:b/>
                <w:sz w:val="24"/>
                <w:szCs w:val="24"/>
              </w:rPr>
            </w:pPr>
            <w:r>
              <w:rPr>
                <w:rFonts w:ascii="Times New Roman" w:hAnsi="Times New Roman" w:cs="Times New Roman"/>
                <w:b/>
                <w:sz w:val="24"/>
                <w:szCs w:val="24"/>
              </w:rPr>
              <w:t>6138,5</w:t>
            </w:r>
          </w:p>
        </w:tc>
        <w:tc>
          <w:tcPr>
            <w:tcW w:w="2010" w:type="dxa"/>
          </w:tcPr>
          <w:p w:rsidR="00FA5646" w:rsidRPr="00E668B4" w:rsidRDefault="00CA49EE" w:rsidP="00F03D56">
            <w:pPr>
              <w:jc w:val="center"/>
              <w:rPr>
                <w:rFonts w:ascii="Times New Roman" w:hAnsi="Times New Roman" w:cs="Times New Roman"/>
                <w:b/>
                <w:sz w:val="24"/>
                <w:szCs w:val="24"/>
              </w:rPr>
            </w:pPr>
            <w:r>
              <w:rPr>
                <w:rFonts w:ascii="Times New Roman" w:hAnsi="Times New Roman" w:cs="Times New Roman"/>
                <w:b/>
                <w:sz w:val="24"/>
                <w:szCs w:val="24"/>
              </w:rPr>
              <w:t>1181</w:t>
            </w:r>
            <w:r w:rsidR="00CA513D">
              <w:rPr>
                <w:rFonts w:ascii="Times New Roman" w:hAnsi="Times New Roman" w:cs="Times New Roman"/>
                <w:b/>
                <w:sz w:val="24"/>
                <w:szCs w:val="24"/>
              </w:rPr>
              <w:t>3</w:t>
            </w:r>
            <w:r>
              <w:rPr>
                <w:rFonts w:ascii="Times New Roman" w:hAnsi="Times New Roman" w:cs="Times New Roman"/>
                <w:b/>
                <w:sz w:val="24"/>
                <w:szCs w:val="24"/>
              </w:rPr>
              <w:t>,2</w:t>
            </w:r>
          </w:p>
        </w:tc>
        <w:tc>
          <w:tcPr>
            <w:tcW w:w="2571" w:type="dxa"/>
          </w:tcPr>
          <w:p w:rsidR="00FA5646" w:rsidRPr="00330EA5" w:rsidRDefault="00FA5646" w:rsidP="00310168">
            <w:pPr>
              <w:spacing w:after="0"/>
              <w:rPr>
                <w:rFonts w:ascii="Times New Roman" w:hAnsi="Times New Roman" w:cs="Times New Roman"/>
                <w:sz w:val="26"/>
                <w:szCs w:val="26"/>
              </w:rPr>
            </w:pPr>
          </w:p>
        </w:tc>
      </w:tr>
    </w:tbl>
    <w:p w:rsidR="00853682" w:rsidRPr="00330EA5" w:rsidRDefault="00853682" w:rsidP="00853682">
      <w:pPr>
        <w:rPr>
          <w:rFonts w:ascii="Times New Roman" w:hAnsi="Times New Roman" w:cs="Times New Roman"/>
          <w:sz w:val="26"/>
          <w:szCs w:val="26"/>
        </w:rPr>
      </w:pPr>
    </w:p>
    <w:p w:rsidR="00C7012A" w:rsidRPr="00C7012A" w:rsidRDefault="00DF69B4" w:rsidP="00C7012A">
      <w:pPr>
        <w:pStyle w:val="2"/>
      </w:pPr>
      <w:bookmarkStart w:id="153" w:name="_Toc419878090"/>
      <w:bookmarkStart w:id="154" w:name="_Toc47524160"/>
      <w:bookmarkStart w:id="155" w:name="_Toc47524498"/>
      <w:bookmarkStart w:id="156" w:name="_Toc47524581"/>
      <w:r>
        <w:lastRenderedPageBreak/>
        <w:t>1.7 Раздел «Целевые показатели развития централизованной системы водоснабжения»</w:t>
      </w:r>
      <w:bookmarkEnd w:id="153"/>
      <w:bookmarkEnd w:id="154"/>
      <w:bookmarkEnd w:id="155"/>
      <w:bookmarkEnd w:id="156"/>
    </w:p>
    <w:p w:rsidR="00634AC3" w:rsidRPr="00C7012A" w:rsidRDefault="00CC4B06" w:rsidP="00C7012A">
      <w:pPr>
        <w:pStyle w:val="3"/>
        <w:rPr>
          <w:sz w:val="28"/>
          <w:szCs w:val="28"/>
        </w:rPr>
      </w:pPr>
      <w:bookmarkStart w:id="157" w:name="_Toc47524161"/>
      <w:bookmarkStart w:id="158" w:name="_Toc47524499"/>
      <w:bookmarkStart w:id="159" w:name="_Toc47524582"/>
      <w:r w:rsidRPr="00C7012A">
        <w:rPr>
          <w:sz w:val="28"/>
          <w:szCs w:val="28"/>
        </w:rPr>
        <w:t>1.7.1 Показатели качества питьевой воды.</w:t>
      </w:r>
      <w:bookmarkEnd w:id="157"/>
      <w:bookmarkEnd w:id="158"/>
      <w:bookmarkEnd w:id="159"/>
    </w:p>
    <w:p w:rsidR="0026035D" w:rsidRPr="002D1BE9" w:rsidRDefault="0026035D" w:rsidP="00B0298D">
      <w:pPr>
        <w:autoSpaceDE w:val="0"/>
        <w:autoSpaceDN w:val="0"/>
        <w:adjustRightInd w:val="0"/>
        <w:spacing w:after="0" w:line="240" w:lineRule="auto"/>
        <w:ind w:firstLine="851"/>
        <w:contextualSpacing/>
        <w:jc w:val="both"/>
        <w:rPr>
          <w:rFonts w:ascii="Times New Roman" w:hAnsi="Times New Roman" w:cs="Times New Roman"/>
          <w:bCs/>
          <w:sz w:val="28"/>
          <w:szCs w:val="28"/>
        </w:rPr>
      </w:pPr>
      <w:r w:rsidRPr="002D1BE9">
        <w:rPr>
          <w:rFonts w:ascii="Times New Roman" w:hAnsi="Times New Roman" w:cs="Times New Roman"/>
          <w:bCs/>
          <w:sz w:val="28"/>
          <w:szCs w:val="28"/>
        </w:rPr>
        <w:t xml:space="preserve">К целевым показателям деятельности организаций, осуществляющих водоснабжение, </w:t>
      </w:r>
      <w:r w:rsidR="00B0298D" w:rsidRPr="002D1BE9">
        <w:rPr>
          <w:rFonts w:ascii="Times New Roman" w:hAnsi="Times New Roman" w:cs="Times New Roman"/>
          <w:bCs/>
          <w:sz w:val="28"/>
          <w:szCs w:val="28"/>
        </w:rPr>
        <w:t>относятся показатели</w:t>
      </w:r>
      <w:r w:rsidRPr="002D1BE9">
        <w:rPr>
          <w:rFonts w:ascii="Times New Roman" w:hAnsi="Times New Roman" w:cs="Times New Roman"/>
          <w:bCs/>
          <w:sz w:val="28"/>
          <w:szCs w:val="28"/>
        </w:rPr>
        <w:t xml:space="preserve"> качества питьевой воды</w:t>
      </w:r>
      <w:r w:rsidR="00A273EB" w:rsidRPr="002D1BE9">
        <w:rPr>
          <w:rFonts w:ascii="Times New Roman" w:hAnsi="Times New Roman" w:cs="Times New Roman"/>
          <w:bCs/>
          <w:sz w:val="28"/>
          <w:szCs w:val="28"/>
        </w:rPr>
        <w:t>.</w:t>
      </w:r>
    </w:p>
    <w:p w:rsidR="00801745" w:rsidRDefault="002D1BE9" w:rsidP="00B0298D">
      <w:pPr>
        <w:spacing w:after="0"/>
        <w:ind w:firstLine="851"/>
        <w:jc w:val="both"/>
        <w:rPr>
          <w:rFonts w:ascii="Times New Roman" w:hAnsi="Times New Roman" w:cs="Times New Roman"/>
          <w:bCs/>
          <w:sz w:val="32"/>
          <w:szCs w:val="32"/>
        </w:rPr>
      </w:pPr>
      <w:r>
        <w:rPr>
          <w:rFonts w:ascii="Times New Roman" w:hAnsi="Times New Roman"/>
          <w:sz w:val="28"/>
          <w:szCs w:val="28"/>
        </w:rPr>
        <w:t xml:space="preserve">Питьевая вода должна соответствовать  </w:t>
      </w:r>
      <w:r w:rsidRPr="00C4588A">
        <w:rPr>
          <w:rFonts w:ascii="Times New Roman" w:hAnsi="Times New Roman"/>
          <w:sz w:val="28"/>
          <w:szCs w:val="28"/>
        </w:rPr>
        <w:t xml:space="preserve"> </w:t>
      </w:r>
      <w:r w:rsidR="0040197F" w:rsidRPr="00C4588A">
        <w:rPr>
          <w:rFonts w:ascii="Times New Roman" w:hAnsi="Times New Roman"/>
          <w:sz w:val="28"/>
          <w:szCs w:val="28"/>
        </w:rPr>
        <w:t xml:space="preserve">СанПиН </w:t>
      </w:r>
      <w:r w:rsidR="0040197F">
        <w:rPr>
          <w:rFonts w:ascii="Times New Roman" w:hAnsi="Times New Roman"/>
          <w:sz w:val="28"/>
          <w:szCs w:val="28"/>
        </w:rPr>
        <w:t>2.1.4.1074</w:t>
      </w:r>
      <w:r w:rsidRPr="00C4588A">
        <w:rPr>
          <w:rFonts w:ascii="Times New Roman" w:hAnsi="Times New Roman"/>
          <w:sz w:val="28"/>
          <w:szCs w:val="28"/>
        </w:rPr>
        <w:t>-01 «Питьевая вода. Гигиенические требования к качеству воды централизованных систем питьевого водоснабжения. Контроль качества»</w:t>
      </w:r>
      <w:r>
        <w:rPr>
          <w:rFonts w:ascii="Times New Roman" w:hAnsi="Times New Roman"/>
          <w:sz w:val="28"/>
          <w:szCs w:val="28"/>
        </w:rPr>
        <w:t xml:space="preserve">. С целью расширения </w:t>
      </w:r>
      <w:r w:rsidR="00213BCD">
        <w:rPr>
          <w:rFonts w:ascii="Times New Roman" w:hAnsi="Times New Roman"/>
          <w:sz w:val="28"/>
          <w:szCs w:val="28"/>
        </w:rPr>
        <w:t>показателей воды</w:t>
      </w:r>
      <w:r>
        <w:rPr>
          <w:rFonts w:ascii="Times New Roman" w:hAnsi="Times New Roman"/>
          <w:sz w:val="28"/>
          <w:szCs w:val="28"/>
        </w:rPr>
        <w:t xml:space="preserve">, </w:t>
      </w:r>
      <w:r w:rsidR="0040197F">
        <w:rPr>
          <w:rFonts w:ascii="Times New Roman" w:hAnsi="Times New Roman"/>
          <w:sz w:val="28"/>
          <w:szCs w:val="28"/>
        </w:rPr>
        <w:t>отвечающих требованиям,</w:t>
      </w:r>
      <w:r>
        <w:rPr>
          <w:rFonts w:ascii="Times New Roman" w:hAnsi="Times New Roman"/>
          <w:sz w:val="28"/>
          <w:szCs w:val="28"/>
        </w:rPr>
        <w:t xml:space="preserve"> </w:t>
      </w:r>
      <w:r w:rsidR="007C7AC7">
        <w:rPr>
          <w:rFonts w:ascii="Times New Roman" w:hAnsi="Times New Roman"/>
          <w:sz w:val="28"/>
          <w:szCs w:val="28"/>
        </w:rPr>
        <w:t xml:space="preserve">необходимо </w:t>
      </w:r>
      <w:r w:rsidR="0040197F">
        <w:rPr>
          <w:rFonts w:ascii="Times New Roman" w:hAnsi="Times New Roman"/>
          <w:sz w:val="28"/>
          <w:szCs w:val="28"/>
        </w:rPr>
        <w:t xml:space="preserve">провести </w:t>
      </w:r>
      <w:r w:rsidR="0040197F" w:rsidRPr="00DC7075">
        <w:rPr>
          <w:rFonts w:ascii="Times New Roman" w:hAnsi="Times New Roman"/>
          <w:sz w:val="28"/>
          <w:szCs w:val="28"/>
        </w:rPr>
        <w:t>мероприятия</w:t>
      </w:r>
      <w:r w:rsidR="007C7AC7">
        <w:rPr>
          <w:rFonts w:ascii="Times New Roman" w:hAnsi="Times New Roman"/>
          <w:sz w:val="28"/>
          <w:szCs w:val="28"/>
        </w:rPr>
        <w:t xml:space="preserve"> по установке комплекса по очистке воды и доведения её до нормативных показателей.</w:t>
      </w:r>
    </w:p>
    <w:p w:rsidR="00C7012A" w:rsidRPr="00C7012A" w:rsidRDefault="00B0298D" w:rsidP="00C7012A">
      <w:pPr>
        <w:pStyle w:val="3"/>
        <w:rPr>
          <w:sz w:val="28"/>
          <w:szCs w:val="28"/>
        </w:rPr>
      </w:pPr>
      <w:bookmarkStart w:id="160" w:name="_Toc47524162"/>
      <w:bookmarkStart w:id="161" w:name="_Toc47524500"/>
      <w:bookmarkStart w:id="162" w:name="_Toc47524583"/>
      <w:r w:rsidRPr="00C7012A">
        <w:rPr>
          <w:sz w:val="28"/>
          <w:szCs w:val="28"/>
        </w:rPr>
        <w:t>1.7.2 Показатели</w:t>
      </w:r>
      <w:r w:rsidR="00A273EB" w:rsidRPr="00C7012A">
        <w:rPr>
          <w:sz w:val="28"/>
          <w:szCs w:val="28"/>
        </w:rPr>
        <w:t xml:space="preserve"> надежности и бесперебойности водоснабжения.</w:t>
      </w:r>
      <w:bookmarkEnd w:id="160"/>
      <w:bookmarkEnd w:id="161"/>
      <w:bookmarkEnd w:id="162"/>
    </w:p>
    <w:p w:rsidR="0069616E" w:rsidRPr="00EF6EBF" w:rsidRDefault="00437BA6" w:rsidP="00B0298D">
      <w:pPr>
        <w:autoSpaceDE w:val="0"/>
        <w:autoSpaceDN w:val="0"/>
        <w:adjustRightInd w:val="0"/>
        <w:spacing w:after="0" w:line="240" w:lineRule="auto"/>
        <w:ind w:firstLine="851"/>
        <w:jc w:val="both"/>
        <w:rPr>
          <w:rFonts w:ascii="Times New Roman" w:hAnsi="Times New Roman"/>
          <w:sz w:val="28"/>
          <w:szCs w:val="28"/>
        </w:rPr>
      </w:pPr>
      <w:r w:rsidRPr="00EF6EBF">
        <w:rPr>
          <w:rFonts w:ascii="Times New Roman" w:hAnsi="Times New Roman" w:cs="Times New Roman"/>
          <w:sz w:val="28"/>
          <w:szCs w:val="28"/>
        </w:rPr>
        <w:t xml:space="preserve">В целях обеспечения санитарно-эпидемиологической надежности сооружений водоподготовки в местах расположения водозаборных сооружений и окружающих их </w:t>
      </w:r>
      <w:r w:rsidR="00C7012A" w:rsidRPr="00EF6EBF">
        <w:rPr>
          <w:rFonts w:ascii="Times New Roman" w:hAnsi="Times New Roman" w:cs="Times New Roman"/>
          <w:sz w:val="28"/>
          <w:szCs w:val="28"/>
        </w:rPr>
        <w:t>территорий должны</w:t>
      </w:r>
      <w:r w:rsidRPr="00EF6EBF">
        <w:rPr>
          <w:rFonts w:ascii="Times New Roman" w:hAnsi="Times New Roman" w:cs="Times New Roman"/>
          <w:sz w:val="28"/>
          <w:szCs w:val="28"/>
        </w:rPr>
        <w:t xml:space="preserve"> </w:t>
      </w:r>
      <w:r w:rsidR="00C7012A" w:rsidRPr="00EF6EBF">
        <w:rPr>
          <w:rFonts w:ascii="Times New Roman" w:hAnsi="Times New Roman" w:cs="Times New Roman"/>
          <w:sz w:val="28"/>
          <w:szCs w:val="28"/>
        </w:rPr>
        <w:t>находиться зоны</w:t>
      </w:r>
      <w:r w:rsidRPr="00EF6EBF">
        <w:rPr>
          <w:rFonts w:ascii="Times New Roman" w:hAnsi="Times New Roman" w:cs="Times New Roman"/>
          <w:sz w:val="28"/>
          <w:szCs w:val="28"/>
        </w:rPr>
        <w:t xml:space="preserve"> санитарной охраны (далее – ЗСО).</w:t>
      </w:r>
      <w:r w:rsidR="00213BCD">
        <w:rPr>
          <w:rFonts w:ascii="Times New Roman" w:hAnsi="Times New Roman" w:cs="Times New Roman"/>
          <w:sz w:val="28"/>
          <w:szCs w:val="28"/>
        </w:rPr>
        <w:t xml:space="preserve"> </w:t>
      </w:r>
      <w:r w:rsidR="0069616E" w:rsidRPr="00EF6EBF">
        <w:rPr>
          <w:rFonts w:ascii="Times New Roman" w:hAnsi="Times New Roman" w:cs="Times New Roman"/>
          <w:sz w:val="28"/>
          <w:szCs w:val="28"/>
        </w:rPr>
        <w:t>СанПиН 2.1.4.1110-02 «Зоны санитарной охраны источников водоснабжения и водопроводов питьевого назначения».</w:t>
      </w:r>
    </w:p>
    <w:p w:rsidR="00EF6EBF" w:rsidRDefault="00A273EB" w:rsidP="00B0298D">
      <w:pPr>
        <w:keepNext/>
        <w:keepLines/>
        <w:spacing w:after="0" w:line="240" w:lineRule="auto"/>
        <w:ind w:firstLine="851"/>
        <w:contextualSpacing/>
        <w:jc w:val="both"/>
        <w:rPr>
          <w:rFonts w:ascii="Times New Roman" w:hAnsi="Times New Roman"/>
          <w:sz w:val="28"/>
          <w:szCs w:val="28"/>
        </w:rPr>
      </w:pPr>
      <w:r w:rsidRPr="00EF6EBF">
        <w:rPr>
          <w:rFonts w:ascii="Times New Roman" w:hAnsi="Times New Roman"/>
          <w:sz w:val="28"/>
          <w:szCs w:val="28"/>
        </w:rPr>
        <w:t xml:space="preserve">Необходимо провести мероприятия по замене и реконструкции сети водоснабжения и </w:t>
      </w:r>
      <w:r w:rsidR="001347C6" w:rsidRPr="00EF6EBF">
        <w:rPr>
          <w:rFonts w:ascii="Times New Roman" w:hAnsi="Times New Roman"/>
          <w:sz w:val="28"/>
          <w:szCs w:val="28"/>
        </w:rPr>
        <w:t>оборудования, а</w:t>
      </w:r>
      <w:r w:rsidRPr="00EF6EBF">
        <w:rPr>
          <w:rFonts w:ascii="Times New Roman" w:hAnsi="Times New Roman"/>
          <w:sz w:val="28"/>
          <w:szCs w:val="28"/>
        </w:rPr>
        <w:t xml:space="preserve"> также прокладку новых трубопроводов, для бесперебойного обеспечения населения водой и уменьшения количества аварийных ситуаций на объектах водоснабжения</w:t>
      </w:r>
      <w:r w:rsidR="00EF6EBF">
        <w:rPr>
          <w:rFonts w:ascii="Times New Roman" w:hAnsi="Times New Roman"/>
          <w:sz w:val="28"/>
          <w:szCs w:val="28"/>
        </w:rPr>
        <w:t>.</w:t>
      </w:r>
    </w:p>
    <w:p w:rsidR="00801745" w:rsidRPr="00C7012A" w:rsidRDefault="00C7012A" w:rsidP="00C7012A">
      <w:pPr>
        <w:pStyle w:val="3"/>
        <w:rPr>
          <w:sz w:val="28"/>
          <w:szCs w:val="28"/>
        </w:rPr>
      </w:pPr>
      <w:bookmarkStart w:id="163" w:name="_Toc47524163"/>
      <w:bookmarkStart w:id="164" w:name="_Toc47524501"/>
      <w:bookmarkStart w:id="165" w:name="_Toc47524584"/>
      <w:r>
        <w:rPr>
          <w:sz w:val="28"/>
          <w:szCs w:val="28"/>
        </w:rPr>
        <w:t xml:space="preserve">1.7.3 </w:t>
      </w:r>
      <w:r w:rsidR="00801745" w:rsidRPr="00C7012A">
        <w:rPr>
          <w:sz w:val="28"/>
          <w:szCs w:val="28"/>
        </w:rPr>
        <w:t>Показатели качества обслуживания абонентов.</w:t>
      </w:r>
      <w:bookmarkEnd w:id="163"/>
      <w:bookmarkEnd w:id="164"/>
      <w:bookmarkEnd w:id="165"/>
    </w:p>
    <w:p w:rsidR="00801745" w:rsidRDefault="00801745" w:rsidP="00B0298D">
      <w:pPr>
        <w:autoSpaceDE w:val="0"/>
        <w:autoSpaceDN w:val="0"/>
        <w:adjustRightInd w:val="0"/>
        <w:spacing w:after="0" w:line="240" w:lineRule="auto"/>
        <w:ind w:firstLine="851"/>
        <w:contextualSpacing/>
        <w:jc w:val="both"/>
        <w:rPr>
          <w:rFonts w:ascii="Times New Roman" w:eastAsia="Times New Roman" w:hAnsi="Times New Roman"/>
          <w:bCs/>
          <w:sz w:val="28"/>
          <w:szCs w:val="28"/>
        </w:rPr>
      </w:pPr>
      <w:r>
        <w:rPr>
          <w:rFonts w:ascii="Times New Roman" w:eastAsia="Times New Roman" w:hAnsi="Times New Roman"/>
          <w:bCs/>
          <w:sz w:val="28"/>
          <w:szCs w:val="28"/>
        </w:rPr>
        <w:t>Для качественного обслуживания абонентов, необходимо организовать:</w:t>
      </w:r>
    </w:p>
    <w:p w:rsidR="00801745" w:rsidRDefault="00801745" w:rsidP="00B0298D">
      <w:pPr>
        <w:autoSpaceDE w:val="0"/>
        <w:autoSpaceDN w:val="0"/>
        <w:adjustRightInd w:val="0"/>
        <w:spacing w:after="0" w:line="240" w:lineRule="auto"/>
        <w:ind w:firstLine="851"/>
        <w:contextualSpacing/>
        <w:jc w:val="both"/>
        <w:rPr>
          <w:rFonts w:ascii="Times New Roman" w:hAnsi="Times New Roman"/>
          <w:sz w:val="28"/>
          <w:szCs w:val="28"/>
        </w:rPr>
      </w:pPr>
      <w:r>
        <w:rPr>
          <w:rFonts w:ascii="Times New Roman" w:hAnsi="Times New Roman"/>
          <w:sz w:val="28"/>
          <w:szCs w:val="28"/>
        </w:rPr>
        <w:t>- качественную диспетчерскую службу, для круглосуточного обращения абонентов;</w:t>
      </w:r>
    </w:p>
    <w:p w:rsidR="00801745" w:rsidRDefault="00801745" w:rsidP="00B0298D">
      <w:pPr>
        <w:autoSpaceDE w:val="0"/>
        <w:autoSpaceDN w:val="0"/>
        <w:adjustRightInd w:val="0"/>
        <w:spacing w:after="0" w:line="240" w:lineRule="auto"/>
        <w:ind w:firstLine="851"/>
        <w:contextualSpacing/>
        <w:jc w:val="both"/>
        <w:rPr>
          <w:rFonts w:ascii="Times New Roman" w:hAnsi="Times New Roman"/>
          <w:sz w:val="28"/>
          <w:szCs w:val="28"/>
        </w:rPr>
      </w:pPr>
      <w:r>
        <w:rPr>
          <w:rFonts w:ascii="Times New Roman" w:hAnsi="Times New Roman"/>
          <w:sz w:val="28"/>
          <w:szCs w:val="28"/>
        </w:rPr>
        <w:t xml:space="preserve">- аварийную службу, для круглосуточного выезда, для устранения аварий в </w:t>
      </w:r>
      <w:r w:rsidR="001347C6">
        <w:rPr>
          <w:rFonts w:ascii="Times New Roman" w:hAnsi="Times New Roman"/>
          <w:sz w:val="28"/>
          <w:szCs w:val="28"/>
        </w:rPr>
        <w:t>водопроводных сетях</w:t>
      </w:r>
      <w:r>
        <w:rPr>
          <w:rFonts w:ascii="Times New Roman" w:hAnsi="Times New Roman"/>
          <w:sz w:val="28"/>
          <w:szCs w:val="28"/>
        </w:rPr>
        <w:t>;</w:t>
      </w:r>
    </w:p>
    <w:p w:rsidR="00801745" w:rsidRDefault="00801745" w:rsidP="00B0298D">
      <w:pPr>
        <w:autoSpaceDE w:val="0"/>
        <w:autoSpaceDN w:val="0"/>
        <w:adjustRightInd w:val="0"/>
        <w:spacing w:after="0" w:line="240" w:lineRule="auto"/>
        <w:ind w:firstLine="851"/>
        <w:contextualSpacing/>
        <w:jc w:val="both"/>
        <w:rPr>
          <w:rFonts w:ascii="Times New Roman" w:hAnsi="Times New Roman"/>
          <w:sz w:val="28"/>
          <w:szCs w:val="28"/>
        </w:rPr>
      </w:pPr>
      <w:r>
        <w:rPr>
          <w:rFonts w:ascii="Times New Roman" w:hAnsi="Times New Roman"/>
          <w:sz w:val="28"/>
          <w:szCs w:val="28"/>
        </w:rPr>
        <w:t>- подключение новых абонентов;</w:t>
      </w:r>
    </w:p>
    <w:p w:rsidR="00801745" w:rsidRDefault="00801745" w:rsidP="00B0298D">
      <w:pPr>
        <w:autoSpaceDE w:val="0"/>
        <w:autoSpaceDN w:val="0"/>
        <w:adjustRightInd w:val="0"/>
        <w:spacing w:after="0" w:line="240" w:lineRule="auto"/>
        <w:ind w:firstLine="851"/>
        <w:contextualSpacing/>
        <w:jc w:val="both"/>
        <w:rPr>
          <w:rFonts w:ascii="Times New Roman" w:hAnsi="Times New Roman"/>
          <w:sz w:val="28"/>
          <w:szCs w:val="28"/>
        </w:rPr>
      </w:pPr>
      <w:r>
        <w:rPr>
          <w:rFonts w:ascii="Times New Roman" w:hAnsi="Times New Roman"/>
          <w:sz w:val="28"/>
          <w:szCs w:val="28"/>
        </w:rPr>
        <w:t>- качественный учет для своевременного расчета абонент</w:t>
      </w:r>
      <w:r w:rsidR="00D87AF5">
        <w:rPr>
          <w:rFonts w:ascii="Times New Roman" w:hAnsi="Times New Roman"/>
          <w:sz w:val="28"/>
          <w:szCs w:val="28"/>
        </w:rPr>
        <w:t>ов</w:t>
      </w:r>
      <w:r>
        <w:rPr>
          <w:rFonts w:ascii="Times New Roman" w:hAnsi="Times New Roman"/>
          <w:sz w:val="28"/>
          <w:szCs w:val="28"/>
        </w:rPr>
        <w:t xml:space="preserve">. </w:t>
      </w:r>
    </w:p>
    <w:p w:rsidR="00801745" w:rsidRPr="00C7012A" w:rsidRDefault="00801745" w:rsidP="00C7012A">
      <w:pPr>
        <w:pStyle w:val="3"/>
        <w:rPr>
          <w:sz w:val="28"/>
          <w:szCs w:val="28"/>
        </w:rPr>
      </w:pPr>
      <w:bookmarkStart w:id="166" w:name="_Toc47524164"/>
      <w:bookmarkStart w:id="167" w:name="_Toc47524502"/>
      <w:bookmarkStart w:id="168" w:name="_Toc47524585"/>
      <w:r w:rsidRPr="00C7012A">
        <w:rPr>
          <w:sz w:val="28"/>
          <w:szCs w:val="28"/>
        </w:rPr>
        <w:t>1.7.4 Показатели эффективности использования ресурсов при транспортировке.</w:t>
      </w:r>
      <w:bookmarkEnd w:id="166"/>
      <w:bookmarkEnd w:id="167"/>
      <w:bookmarkEnd w:id="168"/>
    </w:p>
    <w:p w:rsidR="003A496C" w:rsidRPr="00C7012A" w:rsidRDefault="003A496C" w:rsidP="00C7012A">
      <w:pPr>
        <w:spacing w:after="0"/>
        <w:ind w:firstLine="851"/>
        <w:jc w:val="both"/>
        <w:rPr>
          <w:rFonts w:ascii="Times New Roman" w:hAnsi="Times New Roman" w:cs="Times New Roman"/>
          <w:sz w:val="28"/>
          <w:szCs w:val="28"/>
        </w:rPr>
      </w:pPr>
      <w:r w:rsidRPr="00C7012A">
        <w:rPr>
          <w:rFonts w:ascii="Times New Roman" w:hAnsi="Times New Roman" w:cs="Times New Roman"/>
          <w:sz w:val="28"/>
          <w:szCs w:val="28"/>
        </w:rPr>
        <w:t xml:space="preserve">Целевые показатели эффективности использования ресурсов, в том числе сокращения потерь воды (тепловой энергии в составе горячей воды) при транспортировке устанавливается в отношении: </w:t>
      </w:r>
    </w:p>
    <w:p w:rsidR="003A496C" w:rsidRPr="00C7012A" w:rsidRDefault="003A496C" w:rsidP="00C7012A">
      <w:pPr>
        <w:spacing w:after="0"/>
        <w:ind w:firstLine="851"/>
        <w:jc w:val="both"/>
        <w:rPr>
          <w:rFonts w:ascii="Times New Roman" w:hAnsi="Times New Roman" w:cs="Times New Roman"/>
          <w:sz w:val="28"/>
          <w:szCs w:val="28"/>
        </w:rPr>
      </w:pPr>
      <w:r w:rsidRPr="00C7012A">
        <w:rPr>
          <w:rFonts w:ascii="Times New Roman" w:hAnsi="Times New Roman" w:cs="Times New Roman"/>
          <w:sz w:val="28"/>
          <w:szCs w:val="28"/>
        </w:rPr>
        <w:t xml:space="preserve">а) уровня потерь холодной воды, горячей воды при транспортировке; </w:t>
      </w:r>
    </w:p>
    <w:p w:rsidR="003A496C" w:rsidRPr="00C7012A" w:rsidRDefault="003A496C" w:rsidP="00C7012A">
      <w:pPr>
        <w:spacing w:after="0"/>
        <w:ind w:firstLine="851"/>
        <w:jc w:val="both"/>
        <w:rPr>
          <w:rFonts w:ascii="Times New Roman" w:hAnsi="Times New Roman" w:cs="Times New Roman"/>
          <w:b/>
          <w:bCs/>
          <w:sz w:val="28"/>
          <w:szCs w:val="28"/>
        </w:rPr>
      </w:pPr>
      <w:r w:rsidRPr="00C7012A">
        <w:rPr>
          <w:rFonts w:ascii="Times New Roman" w:hAnsi="Times New Roman" w:cs="Times New Roman"/>
          <w:sz w:val="28"/>
          <w:szCs w:val="28"/>
        </w:rPr>
        <w:lastRenderedPageBreak/>
        <w:t>Целевой показатель потерь холодной воды, горячей воды определяется исходя из данных регулируемой организации об отпуске (потреблении) воды по приборам учета и устанавливается в процентном соотношении к фактическим показателям деятельности регулируемой организации на начало периода.</w:t>
      </w:r>
    </w:p>
    <w:p w:rsidR="003A496C" w:rsidRPr="00C7012A" w:rsidRDefault="003A496C" w:rsidP="00C7012A">
      <w:pPr>
        <w:spacing w:after="0"/>
        <w:ind w:firstLine="851"/>
        <w:jc w:val="both"/>
        <w:rPr>
          <w:rFonts w:ascii="Times New Roman" w:hAnsi="Times New Roman" w:cs="Times New Roman"/>
          <w:sz w:val="28"/>
          <w:szCs w:val="28"/>
        </w:rPr>
      </w:pPr>
      <w:r w:rsidRPr="00C7012A">
        <w:rPr>
          <w:rFonts w:ascii="Times New Roman" w:hAnsi="Times New Roman" w:cs="Times New Roman"/>
          <w:sz w:val="28"/>
          <w:szCs w:val="28"/>
        </w:rPr>
        <w:t xml:space="preserve">б) доли абонентов, осуществляющих расчеты за полученную воду по приборам учета. </w:t>
      </w:r>
    </w:p>
    <w:p w:rsidR="00801745" w:rsidRPr="00C7012A" w:rsidRDefault="003A496C" w:rsidP="00C7012A">
      <w:pPr>
        <w:spacing w:after="0"/>
        <w:ind w:firstLine="851"/>
        <w:jc w:val="both"/>
        <w:rPr>
          <w:rFonts w:ascii="Times New Roman" w:hAnsi="Times New Roman" w:cs="Times New Roman"/>
          <w:bCs/>
          <w:sz w:val="28"/>
          <w:szCs w:val="28"/>
        </w:rPr>
      </w:pPr>
      <w:r w:rsidRPr="00C7012A">
        <w:rPr>
          <w:rFonts w:ascii="Times New Roman" w:hAnsi="Times New Roman" w:cs="Times New Roman"/>
          <w:bCs/>
          <w:sz w:val="28"/>
          <w:szCs w:val="28"/>
        </w:rPr>
        <w:t xml:space="preserve">На конец расчетного периода планируется 100% обеспечение населения водопроводом </w:t>
      </w:r>
      <w:r w:rsidR="001D0801" w:rsidRPr="00C7012A">
        <w:rPr>
          <w:rFonts w:ascii="Times New Roman" w:hAnsi="Times New Roman" w:cs="Times New Roman"/>
          <w:bCs/>
          <w:sz w:val="28"/>
          <w:szCs w:val="28"/>
        </w:rPr>
        <w:t>и коммерческими</w:t>
      </w:r>
      <w:r w:rsidRPr="00C7012A">
        <w:rPr>
          <w:rFonts w:ascii="Times New Roman" w:hAnsi="Times New Roman" w:cs="Times New Roman"/>
          <w:bCs/>
          <w:sz w:val="28"/>
          <w:szCs w:val="28"/>
        </w:rPr>
        <w:t xml:space="preserve"> приборами учета воды, установка измерительных приборов, приборов контроля на водопроводных </w:t>
      </w:r>
      <w:r w:rsidR="001D0801" w:rsidRPr="00C7012A">
        <w:rPr>
          <w:rFonts w:ascii="Times New Roman" w:hAnsi="Times New Roman" w:cs="Times New Roman"/>
          <w:bCs/>
          <w:sz w:val="28"/>
          <w:szCs w:val="28"/>
        </w:rPr>
        <w:t>сетях и</w:t>
      </w:r>
      <w:r w:rsidRPr="00C7012A">
        <w:rPr>
          <w:rFonts w:ascii="Times New Roman" w:hAnsi="Times New Roman" w:cs="Times New Roman"/>
          <w:bCs/>
          <w:sz w:val="28"/>
          <w:szCs w:val="28"/>
        </w:rPr>
        <w:t xml:space="preserve"> замена отдельных изношенных участков водопровода, для уменьшения потерь в сетях и более рационального использования водных ресурсов.</w:t>
      </w:r>
    </w:p>
    <w:p w:rsidR="00801745" w:rsidRPr="0076490B" w:rsidRDefault="00801745" w:rsidP="005422B8">
      <w:pPr>
        <w:autoSpaceDE w:val="0"/>
        <w:autoSpaceDN w:val="0"/>
        <w:adjustRightInd w:val="0"/>
        <w:spacing w:after="0" w:line="240" w:lineRule="auto"/>
        <w:contextualSpacing/>
        <w:jc w:val="both"/>
        <w:rPr>
          <w:rFonts w:ascii="Times New Roman" w:hAnsi="Times New Roman"/>
          <w:b/>
          <w:bCs/>
          <w:sz w:val="28"/>
          <w:szCs w:val="28"/>
        </w:rPr>
      </w:pPr>
    </w:p>
    <w:p w:rsidR="00BA395B" w:rsidRPr="00DC55FD" w:rsidRDefault="00DC55FD" w:rsidP="00DC55FD">
      <w:pPr>
        <w:pStyle w:val="3"/>
        <w:rPr>
          <w:color w:val="000000"/>
          <w:sz w:val="28"/>
          <w:szCs w:val="28"/>
        </w:rPr>
      </w:pPr>
      <w:bookmarkStart w:id="169" w:name="_Toc47524165"/>
      <w:bookmarkStart w:id="170" w:name="_Toc47524503"/>
      <w:bookmarkStart w:id="171" w:name="_Toc47524586"/>
      <w:r>
        <w:rPr>
          <w:sz w:val="28"/>
          <w:szCs w:val="28"/>
        </w:rPr>
        <w:t xml:space="preserve">1.7.5 </w:t>
      </w:r>
      <w:r w:rsidR="00801745" w:rsidRPr="00DC55FD">
        <w:rPr>
          <w:sz w:val="28"/>
          <w:szCs w:val="28"/>
        </w:rPr>
        <w:t>Соотношение цены реализации мероприятий инвестиционной программы и их эффективности – улучшение качества воды.</w:t>
      </w:r>
      <w:bookmarkEnd w:id="169"/>
      <w:bookmarkEnd w:id="170"/>
      <w:bookmarkEnd w:id="171"/>
    </w:p>
    <w:p w:rsidR="002B518F" w:rsidRPr="0076490B" w:rsidRDefault="002B518F" w:rsidP="002B518F">
      <w:pPr>
        <w:pStyle w:val="a3"/>
        <w:autoSpaceDE w:val="0"/>
        <w:autoSpaceDN w:val="0"/>
        <w:adjustRightInd w:val="0"/>
        <w:spacing w:after="0" w:line="240" w:lineRule="auto"/>
        <w:ind w:left="0"/>
        <w:rPr>
          <w:b/>
          <w:color w:val="000000"/>
          <w:sz w:val="28"/>
          <w:szCs w:val="28"/>
        </w:rPr>
      </w:pPr>
    </w:p>
    <w:p w:rsidR="004875CA" w:rsidRPr="00DC55FD" w:rsidRDefault="00DC55FD" w:rsidP="004875CA">
      <w:pPr>
        <w:autoSpaceDE w:val="0"/>
        <w:autoSpaceDN w:val="0"/>
        <w:adjustRightInd w:val="0"/>
        <w:spacing w:after="0" w:line="240" w:lineRule="auto"/>
        <w:ind w:firstLine="708"/>
        <w:contextualSpacing/>
        <w:jc w:val="both"/>
        <w:rPr>
          <w:rFonts w:ascii="Times New Roman" w:hAnsi="Times New Roman"/>
          <w:color w:val="000000"/>
          <w:sz w:val="28"/>
          <w:szCs w:val="28"/>
        </w:rPr>
      </w:pPr>
      <w:r w:rsidRPr="00DC55FD">
        <w:rPr>
          <w:rFonts w:ascii="Times New Roman" w:hAnsi="Times New Roman"/>
          <w:color w:val="000000"/>
          <w:sz w:val="28"/>
          <w:szCs w:val="28"/>
        </w:rPr>
        <w:t>16661,7</w:t>
      </w:r>
      <w:r w:rsidR="002B518F" w:rsidRPr="00DC55FD">
        <w:rPr>
          <w:rFonts w:ascii="Times New Roman" w:hAnsi="Times New Roman"/>
          <w:color w:val="000000"/>
          <w:sz w:val="28"/>
          <w:szCs w:val="28"/>
        </w:rPr>
        <w:t xml:space="preserve"> руб.</w:t>
      </w:r>
      <w:r w:rsidR="004875CA" w:rsidRPr="00DC55FD">
        <w:rPr>
          <w:rFonts w:ascii="Times New Roman" w:hAnsi="Times New Roman"/>
          <w:color w:val="000000"/>
          <w:sz w:val="28"/>
          <w:szCs w:val="28"/>
        </w:rPr>
        <w:t xml:space="preserve"> - </w:t>
      </w:r>
      <w:r w:rsidR="004875CA" w:rsidRPr="00DC55FD">
        <w:rPr>
          <w:rFonts w:ascii="Times New Roman" w:hAnsi="Times New Roman" w:cs="Times New Roman"/>
          <w:color w:val="000000"/>
          <w:sz w:val="28"/>
          <w:szCs w:val="28"/>
        </w:rPr>
        <w:t>Реконструкция водопроводных сетей и сооружений, замена водопроводных сетей на полиэтиленовые трубы расчётного диаметра на территории существующей застройки с разработкой проектно-сметной документации;</w:t>
      </w:r>
    </w:p>
    <w:p w:rsidR="002B518F" w:rsidRDefault="00DC55FD" w:rsidP="004875CA">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rPr>
      </w:pPr>
      <w:r w:rsidRPr="00DC55FD">
        <w:rPr>
          <w:rFonts w:ascii="Times New Roman" w:eastAsia="Times New Roman" w:hAnsi="Times New Roman" w:cs="Times New Roman"/>
          <w:sz w:val="28"/>
          <w:szCs w:val="28"/>
        </w:rPr>
        <w:t xml:space="preserve">1010,0 </w:t>
      </w:r>
      <w:r w:rsidR="002B518F" w:rsidRPr="00DC55FD">
        <w:rPr>
          <w:rFonts w:ascii="Times New Roman" w:eastAsia="Times New Roman" w:hAnsi="Times New Roman" w:cs="Times New Roman"/>
          <w:sz w:val="28"/>
          <w:szCs w:val="28"/>
        </w:rPr>
        <w:t>тыс.</w:t>
      </w:r>
      <w:r w:rsidR="004875CA" w:rsidRPr="00DC55FD">
        <w:rPr>
          <w:rFonts w:ascii="Times New Roman" w:eastAsia="Times New Roman" w:hAnsi="Times New Roman" w:cs="Times New Roman"/>
          <w:sz w:val="28"/>
          <w:szCs w:val="28"/>
        </w:rPr>
        <w:t xml:space="preserve"> руб. - </w:t>
      </w:r>
      <w:r w:rsidR="002B518F" w:rsidRPr="00DC55FD">
        <w:rPr>
          <w:rFonts w:ascii="Times New Roman" w:eastAsia="Times New Roman" w:hAnsi="Times New Roman" w:cs="Times New Roman"/>
          <w:sz w:val="28"/>
          <w:szCs w:val="28"/>
        </w:rPr>
        <w:t>Установка станци</w:t>
      </w:r>
      <w:r>
        <w:rPr>
          <w:rFonts w:ascii="Times New Roman" w:eastAsia="Times New Roman" w:hAnsi="Times New Roman" w:cs="Times New Roman"/>
          <w:sz w:val="28"/>
          <w:szCs w:val="28"/>
        </w:rPr>
        <w:t>й</w:t>
      </w:r>
      <w:r w:rsidR="002B518F" w:rsidRPr="00DC55FD">
        <w:rPr>
          <w:rFonts w:ascii="Times New Roman" w:eastAsia="Times New Roman" w:hAnsi="Times New Roman" w:cs="Times New Roman"/>
          <w:sz w:val="28"/>
          <w:szCs w:val="28"/>
        </w:rPr>
        <w:t xml:space="preserve"> водоподго</w:t>
      </w:r>
      <w:r w:rsidR="00680C8D" w:rsidRPr="00DC55FD">
        <w:rPr>
          <w:rFonts w:ascii="Times New Roman" w:eastAsia="Times New Roman" w:hAnsi="Times New Roman" w:cs="Times New Roman"/>
          <w:sz w:val="28"/>
          <w:szCs w:val="28"/>
        </w:rPr>
        <w:t xml:space="preserve">товки на месте врезки в </w:t>
      </w:r>
      <w:r w:rsidR="002B518F" w:rsidRPr="00DC55FD">
        <w:rPr>
          <w:rFonts w:ascii="Times New Roman" w:eastAsia="Times New Roman" w:hAnsi="Times New Roman" w:cs="Times New Roman"/>
          <w:sz w:val="28"/>
          <w:szCs w:val="28"/>
        </w:rPr>
        <w:t>водовод</w:t>
      </w:r>
      <w:r w:rsidRPr="00DC55FD">
        <w:rPr>
          <w:rFonts w:ascii="Times New Roman" w:eastAsia="Times New Roman" w:hAnsi="Times New Roman" w:cs="Times New Roman"/>
          <w:sz w:val="28"/>
          <w:szCs w:val="28"/>
        </w:rPr>
        <w:t>ы</w:t>
      </w:r>
    </w:p>
    <w:p w:rsidR="007A42E3" w:rsidRPr="002B518F" w:rsidRDefault="00DC55FD" w:rsidP="004875CA">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2B518F" w:rsidRPr="002B518F">
        <w:rPr>
          <w:rFonts w:ascii="Times New Roman" w:eastAsia="Times New Roman" w:hAnsi="Times New Roman" w:cs="Times New Roman"/>
          <w:sz w:val="28"/>
          <w:szCs w:val="28"/>
        </w:rPr>
        <w:t>0</w:t>
      </w:r>
      <w:r w:rsidR="007A42E3" w:rsidRPr="002B518F">
        <w:rPr>
          <w:rFonts w:ascii="Times New Roman" w:eastAsia="Times New Roman" w:hAnsi="Times New Roman" w:cs="Times New Roman"/>
          <w:sz w:val="28"/>
          <w:szCs w:val="28"/>
        </w:rPr>
        <w:t>,00 тыс.</w:t>
      </w:r>
      <w:r w:rsidR="00331DE6">
        <w:rPr>
          <w:rFonts w:ascii="Times New Roman" w:eastAsia="Times New Roman" w:hAnsi="Times New Roman" w:cs="Times New Roman"/>
          <w:sz w:val="28"/>
          <w:szCs w:val="28"/>
        </w:rPr>
        <w:t xml:space="preserve"> </w:t>
      </w:r>
      <w:r w:rsidR="007A42E3" w:rsidRPr="002B518F">
        <w:rPr>
          <w:rFonts w:ascii="Times New Roman" w:eastAsia="Times New Roman" w:hAnsi="Times New Roman" w:cs="Times New Roman"/>
          <w:sz w:val="28"/>
          <w:szCs w:val="28"/>
        </w:rPr>
        <w:t xml:space="preserve">руб. – разработка проектов ЗСО с проведением </w:t>
      </w:r>
      <w:r w:rsidR="002A3AF6" w:rsidRPr="002B518F">
        <w:rPr>
          <w:rFonts w:ascii="Times New Roman" w:eastAsia="Times New Roman" w:hAnsi="Times New Roman" w:cs="Times New Roman"/>
          <w:sz w:val="28"/>
          <w:szCs w:val="28"/>
        </w:rPr>
        <w:t>экспертизы эксплуатируемых</w:t>
      </w:r>
      <w:r w:rsidR="007A42E3" w:rsidRPr="002B518F">
        <w:rPr>
          <w:rFonts w:ascii="Times New Roman" w:eastAsia="Times New Roman" w:hAnsi="Times New Roman" w:cs="Times New Roman"/>
          <w:sz w:val="28"/>
          <w:szCs w:val="28"/>
        </w:rPr>
        <w:t xml:space="preserve"> </w:t>
      </w:r>
      <w:r w:rsidR="002A3AF6">
        <w:rPr>
          <w:rFonts w:ascii="Times New Roman" w:eastAsia="Times New Roman" w:hAnsi="Times New Roman" w:cs="Times New Roman"/>
          <w:sz w:val="28"/>
          <w:szCs w:val="28"/>
        </w:rPr>
        <w:t>родников</w:t>
      </w:r>
      <w:r w:rsidR="00680C8D">
        <w:rPr>
          <w:rFonts w:ascii="Times New Roman" w:eastAsia="Times New Roman" w:hAnsi="Times New Roman" w:cs="Times New Roman"/>
          <w:sz w:val="28"/>
          <w:szCs w:val="28"/>
        </w:rPr>
        <w:t xml:space="preserve">, каптажей </w:t>
      </w:r>
      <w:r w:rsidR="007A42E3" w:rsidRPr="002B518F">
        <w:rPr>
          <w:rFonts w:ascii="Times New Roman" w:eastAsia="Times New Roman" w:hAnsi="Times New Roman" w:cs="Times New Roman"/>
          <w:sz w:val="28"/>
          <w:szCs w:val="28"/>
        </w:rPr>
        <w:t>сельского поселения</w:t>
      </w:r>
      <w:r w:rsidR="00680C8D">
        <w:rPr>
          <w:rFonts w:ascii="Times New Roman" w:eastAsia="Times New Roman" w:hAnsi="Times New Roman" w:cs="Times New Roman"/>
          <w:sz w:val="28"/>
          <w:szCs w:val="28"/>
        </w:rPr>
        <w:t xml:space="preserve"> Шордаково</w:t>
      </w:r>
      <w:r w:rsidR="002A3AF6">
        <w:rPr>
          <w:rFonts w:ascii="Times New Roman" w:eastAsia="Times New Roman" w:hAnsi="Times New Roman" w:cs="Times New Roman"/>
          <w:sz w:val="28"/>
          <w:szCs w:val="28"/>
        </w:rPr>
        <w:t>.</w:t>
      </w:r>
    </w:p>
    <w:p w:rsidR="00801745" w:rsidRPr="00DC55FD" w:rsidRDefault="00DC55FD" w:rsidP="00DC55FD">
      <w:pPr>
        <w:pStyle w:val="3"/>
        <w:rPr>
          <w:sz w:val="28"/>
          <w:szCs w:val="28"/>
        </w:rPr>
      </w:pPr>
      <w:bookmarkStart w:id="172" w:name="_Toc47524166"/>
      <w:bookmarkStart w:id="173" w:name="_Toc47524504"/>
      <w:bookmarkStart w:id="174" w:name="_Toc47524587"/>
      <w:r>
        <w:rPr>
          <w:sz w:val="28"/>
          <w:szCs w:val="28"/>
        </w:rPr>
        <w:t xml:space="preserve">1.7.6 </w:t>
      </w:r>
      <w:r w:rsidR="00801745" w:rsidRPr="00DC55FD">
        <w:rPr>
          <w:sz w:val="28"/>
          <w:szCs w:val="28"/>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bookmarkEnd w:id="172"/>
      <w:bookmarkEnd w:id="173"/>
      <w:bookmarkEnd w:id="174"/>
    </w:p>
    <w:p w:rsidR="00801745" w:rsidRDefault="00801745" w:rsidP="002B518F">
      <w:pPr>
        <w:autoSpaceDE w:val="0"/>
        <w:autoSpaceDN w:val="0"/>
        <w:adjustRightInd w:val="0"/>
        <w:spacing w:after="0" w:line="240" w:lineRule="auto"/>
        <w:contextualSpacing/>
        <w:rPr>
          <w:rFonts w:ascii="Times New Roman" w:hAnsi="Times New Roman"/>
          <w:bCs/>
          <w:sz w:val="28"/>
          <w:szCs w:val="28"/>
        </w:rPr>
      </w:pPr>
      <w:r>
        <w:rPr>
          <w:rFonts w:ascii="Times New Roman" w:hAnsi="Times New Roman"/>
          <w:bCs/>
          <w:sz w:val="28"/>
          <w:szCs w:val="28"/>
        </w:rPr>
        <w:t>Иные показатели отсутствуют.</w:t>
      </w:r>
    </w:p>
    <w:p w:rsidR="00801745" w:rsidRDefault="00801745" w:rsidP="001D0801">
      <w:pPr>
        <w:pStyle w:val="2"/>
        <w:numPr>
          <w:ilvl w:val="1"/>
          <w:numId w:val="49"/>
        </w:numPr>
        <w:jc w:val="both"/>
      </w:pPr>
      <w:bookmarkStart w:id="175" w:name="_Toc419878091"/>
      <w:bookmarkStart w:id="176" w:name="_Toc47524167"/>
      <w:bookmarkStart w:id="177" w:name="_Toc47524505"/>
      <w:bookmarkStart w:id="178" w:name="_Toc47524588"/>
      <w:r>
        <w:t>Перечень выявленных бесхозяйных объектов централизованной системы водоснабжения.</w:t>
      </w:r>
      <w:bookmarkEnd w:id="175"/>
      <w:bookmarkEnd w:id="176"/>
      <w:bookmarkEnd w:id="177"/>
      <w:bookmarkEnd w:id="178"/>
    </w:p>
    <w:p w:rsidR="00BC3AFF" w:rsidRDefault="005B0673" w:rsidP="00B0298D">
      <w:pPr>
        <w:autoSpaceDE w:val="0"/>
        <w:autoSpaceDN w:val="0"/>
        <w:adjustRightInd w:val="0"/>
        <w:spacing w:after="0" w:line="240" w:lineRule="auto"/>
        <w:ind w:firstLine="851"/>
        <w:contextualSpacing/>
        <w:jc w:val="both"/>
        <w:rPr>
          <w:rFonts w:ascii="Times New Roman" w:eastAsia="Times New Roman" w:hAnsi="Times New Roman"/>
          <w:bCs/>
          <w:sz w:val="28"/>
          <w:szCs w:val="28"/>
        </w:rPr>
      </w:pPr>
      <w:r w:rsidRPr="000964FA">
        <w:rPr>
          <w:rFonts w:ascii="Times New Roman" w:eastAsia="Times New Roman" w:hAnsi="Times New Roman"/>
          <w:bCs/>
          <w:sz w:val="28"/>
          <w:szCs w:val="28"/>
        </w:rPr>
        <w:t>В настоящее время бесхозяйны</w:t>
      </w:r>
      <w:r w:rsidR="002D1BE9">
        <w:rPr>
          <w:rFonts w:ascii="Times New Roman" w:eastAsia="Times New Roman" w:hAnsi="Times New Roman"/>
          <w:bCs/>
          <w:sz w:val="28"/>
          <w:szCs w:val="28"/>
        </w:rPr>
        <w:t>е</w:t>
      </w:r>
      <w:r w:rsidRPr="000964FA">
        <w:rPr>
          <w:rFonts w:ascii="Times New Roman" w:eastAsia="Times New Roman" w:hAnsi="Times New Roman"/>
          <w:bCs/>
          <w:sz w:val="28"/>
          <w:szCs w:val="28"/>
        </w:rPr>
        <w:t xml:space="preserve"> объект</w:t>
      </w:r>
      <w:r w:rsidR="002D1BE9">
        <w:rPr>
          <w:rFonts w:ascii="Times New Roman" w:eastAsia="Times New Roman" w:hAnsi="Times New Roman"/>
          <w:bCs/>
          <w:sz w:val="28"/>
          <w:szCs w:val="28"/>
        </w:rPr>
        <w:t>ы</w:t>
      </w:r>
      <w:r w:rsidRPr="000964FA">
        <w:rPr>
          <w:rFonts w:ascii="Times New Roman" w:eastAsia="Times New Roman" w:hAnsi="Times New Roman"/>
          <w:bCs/>
          <w:sz w:val="28"/>
          <w:szCs w:val="28"/>
        </w:rPr>
        <w:t xml:space="preserve"> централизованной системы водоснабжения</w:t>
      </w:r>
      <w:r w:rsidR="000964FA" w:rsidRPr="000964FA">
        <w:rPr>
          <w:rFonts w:ascii="Times New Roman" w:eastAsia="Times New Roman" w:hAnsi="Times New Roman"/>
          <w:bCs/>
          <w:sz w:val="28"/>
          <w:szCs w:val="28"/>
        </w:rPr>
        <w:t xml:space="preserve"> </w:t>
      </w:r>
      <w:r w:rsidR="002D1BE9">
        <w:rPr>
          <w:rFonts w:ascii="Times New Roman" w:eastAsia="Times New Roman" w:hAnsi="Times New Roman"/>
          <w:bCs/>
          <w:sz w:val="28"/>
          <w:szCs w:val="28"/>
        </w:rPr>
        <w:t>отсутствуют</w:t>
      </w:r>
      <w:r w:rsidR="000964FA" w:rsidRPr="000964FA">
        <w:rPr>
          <w:rFonts w:ascii="Times New Roman" w:eastAsia="Times New Roman" w:hAnsi="Times New Roman"/>
          <w:bCs/>
          <w:sz w:val="28"/>
          <w:szCs w:val="28"/>
        </w:rPr>
        <w:t>.</w:t>
      </w:r>
    </w:p>
    <w:p w:rsidR="003E67B9" w:rsidRPr="00EA5AF3" w:rsidRDefault="00E33EBE" w:rsidP="00710301">
      <w:pPr>
        <w:pStyle w:val="1"/>
      </w:pPr>
      <w:r>
        <w:lastRenderedPageBreak/>
        <w:t xml:space="preserve"> </w:t>
      </w:r>
      <w:bookmarkStart w:id="179" w:name="_Toc419878092"/>
      <w:bookmarkStart w:id="180" w:name="_Toc47524168"/>
      <w:bookmarkStart w:id="181" w:name="_Toc47524506"/>
      <w:bookmarkStart w:id="182" w:name="_Toc47524589"/>
      <w:r w:rsidR="003E67B9" w:rsidRPr="00EA5AF3">
        <w:t>Глава 2 «Схема водоотведения»</w:t>
      </w:r>
      <w:r w:rsidR="003E67B9">
        <w:t>.</w:t>
      </w:r>
      <w:bookmarkEnd w:id="179"/>
      <w:bookmarkEnd w:id="180"/>
      <w:bookmarkEnd w:id="181"/>
      <w:bookmarkEnd w:id="182"/>
    </w:p>
    <w:p w:rsidR="003E67B9" w:rsidRDefault="002B518F" w:rsidP="00710301">
      <w:pPr>
        <w:pStyle w:val="2"/>
      </w:pPr>
      <w:bookmarkStart w:id="183" w:name="_Toc419878093"/>
      <w:bookmarkStart w:id="184" w:name="_Toc47524169"/>
      <w:bookmarkStart w:id="185" w:name="_Toc47524507"/>
      <w:bookmarkStart w:id="186" w:name="_Toc47524590"/>
      <w:r>
        <w:t xml:space="preserve">2.1 Раздел </w:t>
      </w:r>
      <w:r w:rsidR="003E67B9" w:rsidRPr="00EA5AF3">
        <w:t>«Существующее положение в сфере водоотведения муниципального образования»</w:t>
      </w:r>
      <w:bookmarkEnd w:id="183"/>
      <w:bookmarkEnd w:id="184"/>
      <w:bookmarkEnd w:id="185"/>
      <w:bookmarkEnd w:id="186"/>
    </w:p>
    <w:p w:rsidR="004C725E" w:rsidRPr="001D0801" w:rsidRDefault="004C725E" w:rsidP="001D0801">
      <w:pPr>
        <w:pStyle w:val="3"/>
        <w:rPr>
          <w:rFonts w:eastAsia="Calibri"/>
          <w:sz w:val="28"/>
          <w:szCs w:val="28"/>
        </w:rPr>
      </w:pPr>
      <w:bookmarkStart w:id="187" w:name="_Toc47524170"/>
      <w:bookmarkStart w:id="188" w:name="_Toc47524508"/>
      <w:bookmarkStart w:id="189" w:name="_Toc47524591"/>
      <w:r w:rsidRPr="001D0801">
        <w:rPr>
          <w:sz w:val="28"/>
          <w:szCs w:val="28"/>
        </w:rPr>
        <w:t>2.1.1 Структура системы сбора, очистки и отведения сточных вод на территории сельского поселения и деление территории на эксплуатационные зоны.</w:t>
      </w:r>
      <w:bookmarkEnd w:id="187"/>
      <w:bookmarkEnd w:id="188"/>
      <w:bookmarkEnd w:id="189"/>
      <w:r w:rsidRPr="001D0801">
        <w:rPr>
          <w:rFonts w:eastAsia="Calibri"/>
          <w:sz w:val="28"/>
          <w:szCs w:val="28"/>
        </w:rPr>
        <w:t xml:space="preserve"> </w:t>
      </w:r>
    </w:p>
    <w:p w:rsidR="004C725E" w:rsidRDefault="004C725E" w:rsidP="005943FF">
      <w:pPr>
        <w:keepNext/>
        <w:keepLines/>
        <w:spacing w:after="0"/>
        <w:ind w:firstLine="708"/>
        <w:jc w:val="both"/>
        <w:rPr>
          <w:b/>
          <w:bCs/>
          <w:i/>
          <w:sz w:val="28"/>
          <w:szCs w:val="28"/>
          <w:u w:val="single"/>
        </w:rPr>
      </w:pPr>
      <w:r w:rsidRPr="00EA5AF3">
        <w:rPr>
          <w:rFonts w:ascii="Times New Roman" w:eastAsia="Calibri" w:hAnsi="Times New Roman" w:cs="Times New Roman"/>
          <w:sz w:val="28"/>
          <w:szCs w:val="28"/>
        </w:rPr>
        <w:t>В настоящее время в</w:t>
      </w:r>
      <w:r w:rsidR="00A45B8B">
        <w:rPr>
          <w:rFonts w:ascii="Times New Roman" w:eastAsia="Calibri" w:hAnsi="Times New Roman" w:cs="Times New Roman"/>
          <w:sz w:val="28"/>
          <w:szCs w:val="28"/>
        </w:rPr>
        <w:t xml:space="preserve"> </w:t>
      </w:r>
      <w:r w:rsidR="00905085">
        <w:rPr>
          <w:rFonts w:ascii="Times New Roman" w:eastAsia="Calibri" w:hAnsi="Times New Roman" w:cs="Times New Roman"/>
          <w:sz w:val="28"/>
          <w:szCs w:val="28"/>
        </w:rPr>
        <w:t>сельском поселении</w:t>
      </w:r>
      <w:r w:rsidR="002A3AF6">
        <w:rPr>
          <w:rFonts w:ascii="Times New Roman" w:eastAsia="Calibri" w:hAnsi="Times New Roman" w:cs="Times New Roman"/>
          <w:sz w:val="28"/>
          <w:szCs w:val="28"/>
        </w:rPr>
        <w:t xml:space="preserve"> Шордаково</w:t>
      </w:r>
      <w:r w:rsidR="0090508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централизованная </w:t>
      </w:r>
      <w:r>
        <w:rPr>
          <w:rFonts w:ascii="Times New Roman" w:eastAsia="Calibri" w:hAnsi="Times New Roman" w:cs="Times New Roman"/>
          <w:bCs/>
          <w:sz w:val="28"/>
          <w:szCs w:val="28"/>
        </w:rPr>
        <w:t>система</w:t>
      </w:r>
      <w:r w:rsidRPr="00EA5AF3">
        <w:rPr>
          <w:rFonts w:ascii="Times New Roman" w:eastAsia="Calibri" w:hAnsi="Times New Roman" w:cs="Times New Roman"/>
          <w:bCs/>
          <w:sz w:val="28"/>
          <w:szCs w:val="28"/>
        </w:rPr>
        <w:t xml:space="preserve"> сб</w:t>
      </w:r>
      <w:r>
        <w:rPr>
          <w:rFonts w:ascii="Times New Roman" w:eastAsia="Calibri" w:hAnsi="Times New Roman" w:cs="Times New Roman"/>
          <w:bCs/>
          <w:sz w:val="28"/>
          <w:szCs w:val="28"/>
        </w:rPr>
        <w:t xml:space="preserve">ора, очистки и отведения </w:t>
      </w:r>
      <w:r w:rsidRPr="00EA5AF3">
        <w:rPr>
          <w:rFonts w:ascii="Times New Roman" w:eastAsia="Calibri" w:hAnsi="Times New Roman" w:cs="Times New Roman"/>
          <w:bCs/>
          <w:sz w:val="28"/>
          <w:szCs w:val="28"/>
        </w:rPr>
        <w:t>сточных вод</w:t>
      </w:r>
      <w:r>
        <w:rPr>
          <w:rFonts w:ascii="Times New Roman" w:eastAsia="Calibri" w:hAnsi="Times New Roman" w:cs="Times New Roman"/>
          <w:bCs/>
          <w:sz w:val="28"/>
          <w:szCs w:val="28"/>
        </w:rPr>
        <w:t xml:space="preserve"> отсутствует. </w:t>
      </w:r>
      <w:r w:rsidRPr="00EA5AF3">
        <w:rPr>
          <w:rFonts w:ascii="Times New Roman" w:eastAsia="Calibri" w:hAnsi="Times New Roman" w:cs="Times New Roman"/>
          <w:bCs/>
          <w:sz w:val="28"/>
          <w:szCs w:val="28"/>
        </w:rPr>
        <w:t>Сточные воды от пользователей питьевой воды</w:t>
      </w:r>
      <w:r w:rsidRPr="00EA5AF3">
        <w:rPr>
          <w:rFonts w:ascii="Times New Roman" w:eastAsia="Calibri" w:hAnsi="Times New Roman" w:cs="Times New Roman"/>
          <w:sz w:val="28"/>
          <w:szCs w:val="28"/>
        </w:rPr>
        <w:t xml:space="preserve"> </w:t>
      </w:r>
      <w:r w:rsidRPr="00EA5AF3">
        <w:rPr>
          <w:rFonts w:ascii="Times New Roman" w:eastAsia="Calibri" w:hAnsi="Times New Roman" w:cs="Times New Roman"/>
          <w:bCs/>
          <w:sz w:val="28"/>
          <w:szCs w:val="28"/>
        </w:rPr>
        <w:t>отводятся в накопительные канализационные ямы.</w:t>
      </w:r>
      <w:r w:rsidR="00A45B8B">
        <w:rPr>
          <w:rFonts w:ascii="Times New Roman" w:eastAsia="Calibri" w:hAnsi="Times New Roman" w:cs="Times New Roman"/>
          <w:i/>
          <w:sz w:val="28"/>
          <w:szCs w:val="28"/>
        </w:rPr>
        <w:t xml:space="preserve"> </w:t>
      </w:r>
      <w:r w:rsidRPr="00EA5AF3">
        <w:rPr>
          <w:rFonts w:ascii="Times New Roman" w:eastAsia="Calibri" w:hAnsi="Times New Roman" w:cs="Times New Roman"/>
          <w:sz w:val="28"/>
          <w:szCs w:val="28"/>
        </w:rPr>
        <w:t xml:space="preserve">Жилая застройка, общественные здания и здания коммунального назначения прочих населенных пунктов оборудованы надворными уборными или накопительными ёмкостями с последующим вывозом сточных вод в места, указанные органами санитарно-эпидемиологического надзора согласно заключенных договоров. </w:t>
      </w:r>
    </w:p>
    <w:p w:rsidR="004C725E" w:rsidRPr="005943FF" w:rsidRDefault="004C725E" w:rsidP="005943FF">
      <w:pPr>
        <w:spacing w:after="0"/>
        <w:rPr>
          <w:rFonts w:ascii="Times New Roman" w:hAnsi="Times New Roman" w:cs="Times New Roman"/>
          <w:b/>
          <w:sz w:val="28"/>
          <w:szCs w:val="28"/>
        </w:rPr>
      </w:pPr>
      <w:bookmarkStart w:id="190" w:name="_Toc47524171"/>
      <w:r w:rsidRPr="005943FF">
        <w:rPr>
          <w:rFonts w:ascii="Times New Roman" w:hAnsi="Times New Roman" w:cs="Times New Roman"/>
          <w:b/>
          <w:sz w:val="28"/>
          <w:szCs w:val="28"/>
        </w:rPr>
        <w:t>Накопители сточных вод (выгреба):</w:t>
      </w:r>
      <w:bookmarkEnd w:id="190"/>
    </w:p>
    <w:p w:rsidR="004C725E" w:rsidRPr="001D0801" w:rsidRDefault="004C725E" w:rsidP="005943FF">
      <w:pPr>
        <w:spacing w:after="0"/>
        <w:ind w:firstLine="851"/>
        <w:rPr>
          <w:rFonts w:ascii="Times New Roman" w:hAnsi="Times New Roman" w:cs="Times New Roman"/>
          <w:sz w:val="28"/>
          <w:szCs w:val="28"/>
        </w:rPr>
      </w:pPr>
      <w:r w:rsidRPr="001D0801">
        <w:rPr>
          <w:rFonts w:ascii="Times New Roman" w:hAnsi="Times New Roman" w:cs="Times New Roman"/>
          <w:sz w:val="28"/>
          <w:szCs w:val="28"/>
        </w:rPr>
        <w:t>Накопители сточных вод (выгреба) целесообразно проектировать в виде колодцев с возможно более высоким подводом сточных вод для увеличения используемого объема накопителя; глубина заложения днища накопителя от поверхности земли не должна превышать 3 м для возможности забора стоков ассенизационной машиной.</w:t>
      </w:r>
    </w:p>
    <w:p w:rsidR="004C725E" w:rsidRPr="001D0801" w:rsidRDefault="004C725E" w:rsidP="001D0801">
      <w:pPr>
        <w:spacing w:after="0"/>
        <w:ind w:firstLine="851"/>
        <w:rPr>
          <w:rFonts w:ascii="Times New Roman" w:hAnsi="Times New Roman" w:cs="Times New Roman"/>
          <w:sz w:val="28"/>
          <w:szCs w:val="28"/>
        </w:rPr>
      </w:pPr>
      <w:r w:rsidRPr="001D0801">
        <w:rPr>
          <w:rFonts w:ascii="Times New Roman" w:hAnsi="Times New Roman" w:cs="Times New Roman"/>
          <w:sz w:val="28"/>
          <w:szCs w:val="28"/>
        </w:rPr>
        <w:t>Накопитель изготовляется из сборных железобетонных колец, монолитного бетона или сплошного глиняного кирпича. Накопитель должен быть снабжен внутренней и наружной (при наличии грунтовых вод) гидроизоляцией, обеспечивающими фильтрационный расход не более 3 л/(м</w:t>
      </w:r>
      <w:r w:rsidRPr="001D0801">
        <w:rPr>
          <w:rFonts w:ascii="Times New Roman" w:hAnsi="Times New Roman" w:cs="Times New Roman"/>
          <w:sz w:val="28"/>
          <w:szCs w:val="28"/>
          <w:vertAlign w:val="superscript"/>
        </w:rPr>
        <w:t>2</w:t>
      </w:r>
      <w:r w:rsidRPr="001D0801">
        <w:rPr>
          <w:rFonts w:ascii="Times New Roman" w:hAnsi="Times New Roman" w:cs="Times New Roman"/>
          <w:sz w:val="28"/>
          <w:szCs w:val="28"/>
        </w:rPr>
        <w:t>*сут).</w:t>
      </w:r>
    </w:p>
    <w:p w:rsidR="004C725E" w:rsidRPr="001D0801" w:rsidRDefault="004C725E" w:rsidP="001D0801">
      <w:pPr>
        <w:spacing w:after="0"/>
        <w:ind w:firstLine="851"/>
        <w:rPr>
          <w:rFonts w:ascii="Times New Roman" w:hAnsi="Times New Roman" w:cs="Times New Roman"/>
          <w:sz w:val="28"/>
          <w:szCs w:val="28"/>
        </w:rPr>
      </w:pPr>
      <w:r w:rsidRPr="001D0801">
        <w:rPr>
          <w:rFonts w:ascii="Times New Roman" w:hAnsi="Times New Roman" w:cs="Times New Roman"/>
          <w:sz w:val="28"/>
          <w:szCs w:val="28"/>
        </w:rPr>
        <w:t>Накопитель снабжается утепленной крышкой с теплоизолирующей прослойкой из минеральной ваты или пенопласта. Рабочий объем накопителя должен быть не менее емкости двухнедельного расхода сточных вод и не менее емкости ассенизационной цистерны. При необходимости увеличения объема накопителя предусматривается устройство нескольких емкостей, соединенных патрубками. К накопителю должна быть предусмотрена возможность подъезда ассенизационной машины; целесообразно снабжать накопитель поплавком сигнализатором уровня заполнения.</w:t>
      </w:r>
    </w:p>
    <w:p w:rsidR="004C725E" w:rsidRPr="001D0801" w:rsidRDefault="004C725E" w:rsidP="001D0801">
      <w:pPr>
        <w:spacing w:after="0"/>
        <w:ind w:firstLine="851"/>
        <w:rPr>
          <w:rFonts w:ascii="Times New Roman" w:hAnsi="Times New Roman" w:cs="Times New Roman"/>
          <w:sz w:val="28"/>
          <w:szCs w:val="28"/>
        </w:rPr>
      </w:pPr>
      <w:r w:rsidRPr="001D0801">
        <w:rPr>
          <w:rFonts w:ascii="Times New Roman" w:hAnsi="Times New Roman" w:cs="Times New Roman"/>
          <w:sz w:val="28"/>
          <w:szCs w:val="28"/>
        </w:rPr>
        <w:t>На перекрытии накопителя следует устанавливать вентиляционный стояк диаметром не менее 100 мм, выводя его на 700 мм выше планировочной отметки земли. Внутренние поверхности накопителя следует периодически обмывать струей воды.</w:t>
      </w:r>
    </w:p>
    <w:p w:rsidR="004C725E" w:rsidRPr="00A9130F" w:rsidRDefault="001D0801" w:rsidP="001D0801">
      <w:pPr>
        <w:pStyle w:val="3"/>
        <w:rPr>
          <w:rFonts w:eastAsia="Calibri"/>
        </w:rPr>
      </w:pPr>
      <w:bookmarkStart w:id="191" w:name="_Toc47524172"/>
      <w:bookmarkStart w:id="192" w:name="_Toc47524509"/>
      <w:bookmarkStart w:id="193" w:name="_Toc47524592"/>
      <w:r>
        <w:rPr>
          <w:sz w:val="28"/>
          <w:szCs w:val="28"/>
        </w:rPr>
        <w:lastRenderedPageBreak/>
        <w:t xml:space="preserve">2.1.2 </w:t>
      </w:r>
      <w:r w:rsidR="004C725E" w:rsidRPr="001D0801">
        <w:rPr>
          <w:sz w:val="28"/>
          <w:szCs w:val="28"/>
        </w:rPr>
        <w:t>Результаты технического обследования централизованной системы водоотведения</w:t>
      </w:r>
      <w:r w:rsidR="004C725E" w:rsidRPr="00A9130F">
        <w:t>.</w:t>
      </w:r>
      <w:bookmarkEnd w:id="191"/>
      <w:bookmarkEnd w:id="192"/>
      <w:bookmarkEnd w:id="193"/>
      <w:r w:rsidR="004C725E" w:rsidRPr="00A9130F">
        <w:rPr>
          <w:rFonts w:eastAsia="Calibri"/>
        </w:rPr>
        <w:tab/>
      </w:r>
    </w:p>
    <w:p w:rsidR="004C725E" w:rsidRDefault="004C725E" w:rsidP="001D0801">
      <w:pPr>
        <w:tabs>
          <w:tab w:val="left" w:pos="510"/>
        </w:tabs>
        <w:spacing w:after="0" w:line="240" w:lineRule="auto"/>
        <w:ind w:firstLine="709"/>
        <w:jc w:val="both"/>
        <w:rPr>
          <w:rFonts w:ascii="Times New Roman" w:eastAsia="Calibri" w:hAnsi="Times New Roman" w:cs="Times New Roman"/>
          <w:bCs/>
          <w:sz w:val="28"/>
          <w:szCs w:val="28"/>
        </w:rPr>
      </w:pPr>
      <w:r w:rsidRPr="00EA5AF3">
        <w:rPr>
          <w:rFonts w:ascii="Times New Roman" w:eastAsia="Calibri" w:hAnsi="Times New Roman" w:cs="Times New Roman"/>
          <w:bCs/>
          <w:sz w:val="28"/>
          <w:szCs w:val="28"/>
        </w:rPr>
        <w:t xml:space="preserve">Канализационные очистные сооружения в </w:t>
      </w:r>
      <w:r w:rsidR="00D656C9">
        <w:rPr>
          <w:rFonts w:ascii="Times New Roman" w:eastAsia="Calibri" w:hAnsi="Times New Roman" w:cs="Times New Roman"/>
          <w:sz w:val="28"/>
          <w:szCs w:val="28"/>
        </w:rPr>
        <w:t xml:space="preserve">сельском поселении </w:t>
      </w:r>
      <w:r w:rsidR="00B6421A">
        <w:rPr>
          <w:rFonts w:ascii="Times New Roman" w:eastAsia="Calibri" w:hAnsi="Times New Roman" w:cs="Times New Roman"/>
          <w:sz w:val="28"/>
          <w:szCs w:val="28"/>
        </w:rPr>
        <w:t xml:space="preserve">Шордаково </w:t>
      </w:r>
      <w:r w:rsidR="00B6421A">
        <w:rPr>
          <w:rFonts w:ascii="Times New Roman" w:eastAsia="Calibri" w:hAnsi="Times New Roman" w:cs="Times New Roman"/>
          <w:bCs/>
          <w:sz w:val="28"/>
          <w:szCs w:val="28"/>
        </w:rPr>
        <w:t>отсутствую</w:t>
      </w:r>
      <w:r>
        <w:rPr>
          <w:rFonts w:ascii="Times New Roman" w:eastAsia="Calibri" w:hAnsi="Times New Roman" w:cs="Times New Roman"/>
          <w:bCs/>
          <w:sz w:val="28"/>
          <w:szCs w:val="28"/>
        </w:rPr>
        <w:t>т.</w:t>
      </w:r>
    </w:p>
    <w:p w:rsidR="004C725E" w:rsidRDefault="004C725E" w:rsidP="001D0801">
      <w:pPr>
        <w:tabs>
          <w:tab w:val="left" w:pos="510"/>
        </w:tabs>
        <w:spacing w:after="0" w:line="240" w:lineRule="auto"/>
        <w:ind w:firstLine="709"/>
        <w:jc w:val="both"/>
        <w:rPr>
          <w:rFonts w:ascii="Times New Roman" w:eastAsia="Calibri" w:hAnsi="Times New Roman" w:cs="Times New Roman"/>
          <w:bCs/>
          <w:sz w:val="28"/>
          <w:szCs w:val="28"/>
        </w:rPr>
      </w:pPr>
      <w:r w:rsidRPr="00EA5AF3">
        <w:rPr>
          <w:rFonts w:ascii="Times New Roman" w:eastAsia="Calibri" w:hAnsi="Times New Roman" w:cs="Times New Roman"/>
          <w:bCs/>
          <w:sz w:val="28"/>
          <w:szCs w:val="28"/>
        </w:rPr>
        <w:t>Утилизация осадка сточных вод производится путем вывоза ассенизаторскими машинами на очистные сооружения.</w:t>
      </w:r>
    </w:p>
    <w:p w:rsidR="004C725E" w:rsidRPr="00EA5AF3" w:rsidRDefault="004C725E" w:rsidP="001D0801">
      <w:pPr>
        <w:tabs>
          <w:tab w:val="left" w:pos="510"/>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При принятии решения о строительстве канализационной системы </w:t>
      </w:r>
      <w:r w:rsidRPr="00EA5AF3">
        <w:rPr>
          <w:rFonts w:ascii="Times New Roman" w:eastAsia="Calibri" w:hAnsi="Times New Roman" w:cs="Times New Roman"/>
          <w:bCs/>
          <w:sz w:val="28"/>
          <w:szCs w:val="28"/>
        </w:rPr>
        <w:t xml:space="preserve">муниципального образования необходимо изготовить проектно-сметную документацию на строительство канализационных сетей </w:t>
      </w:r>
      <w:r w:rsidR="003F2318">
        <w:rPr>
          <w:rFonts w:ascii="Times New Roman" w:eastAsia="Calibri" w:hAnsi="Times New Roman" w:cs="Times New Roman"/>
          <w:bCs/>
          <w:sz w:val="28"/>
          <w:szCs w:val="28"/>
        </w:rPr>
        <w:t xml:space="preserve">(с гидравлическим расчетом). </w:t>
      </w:r>
    </w:p>
    <w:p w:rsidR="004C725E" w:rsidRPr="00EA5AF3" w:rsidRDefault="004C725E" w:rsidP="001D0801">
      <w:pPr>
        <w:spacing w:line="240" w:lineRule="auto"/>
        <w:ind w:firstLine="709"/>
        <w:jc w:val="both"/>
        <w:rPr>
          <w:rFonts w:ascii="Times New Roman" w:eastAsia="Calibri" w:hAnsi="Times New Roman" w:cs="Times New Roman"/>
          <w:bCs/>
          <w:sz w:val="28"/>
          <w:szCs w:val="28"/>
        </w:rPr>
      </w:pPr>
      <w:r w:rsidRPr="00EA5AF3">
        <w:rPr>
          <w:rFonts w:ascii="Times New Roman" w:eastAsia="Calibri" w:hAnsi="Times New Roman" w:cs="Times New Roman"/>
          <w:sz w:val="28"/>
          <w:szCs w:val="28"/>
        </w:rPr>
        <w:t>После принятия решения о создании канализационной системы при создании проекта устанавливается селитебная зона, определяется маршрут прокладки сетей, определяются абоненты (</w:t>
      </w:r>
      <w:proofErr w:type="gramStart"/>
      <w:r w:rsidRPr="00EA5AF3">
        <w:rPr>
          <w:rFonts w:ascii="Times New Roman" w:eastAsia="Calibri" w:hAnsi="Times New Roman" w:cs="Times New Roman"/>
          <w:sz w:val="28"/>
          <w:szCs w:val="28"/>
        </w:rPr>
        <w:t>учитывая  перспективное</w:t>
      </w:r>
      <w:proofErr w:type="gramEnd"/>
      <w:r w:rsidRPr="00EA5AF3">
        <w:rPr>
          <w:rFonts w:ascii="Times New Roman" w:eastAsia="Calibri" w:hAnsi="Times New Roman" w:cs="Times New Roman"/>
          <w:sz w:val="28"/>
          <w:szCs w:val="28"/>
        </w:rPr>
        <w:t xml:space="preserve"> увеличение численности населения). </w:t>
      </w:r>
      <w:r w:rsidRPr="00EA5AF3">
        <w:rPr>
          <w:rFonts w:ascii="Times New Roman" w:eastAsia="Calibri" w:hAnsi="Times New Roman" w:cs="Times New Roman"/>
          <w:bCs/>
          <w:sz w:val="28"/>
          <w:szCs w:val="28"/>
        </w:rPr>
        <w:t xml:space="preserve"> При проектировании централизованной канализации</w:t>
      </w:r>
      <w:r w:rsidR="00D656C9">
        <w:rPr>
          <w:rFonts w:ascii="Times New Roman" w:eastAsia="Calibri" w:hAnsi="Times New Roman" w:cs="Times New Roman"/>
          <w:bCs/>
          <w:sz w:val="28"/>
          <w:szCs w:val="28"/>
        </w:rPr>
        <w:t xml:space="preserve"> </w:t>
      </w:r>
      <w:r w:rsidR="00E9038A">
        <w:rPr>
          <w:rFonts w:ascii="Times New Roman" w:eastAsia="Calibri" w:hAnsi="Times New Roman" w:cs="Times New Roman"/>
          <w:bCs/>
          <w:sz w:val="28"/>
          <w:szCs w:val="28"/>
        </w:rPr>
        <w:t xml:space="preserve">в </w:t>
      </w:r>
      <w:r w:rsidR="00D656C9">
        <w:rPr>
          <w:rFonts w:ascii="Times New Roman" w:eastAsia="Calibri" w:hAnsi="Times New Roman" w:cs="Times New Roman"/>
          <w:sz w:val="28"/>
          <w:szCs w:val="28"/>
        </w:rPr>
        <w:t>сельском поселении</w:t>
      </w:r>
      <w:r w:rsidR="00B6421A">
        <w:rPr>
          <w:rFonts w:ascii="Times New Roman" w:eastAsia="Calibri" w:hAnsi="Times New Roman" w:cs="Times New Roman"/>
          <w:sz w:val="28"/>
          <w:szCs w:val="28"/>
        </w:rPr>
        <w:t xml:space="preserve"> Шордаково</w:t>
      </w:r>
      <w:r w:rsidR="00D656C9">
        <w:rPr>
          <w:rFonts w:ascii="Times New Roman" w:eastAsia="Calibri" w:hAnsi="Times New Roman" w:cs="Times New Roman"/>
          <w:sz w:val="28"/>
          <w:szCs w:val="28"/>
        </w:rPr>
        <w:t xml:space="preserve"> </w:t>
      </w:r>
      <w:r w:rsidRPr="00EA5AF3">
        <w:rPr>
          <w:rFonts w:ascii="Times New Roman" w:eastAsia="Calibri" w:hAnsi="Times New Roman" w:cs="Times New Roman"/>
          <w:bCs/>
          <w:sz w:val="28"/>
          <w:szCs w:val="28"/>
        </w:rPr>
        <w:t>необходимо включить в список предполагаемых абонентов</w:t>
      </w:r>
      <w:r w:rsidR="00A45B8B">
        <w:rPr>
          <w:rFonts w:ascii="Times New Roman" w:eastAsia="Calibri" w:hAnsi="Times New Roman" w:cs="Times New Roman"/>
          <w:bCs/>
          <w:sz w:val="28"/>
          <w:szCs w:val="28"/>
        </w:rPr>
        <w:t>,</w:t>
      </w:r>
      <w:r w:rsidRPr="00EA5AF3">
        <w:rPr>
          <w:rFonts w:ascii="Times New Roman" w:eastAsia="Calibri" w:hAnsi="Times New Roman" w:cs="Times New Roman"/>
          <w:bCs/>
          <w:sz w:val="28"/>
          <w:szCs w:val="28"/>
        </w:rPr>
        <w:t xml:space="preserve"> учреждения образования (детские сады и школы,</w:t>
      </w:r>
      <w:r>
        <w:rPr>
          <w:rFonts w:ascii="Times New Roman" w:eastAsia="Calibri" w:hAnsi="Times New Roman" w:cs="Times New Roman"/>
          <w:bCs/>
          <w:sz w:val="28"/>
          <w:szCs w:val="28"/>
        </w:rPr>
        <w:t xml:space="preserve"> административные здания</w:t>
      </w:r>
      <w:r w:rsidRPr="00EA5AF3">
        <w:rPr>
          <w:rFonts w:ascii="Times New Roman" w:eastAsia="Calibri" w:hAnsi="Times New Roman" w:cs="Times New Roman"/>
          <w:bCs/>
          <w:sz w:val="28"/>
          <w:szCs w:val="28"/>
        </w:rPr>
        <w:t>), предприятия бытового обслуживания (парикмахерски</w:t>
      </w:r>
      <w:r w:rsidR="00E9038A">
        <w:rPr>
          <w:rFonts w:ascii="Times New Roman" w:eastAsia="Calibri" w:hAnsi="Times New Roman" w:cs="Times New Roman"/>
          <w:bCs/>
          <w:sz w:val="28"/>
          <w:szCs w:val="28"/>
        </w:rPr>
        <w:t xml:space="preserve">е, столовые). </w:t>
      </w:r>
      <w:r>
        <w:rPr>
          <w:rFonts w:ascii="Times New Roman" w:eastAsia="Calibri" w:hAnsi="Times New Roman" w:cs="Times New Roman"/>
          <w:bCs/>
          <w:sz w:val="28"/>
          <w:szCs w:val="28"/>
        </w:rPr>
        <w:t>Так как к 202</w:t>
      </w:r>
      <w:r w:rsidR="00E9038A">
        <w:rPr>
          <w:rFonts w:ascii="Times New Roman" w:eastAsia="Calibri" w:hAnsi="Times New Roman" w:cs="Times New Roman"/>
          <w:bCs/>
          <w:sz w:val="28"/>
          <w:szCs w:val="28"/>
        </w:rPr>
        <w:t>4</w:t>
      </w:r>
      <w:r w:rsidRPr="00EA5AF3">
        <w:rPr>
          <w:rFonts w:ascii="Times New Roman" w:eastAsia="Calibri" w:hAnsi="Times New Roman" w:cs="Times New Roman"/>
          <w:bCs/>
          <w:sz w:val="28"/>
          <w:szCs w:val="28"/>
        </w:rPr>
        <w:t xml:space="preserve"> году предполагаемая численность населения </w:t>
      </w:r>
      <w:r w:rsidR="009F2021">
        <w:rPr>
          <w:rFonts w:ascii="Times New Roman" w:eastAsia="Calibri" w:hAnsi="Times New Roman" w:cs="Times New Roman"/>
          <w:bCs/>
          <w:sz w:val="28"/>
          <w:szCs w:val="28"/>
        </w:rPr>
        <w:t xml:space="preserve">в </w:t>
      </w:r>
      <w:r w:rsidR="009F2021">
        <w:rPr>
          <w:rFonts w:ascii="Times New Roman" w:eastAsia="Calibri" w:hAnsi="Times New Roman" w:cs="Times New Roman"/>
          <w:sz w:val="28"/>
          <w:szCs w:val="28"/>
        </w:rPr>
        <w:t xml:space="preserve">сельском поселении </w:t>
      </w:r>
      <w:r w:rsidR="00323D6A">
        <w:rPr>
          <w:rFonts w:ascii="Times New Roman" w:eastAsia="Calibri" w:hAnsi="Times New Roman" w:cs="Times New Roman"/>
          <w:sz w:val="28"/>
          <w:szCs w:val="28"/>
        </w:rPr>
        <w:t>Шордаково</w:t>
      </w:r>
      <w:r w:rsidR="00E9038A">
        <w:rPr>
          <w:rFonts w:ascii="Times New Roman" w:eastAsia="Calibri" w:hAnsi="Times New Roman" w:cs="Times New Roman"/>
          <w:sz w:val="28"/>
          <w:szCs w:val="28"/>
        </w:rPr>
        <w:t xml:space="preserve"> </w:t>
      </w:r>
      <w:r w:rsidRPr="00FB4FCB">
        <w:rPr>
          <w:rFonts w:ascii="Times New Roman" w:eastAsia="Calibri" w:hAnsi="Times New Roman" w:cs="Times New Roman"/>
          <w:bCs/>
          <w:sz w:val="28"/>
          <w:szCs w:val="28"/>
        </w:rPr>
        <w:t xml:space="preserve">составит </w:t>
      </w:r>
      <w:r w:rsidR="00B6421A">
        <w:rPr>
          <w:rFonts w:ascii="Times New Roman" w:eastAsia="Calibri" w:hAnsi="Times New Roman" w:cs="Times New Roman"/>
          <w:bCs/>
          <w:sz w:val="28"/>
          <w:szCs w:val="28"/>
        </w:rPr>
        <w:t>1785</w:t>
      </w:r>
      <w:r>
        <w:rPr>
          <w:rFonts w:ascii="Times New Roman" w:eastAsia="Calibri" w:hAnsi="Times New Roman" w:cs="Times New Roman"/>
          <w:bCs/>
          <w:sz w:val="28"/>
          <w:szCs w:val="28"/>
        </w:rPr>
        <w:t xml:space="preserve"> человек, </w:t>
      </w:r>
      <w:r w:rsidRPr="00EA5AF3">
        <w:rPr>
          <w:rFonts w:ascii="Times New Roman" w:eastAsia="Calibri" w:hAnsi="Times New Roman" w:cs="Times New Roman"/>
          <w:bCs/>
          <w:sz w:val="28"/>
          <w:szCs w:val="28"/>
        </w:rPr>
        <w:t xml:space="preserve">соответственно, увеличатся и канализационные стоки. </w:t>
      </w:r>
    </w:p>
    <w:p w:rsidR="004C725E" w:rsidRDefault="004C725E" w:rsidP="001D0801">
      <w:pPr>
        <w:ind w:firstLine="709"/>
        <w:jc w:val="both"/>
        <w:rPr>
          <w:rFonts w:ascii="Times New Roman" w:eastAsia="Calibri" w:hAnsi="Times New Roman" w:cs="Times New Roman"/>
          <w:bCs/>
          <w:sz w:val="28"/>
          <w:szCs w:val="28"/>
        </w:rPr>
      </w:pPr>
      <w:r w:rsidRPr="00EA5AF3">
        <w:rPr>
          <w:rFonts w:ascii="Times New Roman" w:eastAsia="Calibri" w:hAnsi="Times New Roman" w:cs="Times New Roman"/>
          <w:bCs/>
          <w:sz w:val="28"/>
          <w:szCs w:val="28"/>
        </w:rPr>
        <w:t xml:space="preserve">Согласно СНиП 2.04.03-85 количество канализационных стоков для сельской местности составляет </w:t>
      </w:r>
      <w:r>
        <w:rPr>
          <w:rFonts w:ascii="Times New Roman" w:eastAsia="Calibri" w:hAnsi="Times New Roman" w:cs="Times New Roman"/>
          <w:bCs/>
          <w:sz w:val="28"/>
          <w:szCs w:val="28"/>
        </w:rPr>
        <w:t>150</w:t>
      </w:r>
      <w:r w:rsidRPr="00EA5AF3">
        <w:rPr>
          <w:rFonts w:ascii="Times New Roman" w:eastAsia="Calibri" w:hAnsi="Times New Roman" w:cs="Times New Roman"/>
          <w:bCs/>
          <w:sz w:val="28"/>
          <w:szCs w:val="28"/>
        </w:rPr>
        <w:t xml:space="preserve"> л/сутки. Следо</w:t>
      </w:r>
      <w:r>
        <w:rPr>
          <w:rFonts w:ascii="Times New Roman" w:eastAsia="Calibri" w:hAnsi="Times New Roman" w:cs="Times New Roman"/>
          <w:bCs/>
          <w:sz w:val="28"/>
          <w:szCs w:val="28"/>
        </w:rPr>
        <w:t>вательно, в 202</w:t>
      </w:r>
      <w:r w:rsidR="00E9038A">
        <w:rPr>
          <w:rFonts w:ascii="Times New Roman" w:eastAsia="Calibri" w:hAnsi="Times New Roman" w:cs="Times New Roman"/>
          <w:bCs/>
          <w:sz w:val="28"/>
          <w:szCs w:val="28"/>
        </w:rPr>
        <w:t>4</w:t>
      </w:r>
      <w:r w:rsidRPr="00EA5AF3">
        <w:rPr>
          <w:rFonts w:ascii="Times New Roman" w:eastAsia="Calibri" w:hAnsi="Times New Roman" w:cs="Times New Roman"/>
          <w:bCs/>
          <w:sz w:val="28"/>
          <w:szCs w:val="28"/>
        </w:rPr>
        <w:t xml:space="preserve"> году количество канализационных </w:t>
      </w:r>
      <w:r w:rsidR="00E9038A" w:rsidRPr="00EA5AF3">
        <w:rPr>
          <w:rFonts w:ascii="Times New Roman" w:eastAsia="Calibri" w:hAnsi="Times New Roman" w:cs="Times New Roman"/>
          <w:bCs/>
          <w:sz w:val="28"/>
          <w:szCs w:val="28"/>
        </w:rPr>
        <w:t>стоков будет</w:t>
      </w:r>
      <w:r w:rsidRPr="00EA5AF3">
        <w:rPr>
          <w:rFonts w:ascii="Times New Roman" w:eastAsia="Calibri" w:hAnsi="Times New Roman" w:cs="Times New Roman"/>
          <w:bCs/>
          <w:sz w:val="28"/>
          <w:szCs w:val="28"/>
        </w:rPr>
        <w:t xml:space="preserve"> </w:t>
      </w:r>
      <w:r w:rsidRPr="00EA13B4">
        <w:rPr>
          <w:rFonts w:ascii="Times New Roman" w:eastAsia="Calibri" w:hAnsi="Times New Roman" w:cs="Times New Roman"/>
          <w:bCs/>
          <w:sz w:val="28"/>
          <w:szCs w:val="28"/>
        </w:rPr>
        <w:t xml:space="preserve">составлять </w:t>
      </w:r>
      <w:r w:rsidR="00B6421A" w:rsidRPr="00EA13B4">
        <w:rPr>
          <w:rFonts w:ascii="Times New Roman" w:eastAsia="Calibri" w:hAnsi="Times New Roman" w:cs="Times New Roman"/>
          <w:bCs/>
          <w:sz w:val="28"/>
          <w:szCs w:val="28"/>
        </w:rPr>
        <w:t>267,75</w:t>
      </w:r>
      <w:r w:rsidR="00B6421A">
        <w:rPr>
          <w:rFonts w:ascii="Times New Roman" w:eastAsia="Calibri" w:hAnsi="Times New Roman" w:cs="Times New Roman"/>
          <w:bCs/>
          <w:sz w:val="28"/>
          <w:szCs w:val="28"/>
        </w:rPr>
        <w:t xml:space="preserve"> </w:t>
      </w:r>
      <w:r w:rsidR="00E9038A" w:rsidRPr="00EA5AF3">
        <w:rPr>
          <w:rFonts w:ascii="Times New Roman" w:eastAsia="Calibri" w:hAnsi="Times New Roman" w:cs="Times New Roman"/>
          <w:bCs/>
          <w:sz w:val="28"/>
          <w:szCs w:val="28"/>
        </w:rPr>
        <w:t>тыс.</w:t>
      </w:r>
      <w:r w:rsidRPr="00EA5AF3">
        <w:rPr>
          <w:rFonts w:ascii="Times New Roman" w:eastAsia="Calibri" w:hAnsi="Times New Roman" w:cs="Times New Roman"/>
          <w:bCs/>
          <w:sz w:val="28"/>
          <w:szCs w:val="28"/>
        </w:rPr>
        <w:t xml:space="preserve"> л/</w:t>
      </w:r>
      <w:r w:rsidR="00E9038A" w:rsidRPr="00EA5AF3">
        <w:rPr>
          <w:rFonts w:ascii="Times New Roman" w:eastAsia="Calibri" w:hAnsi="Times New Roman" w:cs="Times New Roman"/>
          <w:bCs/>
          <w:sz w:val="28"/>
          <w:szCs w:val="28"/>
        </w:rPr>
        <w:t>сутки</w:t>
      </w:r>
      <w:r w:rsidR="00E9038A">
        <w:rPr>
          <w:rFonts w:ascii="Times New Roman" w:eastAsia="Calibri" w:hAnsi="Times New Roman" w:cs="Times New Roman"/>
          <w:bCs/>
          <w:sz w:val="28"/>
          <w:szCs w:val="28"/>
        </w:rPr>
        <w:t xml:space="preserve"> при</w:t>
      </w:r>
      <w:r w:rsidRPr="00EA5AF3">
        <w:rPr>
          <w:rFonts w:ascii="Times New Roman" w:eastAsia="Calibri" w:hAnsi="Times New Roman" w:cs="Times New Roman"/>
          <w:bCs/>
          <w:sz w:val="28"/>
          <w:szCs w:val="28"/>
        </w:rPr>
        <w:t xml:space="preserve"> 100 % охвате системой канализации всего поселения. При проектировании канализационных сетей необходимо учитывать рельеф местности. Основную часть </w:t>
      </w:r>
      <w:r>
        <w:rPr>
          <w:rFonts w:ascii="Times New Roman" w:eastAsia="Calibri" w:hAnsi="Times New Roman" w:cs="Times New Roman"/>
          <w:bCs/>
          <w:sz w:val="28"/>
          <w:szCs w:val="28"/>
        </w:rPr>
        <w:t xml:space="preserve">муниципального </w:t>
      </w:r>
      <w:proofErr w:type="gramStart"/>
      <w:r>
        <w:rPr>
          <w:rFonts w:ascii="Times New Roman" w:eastAsia="Calibri" w:hAnsi="Times New Roman" w:cs="Times New Roman"/>
          <w:bCs/>
          <w:sz w:val="28"/>
          <w:szCs w:val="28"/>
        </w:rPr>
        <w:t xml:space="preserve">образования </w:t>
      </w:r>
      <w:r w:rsidRPr="00EA5AF3">
        <w:rPr>
          <w:rFonts w:ascii="Times New Roman" w:eastAsia="Calibri" w:hAnsi="Times New Roman" w:cs="Times New Roman"/>
          <w:bCs/>
          <w:sz w:val="28"/>
          <w:szCs w:val="28"/>
        </w:rPr>
        <w:t xml:space="preserve"> составляют</w:t>
      </w:r>
      <w:proofErr w:type="gramEnd"/>
      <w:r w:rsidRPr="00EA5AF3">
        <w:rPr>
          <w:rFonts w:ascii="Times New Roman" w:eastAsia="Calibri" w:hAnsi="Times New Roman" w:cs="Times New Roman"/>
          <w:bCs/>
          <w:sz w:val="28"/>
          <w:szCs w:val="28"/>
        </w:rPr>
        <w:t xml:space="preserve"> частные домовладения.</w:t>
      </w:r>
    </w:p>
    <w:p w:rsidR="004C725E" w:rsidRPr="001D0801" w:rsidRDefault="001D0801" w:rsidP="001D0801">
      <w:pPr>
        <w:pStyle w:val="3"/>
        <w:rPr>
          <w:sz w:val="28"/>
          <w:szCs w:val="28"/>
        </w:rPr>
      </w:pPr>
      <w:bookmarkStart w:id="194" w:name="_Toc47524173"/>
      <w:bookmarkStart w:id="195" w:name="_Toc47524510"/>
      <w:bookmarkStart w:id="196" w:name="_Toc47524593"/>
      <w:r>
        <w:rPr>
          <w:sz w:val="28"/>
          <w:szCs w:val="28"/>
        </w:rPr>
        <w:t xml:space="preserve">2.1.2 </w:t>
      </w:r>
      <w:r w:rsidR="004C725E" w:rsidRPr="001D0801">
        <w:rPr>
          <w:sz w:val="28"/>
          <w:szCs w:val="28"/>
        </w:rPr>
        <w:t>Технологические зоны водоотведения.  Зоны централизованного и нецентрализованного водоотведения.</w:t>
      </w:r>
      <w:bookmarkEnd w:id="194"/>
      <w:bookmarkEnd w:id="195"/>
      <w:bookmarkEnd w:id="196"/>
    </w:p>
    <w:p w:rsidR="007A42E3" w:rsidRDefault="004C725E" w:rsidP="001D0801">
      <w:pPr>
        <w:ind w:firstLine="851"/>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Центральная </w:t>
      </w:r>
      <w:r w:rsidR="009A4EEE">
        <w:rPr>
          <w:rFonts w:ascii="Times New Roman" w:eastAsia="Calibri" w:hAnsi="Times New Roman" w:cs="Times New Roman"/>
          <w:bCs/>
          <w:sz w:val="28"/>
          <w:szCs w:val="28"/>
        </w:rPr>
        <w:t>канализация отсутствует</w:t>
      </w:r>
      <w:r>
        <w:rPr>
          <w:rFonts w:ascii="Times New Roman" w:eastAsia="Calibri" w:hAnsi="Times New Roman" w:cs="Times New Roman"/>
          <w:bCs/>
          <w:sz w:val="28"/>
          <w:szCs w:val="28"/>
        </w:rPr>
        <w:t xml:space="preserve"> во всем муниципальном образовании. </w:t>
      </w:r>
    </w:p>
    <w:p w:rsidR="004C725E" w:rsidRPr="001D0801" w:rsidRDefault="004C725E" w:rsidP="001D0801">
      <w:pPr>
        <w:pStyle w:val="3"/>
        <w:rPr>
          <w:rFonts w:eastAsia="Calibri"/>
          <w:sz w:val="28"/>
          <w:szCs w:val="28"/>
        </w:rPr>
      </w:pPr>
      <w:bookmarkStart w:id="197" w:name="_Toc47524174"/>
      <w:bookmarkStart w:id="198" w:name="_Toc47524511"/>
      <w:bookmarkStart w:id="199" w:name="_Toc47524594"/>
      <w:r w:rsidRPr="001D0801">
        <w:rPr>
          <w:rFonts w:eastAsia="Calibri"/>
          <w:sz w:val="28"/>
          <w:szCs w:val="28"/>
        </w:rPr>
        <w:t>2.1.</w:t>
      </w:r>
      <w:r w:rsidR="001D0801" w:rsidRPr="001D0801">
        <w:rPr>
          <w:rFonts w:eastAsia="Calibri"/>
          <w:sz w:val="28"/>
          <w:szCs w:val="28"/>
        </w:rPr>
        <w:t xml:space="preserve">3 </w:t>
      </w:r>
      <w:r w:rsidRPr="001D0801">
        <w:rPr>
          <w:rFonts w:eastAsia="Calibri"/>
          <w:sz w:val="28"/>
          <w:szCs w:val="28"/>
        </w:rPr>
        <w:t>Технические возможности утилизации осадков сточных вод на очистных сооружениях существующей централизованной системы водоотведения.</w:t>
      </w:r>
      <w:bookmarkEnd w:id="197"/>
      <w:bookmarkEnd w:id="198"/>
      <w:bookmarkEnd w:id="199"/>
    </w:p>
    <w:p w:rsidR="004C725E" w:rsidRPr="00B82848" w:rsidRDefault="004C725E" w:rsidP="004C725E">
      <w:pPr>
        <w:keepNext/>
        <w:keepLines/>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связи с отсутствием исходных данных о системе водоотведения не представляется возможным оценить технические возможности утилизации осадков сточных вод.</w:t>
      </w:r>
    </w:p>
    <w:p w:rsidR="004C725E" w:rsidRPr="001D0801" w:rsidRDefault="004C725E" w:rsidP="001D0801">
      <w:pPr>
        <w:pStyle w:val="3"/>
        <w:rPr>
          <w:sz w:val="28"/>
          <w:szCs w:val="28"/>
        </w:rPr>
      </w:pPr>
      <w:bookmarkStart w:id="200" w:name="_Toc47524175"/>
      <w:bookmarkStart w:id="201" w:name="_Toc47524512"/>
      <w:bookmarkStart w:id="202" w:name="_Toc47524595"/>
      <w:r w:rsidRPr="001D0801">
        <w:rPr>
          <w:sz w:val="28"/>
          <w:szCs w:val="28"/>
        </w:rPr>
        <w:t>2.1.</w:t>
      </w:r>
      <w:r w:rsidR="001D0801">
        <w:rPr>
          <w:sz w:val="28"/>
          <w:szCs w:val="28"/>
        </w:rPr>
        <w:t>4</w:t>
      </w:r>
      <w:r w:rsidRPr="001D0801">
        <w:rPr>
          <w:sz w:val="28"/>
          <w:szCs w:val="28"/>
        </w:rPr>
        <w:t xml:space="preserve"> Состояние и функционирование канализационных сетей.</w:t>
      </w:r>
      <w:bookmarkEnd w:id="200"/>
      <w:bookmarkEnd w:id="201"/>
      <w:bookmarkEnd w:id="202"/>
    </w:p>
    <w:p w:rsidR="004C725E" w:rsidRPr="001D0801" w:rsidRDefault="004C725E" w:rsidP="001D0801">
      <w:pPr>
        <w:jc w:val="both"/>
        <w:rPr>
          <w:rFonts w:ascii="Times New Roman" w:hAnsi="Times New Roman" w:cs="Times New Roman"/>
          <w:b/>
          <w:sz w:val="28"/>
          <w:szCs w:val="28"/>
        </w:rPr>
      </w:pPr>
      <w:r w:rsidRPr="001D0801">
        <w:rPr>
          <w:rFonts w:ascii="Times New Roman" w:eastAsia="Calibri" w:hAnsi="Times New Roman" w:cs="Times New Roman"/>
          <w:sz w:val="28"/>
          <w:szCs w:val="28"/>
        </w:rPr>
        <w:t xml:space="preserve">Центральная </w:t>
      </w:r>
      <w:r w:rsidR="00B0298D" w:rsidRPr="001D0801">
        <w:rPr>
          <w:rFonts w:ascii="Times New Roman" w:eastAsia="Calibri" w:hAnsi="Times New Roman" w:cs="Times New Roman"/>
          <w:sz w:val="28"/>
          <w:szCs w:val="28"/>
        </w:rPr>
        <w:t>канализация отсутствует</w:t>
      </w:r>
      <w:r w:rsidRPr="001D0801">
        <w:rPr>
          <w:rFonts w:ascii="Times New Roman" w:eastAsia="Calibri" w:hAnsi="Times New Roman" w:cs="Times New Roman"/>
          <w:sz w:val="28"/>
          <w:szCs w:val="28"/>
        </w:rPr>
        <w:t xml:space="preserve"> во всем </w:t>
      </w:r>
      <w:r w:rsidR="009F2021" w:rsidRPr="001D0801">
        <w:rPr>
          <w:rFonts w:ascii="Times New Roman" w:eastAsia="Calibri" w:hAnsi="Times New Roman" w:cs="Times New Roman"/>
          <w:sz w:val="28"/>
          <w:szCs w:val="28"/>
        </w:rPr>
        <w:t>сельском поселении</w:t>
      </w:r>
      <w:r w:rsidR="00B6421A" w:rsidRPr="001D0801">
        <w:rPr>
          <w:rFonts w:ascii="Times New Roman" w:eastAsia="Calibri" w:hAnsi="Times New Roman" w:cs="Times New Roman"/>
          <w:sz w:val="28"/>
          <w:szCs w:val="28"/>
        </w:rPr>
        <w:t xml:space="preserve"> Шордаково</w:t>
      </w:r>
      <w:r w:rsidRPr="001D0801">
        <w:rPr>
          <w:rFonts w:ascii="Times New Roman" w:eastAsia="Calibri" w:hAnsi="Times New Roman" w:cs="Times New Roman"/>
          <w:sz w:val="28"/>
          <w:szCs w:val="28"/>
        </w:rPr>
        <w:t>.</w:t>
      </w:r>
    </w:p>
    <w:p w:rsidR="004C725E" w:rsidRPr="001D0801" w:rsidRDefault="004C725E" w:rsidP="001D0801">
      <w:pPr>
        <w:pStyle w:val="3"/>
        <w:rPr>
          <w:sz w:val="28"/>
          <w:szCs w:val="28"/>
        </w:rPr>
      </w:pPr>
      <w:bookmarkStart w:id="203" w:name="_Toc47524176"/>
      <w:bookmarkStart w:id="204" w:name="_Toc47524513"/>
      <w:bookmarkStart w:id="205" w:name="_Toc47524596"/>
      <w:r w:rsidRPr="001D0801">
        <w:rPr>
          <w:sz w:val="28"/>
          <w:szCs w:val="28"/>
        </w:rPr>
        <w:lastRenderedPageBreak/>
        <w:t>2.1.6 Безопасность и надежность централизованной системы водоотведения.</w:t>
      </w:r>
      <w:bookmarkEnd w:id="203"/>
      <w:bookmarkEnd w:id="204"/>
      <w:bookmarkEnd w:id="205"/>
    </w:p>
    <w:p w:rsidR="004C725E" w:rsidRPr="001D0801" w:rsidRDefault="00E9038A" w:rsidP="001D0801">
      <w:pPr>
        <w:jc w:val="both"/>
        <w:rPr>
          <w:rFonts w:ascii="Times New Roman" w:eastAsia="Calibri" w:hAnsi="Times New Roman" w:cs="Times New Roman"/>
          <w:sz w:val="28"/>
          <w:szCs w:val="28"/>
        </w:rPr>
      </w:pPr>
      <w:r w:rsidRPr="001D0801">
        <w:rPr>
          <w:rFonts w:ascii="Times New Roman" w:hAnsi="Times New Roman" w:cs="Times New Roman"/>
          <w:sz w:val="28"/>
          <w:szCs w:val="28"/>
        </w:rPr>
        <w:t xml:space="preserve">В </w:t>
      </w:r>
      <w:r w:rsidRPr="001D0801">
        <w:rPr>
          <w:rFonts w:ascii="Times New Roman" w:eastAsia="Calibri" w:hAnsi="Times New Roman" w:cs="Times New Roman"/>
          <w:sz w:val="28"/>
          <w:szCs w:val="28"/>
        </w:rPr>
        <w:t>сельском</w:t>
      </w:r>
      <w:r w:rsidR="009F2021" w:rsidRPr="001D0801">
        <w:rPr>
          <w:rFonts w:ascii="Times New Roman" w:eastAsia="Calibri" w:hAnsi="Times New Roman" w:cs="Times New Roman"/>
          <w:sz w:val="28"/>
          <w:szCs w:val="28"/>
        </w:rPr>
        <w:t xml:space="preserve"> поселении </w:t>
      </w:r>
      <w:r w:rsidR="00323D6A" w:rsidRPr="001D0801">
        <w:rPr>
          <w:rFonts w:ascii="Times New Roman" w:eastAsia="Calibri" w:hAnsi="Times New Roman" w:cs="Times New Roman"/>
          <w:sz w:val="28"/>
          <w:szCs w:val="28"/>
        </w:rPr>
        <w:t>Шордаково</w:t>
      </w:r>
      <w:r w:rsidRPr="001D0801">
        <w:rPr>
          <w:rFonts w:ascii="Times New Roman" w:eastAsia="Calibri" w:hAnsi="Times New Roman" w:cs="Times New Roman"/>
          <w:sz w:val="28"/>
          <w:szCs w:val="28"/>
        </w:rPr>
        <w:t xml:space="preserve"> </w:t>
      </w:r>
      <w:r w:rsidR="009F2021" w:rsidRPr="001D0801">
        <w:rPr>
          <w:rFonts w:ascii="Times New Roman" w:eastAsia="Calibri" w:hAnsi="Times New Roman" w:cs="Times New Roman"/>
          <w:sz w:val="28"/>
          <w:szCs w:val="28"/>
        </w:rPr>
        <w:t>ц</w:t>
      </w:r>
      <w:r w:rsidR="004C725E" w:rsidRPr="001D0801">
        <w:rPr>
          <w:rFonts w:ascii="Times New Roman" w:eastAsia="Calibri" w:hAnsi="Times New Roman" w:cs="Times New Roman"/>
          <w:sz w:val="28"/>
          <w:szCs w:val="28"/>
        </w:rPr>
        <w:t xml:space="preserve">ентральная </w:t>
      </w:r>
      <w:r w:rsidRPr="001D0801">
        <w:rPr>
          <w:rFonts w:ascii="Times New Roman" w:eastAsia="Calibri" w:hAnsi="Times New Roman" w:cs="Times New Roman"/>
          <w:sz w:val="28"/>
          <w:szCs w:val="28"/>
        </w:rPr>
        <w:t>канализация отсутствует</w:t>
      </w:r>
      <w:r w:rsidR="004C725E" w:rsidRPr="001D0801">
        <w:rPr>
          <w:rFonts w:ascii="Times New Roman" w:eastAsia="Calibri" w:hAnsi="Times New Roman" w:cs="Times New Roman"/>
          <w:sz w:val="28"/>
          <w:szCs w:val="28"/>
        </w:rPr>
        <w:t>.</w:t>
      </w:r>
    </w:p>
    <w:p w:rsidR="004C725E" w:rsidRPr="001D0801" w:rsidRDefault="001D0801" w:rsidP="001D0801">
      <w:pPr>
        <w:pStyle w:val="3"/>
        <w:rPr>
          <w:sz w:val="28"/>
          <w:szCs w:val="28"/>
        </w:rPr>
      </w:pPr>
      <w:bookmarkStart w:id="206" w:name="_Toc47524177"/>
      <w:bookmarkStart w:id="207" w:name="_Toc47524514"/>
      <w:bookmarkStart w:id="208" w:name="_Toc47524597"/>
      <w:r>
        <w:rPr>
          <w:sz w:val="28"/>
          <w:szCs w:val="28"/>
        </w:rPr>
        <w:t xml:space="preserve">2.1.7 </w:t>
      </w:r>
      <w:r w:rsidR="004C725E" w:rsidRPr="001D0801">
        <w:rPr>
          <w:sz w:val="28"/>
          <w:szCs w:val="28"/>
        </w:rPr>
        <w:t>Воздействие</w:t>
      </w:r>
      <w:r w:rsidR="004C725E" w:rsidRPr="001D0801">
        <w:rPr>
          <w:color w:val="FF0000"/>
          <w:sz w:val="28"/>
          <w:szCs w:val="28"/>
        </w:rPr>
        <w:t xml:space="preserve"> </w:t>
      </w:r>
      <w:r w:rsidR="004C725E" w:rsidRPr="001D0801">
        <w:rPr>
          <w:sz w:val="28"/>
          <w:szCs w:val="28"/>
        </w:rPr>
        <w:t>сброса сточных вод через централизованную систему водоотведения на окружающую среду.</w:t>
      </w:r>
      <w:bookmarkEnd w:id="206"/>
      <w:bookmarkEnd w:id="207"/>
      <w:bookmarkEnd w:id="208"/>
    </w:p>
    <w:p w:rsidR="004C725E" w:rsidRDefault="004C725E" w:rsidP="004C725E">
      <w:pPr>
        <w:pStyle w:val="a3"/>
        <w:autoSpaceDE w:val="0"/>
        <w:autoSpaceDN w:val="0"/>
        <w:adjustRightInd w:val="0"/>
        <w:spacing w:after="0" w:line="240" w:lineRule="auto"/>
        <w:ind w:left="708"/>
        <w:rPr>
          <w:bCs/>
          <w:sz w:val="28"/>
          <w:szCs w:val="28"/>
        </w:rPr>
      </w:pPr>
      <w:r>
        <w:rPr>
          <w:sz w:val="28"/>
          <w:szCs w:val="28"/>
        </w:rPr>
        <w:t>Централ</w:t>
      </w:r>
      <w:r w:rsidR="009F2021">
        <w:rPr>
          <w:sz w:val="28"/>
          <w:szCs w:val="28"/>
        </w:rPr>
        <w:t xml:space="preserve">изованной системы </w:t>
      </w:r>
      <w:r w:rsidR="00E9038A">
        <w:rPr>
          <w:sz w:val="28"/>
          <w:szCs w:val="28"/>
        </w:rPr>
        <w:t>водоотведения в сельском</w:t>
      </w:r>
      <w:r w:rsidR="009F2021">
        <w:rPr>
          <w:rFonts w:eastAsia="Calibri"/>
          <w:sz w:val="28"/>
          <w:szCs w:val="28"/>
        </w:rPr>
        <w:t xml:space="preserve"> поселении </w:t>
      </w:r>
      <w:r>
        <w:rPr>
          <w:bCs/>
          <w:sz w:val="28"/>
          <w:szCs w:val="28"/>
        </w:rPr>
        <w:t>нет.</w:t>
      </w:r>
    </w:p>
    <w:p w:rsidR="004C725E" w:rsidRPr="00872AC1" w:rsidRDefault="004C725E" w:rsidP="004C725E">
      <w:pPr>
        <w:autoSpaceDE w:val="0"/>
        <w:autoSpaceDN w:val="0"/>
        <w:adjustRightInd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 В настоящее время </w:t>
      </w:r>
      <w:r w:rsidR="00E9038A">
        <w:rPr>
          <w:rFonts w:ascii="Times New Roman" w:hAnsi="Times New Roman"/>
          <w:sz w:val="28"/>
          <w:szCs w:val="28"/>
        </w:rPr>
        <w:t xml:space="preserve">очистные сооружения в поселении </w:t>
      </w:r>
      <w:r w:rsidR="00323D6A">
        <w:rPr>
          <w:rFonts w:ascii="Times New Roman" w:hAnsi="Times New Roman"/>
          <w:sz w:val="28"/>
          <w:szCs w:val="28"/>
        </w:rPr>
        <w:t>Шордаково</w:t>
      </w:r>
      <w:r w:rsidR="00E9038A">
        <w:rPr>
          <w:rFonts w:ascii="Times New Roman" w:hAnsi="Times New Roman"/>
          <w:sz w:val="28"/>
          <w:szCs w:val="28"/>
        </w:rPr>
        <w:t xml:space="preserve"> </w:t>
      </w:r>
      <w:r>
        <w:rPr>
          <w:rFonts w:ascii="Times New Roman" w:hAnsi="Times New Roman"/>
          <w:sz w:val="28"/>
          <w:szCs w:val="28"/>
        </w:rPr>
        <w:t xml:space="preserve">отсутствуют. Сточные воды поступают без очистки в </w:t>
      </w:r>
      <w:r w:rsidR="0040197F">
        <w:rPr>
          <w:rFonts w:ascii="Times New Roman" w:hAnsi="Times New Roman"/>
          <w:sz w:val="28"/>
          <w:szCs w:val="28"/>
        </w:rPr>
        <w:t>почву, загрязняя</w:t>
      </w:r>
      <w:r>
        <w:rPr>
          <w:rFonts w:ascii="Times New Roman" w:hAnsi="Times New Roman"/>
          <w:sz w:val="28"/>
          <w:szCs w:val="28"/>
        </w:rPr>
        <w:t xml:space="preserve"> окружающую среду. Отсутствие канализационной сети в населенных пунктах</w:t>
      </w:r>
      <w:r w:rsidR="00E9038A">
        <w:rPr>
          <w:rFonts w:ascii="Times New Roman" w:hAnsi="Times New Roman"/>
          <w:sz w:val="28"/>
          <w:szCs w:val="28"/>
        </w:rPr>
        <w:t xml:space="preserve"> </w:t>
      </w:r>
      <w:r w:rsidR="009F2021">
        <w:rPr>
          <w:rFonts w:ascii="Times New Roman" w:eastAsia="Calibri" w:hAnsi="Times New Roman" w:cs="Times New Roman"/>
          <w:sz w:val="28"/>
          <w:szCs w:val="28"/>
        </w:rPr>
        <w:t>сельского поселения</w:t>
      </w:r>
      <w:r>
        <w:rPr>
          <w:rFonts w:ascii="Times New Roman" w:hAnsi="Times New Roman"/>
          <w:sz w:val="28"/>
          <w:szCs w:val="28"/>
        </w:rPr>
        <w:t xml:space="preserve"> </w:t>
      </w:r>
      <w:r w:rsidR="00B6421A">
        <w:rPr>
          <w:rFonts w:ascii="Times New Roman" w:hAnsi="Times New Roman"/>
          <w:sz w:val="28"/>
          <w:szCs w:val="28"/>
        </w:rPr>
        <w:t xml:space="preserve">Шордаково </w:t>
      </w:r>
      <w:r>
        <w:rPr>
          <w:rFonts w:ascii="Times New Roman" w:hAnsi="Times New Roman"/>
          <w:sz w:val="28"/>
          <w:szCs w:val="28"/>
        </w:rPr>
        <w:t>создает определенные трудности населению, ухудшает их бытовые условия.</w:t>
      </w:r>
    </w:p>
    <w:p w:rsidR="004C725E" w:rsidRPr="00B915FD" w:rsidRDefault="00B915FD" w:rsidP="00B915FD">
      <w:pPr>
        <w:pStyle w:val="3"/>
        <w:rPr>
          <w:sz w:val="28"/>
          <w:szCs w:val="28"/>
        </w:rPr>
      </w:pPr>
      <w:bookmarkStart w:id="209" w:name="_Toc47524178"/>
      <w:bookmarkStart w:id="210" w:name="_Toc47524515"/>
      <w:bookmarkStart w:id="211" w:name="_Toc47524598"/>
      <w:r w:rsidRPr="00B915FD">
        <w:rPr>
          <w:sz w:val="28"/>
          <w:szCs w:val="28"/>
        </w:rPr>
        <w:t xml:space="preserve">2.1.8 </w:t>
      </w:r>
      <w:r w:rsidR="004C725E" w:rsidRPr="00B915FD">
        <w:rPr>
          <w:sz w:val="28"/>
          <w:szCs w:val="28"/>
        </w:rPr>
        <w:t>Территории муниципального образования, не охваченная централизованной системой водоотведения.</w:t>
      </w:r>
      <w:bookmarkEnd w:id="209"/>
      <w:bookmarkEnd w:id="210"/>
      <w:bookmarkEnd w:id="211"/>
    </w:p>
    <w:p w:rsidR="004C725E" w:rsidRDefault="004C725E" w:rsidP="004C725E">
      <w:pPr>
        <w:autoSpaceDE w:val="0"/>
        <w:autoSpaceDN w:val="0"/>
        <w:adjustRightInd w:val="0"/>
        <w:spacing w:after="0" w:line="240" w:lineRule="auto"/>
        <w:ind w:firstLine="708"/>
        <w:contextualSpacing/>
        <w:jc w:val="both"/>
        <w:rPr>
          <w:rFonts w:ascii="Times New Roman" w:hAnsi="Times New Roman" w:cs="Times New Roman"/>
          <w:bCs/>
          <w:sz w:val="28"/>
          <w:szCs w:val="28"/>
        </w:rPr>
      </w:pPr>
    </w:p>
    <w:p w:rsidR="004C725E" w:rsidRDefault="004C725E" w:rsidP="004C725E">
      <w:pPr>
        <w:tabs>
          <w:tab w:val="left" w:pos="495"/>
          <w:tab w:val="left" w:pos="510"/>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Централизованная система водоотведения на территории </w:t>
      </w:r>
      <w:r w:rsidR="009F2021">
        <w:rPr>
          <w:rFonts w:ascii="Times New Roman" w:eastAsia="Calibri" w:hAnsi="Times New Roman" w:cs="Times New Roman"/>
          <w:sz w:val="28"/>
          <w:szCs w:val="28"/>
        </w:rPr>
        <w:t xml:space="preserve">сельского поселения </w:t>
      </w:r>
      <w:r w:rsidR="00323D6A">
        <w:rPr>
          <w:rFonts w:ascii="Times New Roman" w:eastAsia="Calibri" w:hAnsi="Times New Roman" w:cs="Times New Roman"/>
          <w:sz w:val="28"/>
          <w:szCs w:val="28"/>
        </w:rPr>
        <w:t>Шордаково</w:t>
      </w:r>
      <w:r w:rsidR="00E9038A">
        <w:rPr>
          <w:rFonts w:ascii="Times New Roman" w:eastAsia="Calibri" w:hAnsi="Times New Roman" w:cs="Times New Roman"/>
          <w:sz w:val="28"/>
          <w:szCs w:val="28"/>
        </w:rPr>
        <w:t xml:space="preserve"> </w:t>
      </w:r>
      <w:r>
        <w:rPr>
          <w:rFonts w:ascii="Times New Roman" w:eastAsia="Times New Roman" w:hAnsi="Times New Roman" w:cs="Times New Roman"/>
          <w:bCs/>
          <w:sz w:val="28"/>
          <w:szCs w:val="28"/>
        </w:rPr>
        <w:t>отсутствует.</w:t>
      </w:r>
    </w:p>
    <w:p w:rsidR="004C725E" w:rsidRDefault="004C725E" w:rsidP="004C725E">
      <w:pPr>
        <w:tabs>
          <w:tab w:val="left" w:pos="495"/>
          <w:tab w:val="left" w:pos="510"/>
        </w:tabs>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 xml:space="preserve"> </w:t>
      </w:r>
    </w:p>
    <w:p w:rsidR="004C725E" w:rsidRPr="005B016A" w:rsidRDefault="005B016A" w:rsidP="005B016A">
      <w:pPr>
        <w:pStyle w:val="3"/>
        <w:rPr>
          <w:sz w:val="28"/>
          <w:szCs w:val="28"/>
        </w:rPr>
      </w:pPr>
      <w:bookmarkStart w:id="212" w:name="_Toc47524179"/>
      <w:bookmarkStart w:id="213" w:name="_Toc47524516"/>
      <w:bookmarkStart w:id="214" w:name="_Toc47524599"/>
      <w:r>
        <w:rPr>
          <w:sz w:val="28"/>
          <w:szCs w:val="28"/>
        </w:rPr>
        <w:t xml:space="preserve">2.1.9 </w:t>
      </w:r>
      <w:r w:rsidR="004C725E" w:rsidRPr="005B016A">
        <w:rPr>
          <w:sz w:val="28"/>
          <w:szCs w:val="28"/>
        </w:rPr>
        <w:t xml:space="preserve">Существующие технические и </w:t>
      </w:r>
      <w:r w:rsidR="000B3547" w:rsidRPr="005B016A">
        <w:rPr>
          <w:sz w:val="28"/>
          <w:szCs w:val="28"/>
        </w:rPr>
        <w:t>технологические проблемы</w:t>
      </w:r>
      <w:r w:rsidR="004C725E" w:rsidRPr="005B016A">
        <w:rPr>
          <w:sz w:val="28"/>
          <w:szCs w:val="28"/>
        </w:rPr>
        <w:t xml:space="preserve"> системы водоотведения поселения.</w:t>
      </w:r>
      <w:bookmarkEnd w:id="212"/>
      <w:bookmarkEnd w:id="213"/>
      <w:bookmarkEnd w:id="214"/>
    </w:p>
    <w:p w:rsidR="00C32A58" w:rsidRDefault="00C32A58" w:rsidP="00C32A58">
      <w:pPr>
        <w:pStyle w:val="a3"/>
        <w:autoSpaceDE w:val="0"/>
        <w:autoSpaceDN w:val="0"/>
        <w:adjustRightInd w:val="0"/>
        <w:spacing w:after="0" w:line="240" w:lineRule="auto"/>
        <w:rPr>
          <w:b/>
          <w:sz w:val="28"/>
          <w:szCs w:val="28"/>
        </w:rPr>
      </w:pPr>
    </w:p>
    <w:p w:rsidR="004C725E" w:rsidRPr="0023175A" w:rsidRDefault="004C725E" w:rsidP="007314A1">
      <w:pPr>
        <w:pStyle w:val="a3"/>
        <w:numPr>
          <w:ilvl w:val="0"/>
          <w:numId w:val="19"/>
        </w:numPr>
        <w:spacing w:after="0"/>
        <w:rPr>
          <w:bCs/>
          <w:sz w:val="28"/>
          <w:szCs w:val="28"/>
        </w:rPr>
      </w:pPr>
      <w:r w:rsidRPr="0023175A">
        <w:rPr>
          <w:bCs/>
          <w:sz w:val="28"/>
          <w:szCs w:val="28"/>
        </w:rPr>
        <w:t>Отсутствие очистных сооружений и системы канали</w:t>
      </w:r>
      <w:r>
        <w:rPr>
          <w:bCs/>
          <w:sz w:val="28"/>
          <w:szCs w:val="28"/>
        </w:rPr>
        <w:t>за</w:t>
      </w:r>
      <w:r w:rsidRPr="0023175A">
        <w:rPr>
          <w:bCs/>
          <w:sz w:val="28"/>
          <w:szCs w:val="28"/>
        </w:rPr>
        <w:t>ции, обслуживающих муниципальное образование.</w:t>
      </w:r>
    </w:p>
    <w:p w:rsidR="004C725E" w:rsidRPr="00EA5AF3" w:rsidRDefault="004C725E" w:rsidP="007314A1">
      <w:pPr>
        <w:numPr>
          <w:ilvl w:val="0"/>
          <w:numId w:val="19"/>
        </w:numPr>
        <w:spacing w:after="0"/>
        <w:contextualSpacing/>
        <w:rPr>
          <w:rFonts w:ascii="Times New Roman" w:eastAsia="Times New Roman" w:hAnsi="Times New Roman" w:cs="Times New Roman"/>
          <w:bCs/>
          <w:sz w:val="28"/>
          <w:szCs w:val="28"/>
        </w:rPr>
      </w:pPr>
      <w:r w:rsidRPr="00EA5AF3">
        <w:rPr>
          <w:rFonts w:ascii="Times New Roman" w:eastAsia="Times New Roman" w:hAnsi="Times New Roman" w:cs="Times New Roman"/>
          <w:bCs/>
          <w:sz w:val="28"/>
          <w:szCs w:val="28"/>
        </w:rPr>
        <w:t>Отсутствие системы отвода сточных вод от пользователей питьевой воды.</w:t>
      </w:r>
    </w:p>
    <w:p w:rsidR="004C725E" w:rsidRPr="00EA5AF3" w:rsidRDefault="004C725E" w:rsidP="007314A1">
      <w:pPr>
        <w:numPr>
          <w:ilvl w:val="0"/>
          <w:numId w:val="19"/>
        </w:numPr>
        <w:contextualSpacing/>
        <w:rPr>
          <w:rFonts w:ascii="Times New Roman" w:eastAsia="Times New Roman" w:hAnsi="Times New Roman" w:cs="Times New Roman"/>
          <w:bCs/>
          <w:sz w:val="28"/>
          <w:szCs w:val="28"/>
        </w:rPr>
      </w:pPr>
      <w:r w:rsidRPr="00EA5AF3">
        <w:rPr>
          <w:rFonts w:ascii="Times New Roman" w:eastAsia="Times New Roman" w:hAnsi="Times New Roman" w:cs="Times New Roman"/>
          <w:color w:val="000000"/>
          <w:sz w:val="28"/>
          <w:szCs w:val="28"/>
        </w:rPr>
        <w:t xml:space="preserve">Загрязнение поверхностных местных водных </w:t>
      </w:r>
      <w:r>
        <w:rPr>
          <w:rFonts w:ascii="Times New Roman" w:eastAsia="Times New Roman" w:hAnsi="Times New Roman" w:cs="Times New Roman"/>
          <w:color w:val="000000"/>
          <w:sz w:val="28"/>
          <w:szCs w:val="28"/>
        </w:rPr>
        <w:t xml:space="preserve">объектов. Причина загрязнения - </w:t>
      </w:r>
      <w:r w:rsidRPr="00EA5AF3">
        <w:rPr>
          <w:rFonts w:ascii="Times New Roman" w:eastAsia="Times New Roman" w:hAnsi="Times New Roman" w:cs="Times New Roman"/>
          <w:color w:val="000000"/>
          <w:sz w:val="28"/>
          <w:szCs w:val="28"/>
        </w:rPr>
        <w:t>сброс неочищенных, недостаточно очищенных и не обеззараженных сточных вод с коммунальных, промышленных, сельскохозяйственных объектов, а также сброс ливневых, талых</w:t>
      </w:r>
      <w:r>
        <w:rPr>
          <w:rFonts w:ascii="Times New Roman" w:eastAsia="Times New Roman" w:hAnsi="Times New Roman" w:cs="Times New Roman"/>
          <w:color w:val="000000"/>
          <w:sz w:val="28"/>
          <w:szCs w:val="28"/>
        </w:rPr>
        <w:t xml:space="preserve"> вод</w:t>
      </w:r>
      <w:r w:rsidRPr="00EA5AF3">
        <w:rPr>
          <w:rFonts w:ascii="Times New Roman" w:eastAsia="Times New Roman" w:hAnsi="Times New Roman" w:cs="Times New Roman"/>
          <w:color w:val="000000"/>
          <w:sz w:val="28"/>
          <w:szCs w:val="28"/>
        </w:rPr>
        <w:t>.</w:t>
      </w:r>
    </w:p>
    <w:p w:rsidR="004C725E" w:rsidRPr="00EA5AF3" w:rsidRDefault="004C725E" w:rsidP="007314A1">
      <w:pPr>
        <w:numPr>
          <w:ilvl w:val="0"/>
          <w:numId w:val="19"/>
        </w:numPr>
        <w:contextualSpacing/>
        <w:rPr>
          <w:rFonts w:ascii="Times New Roman" w:eastAsia="Times New Roman" w:hAnsi="Times New Roman" w:cs="Times New Roman"/>
          <w:bCs/>
          <w:sz w:val="28"/>
          <w:szCs w:val="28"/>
        </w:rPr>
      </w:pPr>
      <w:r w:rsidRPr="00EA5AF3">
        <w:rPr>
          <w:rFonts w:ascii="Times New Roman" w:eastAsia="Times New Roman" w:hAnsi="Times New Roman" w:cs="Times New Roman"/>
          <w:color w:val="000000"/>
          <w:sz w:val="28"/>
          <w:szCs w:val="28"/>
        </w:rPr>
        <w:t xml:space="preserve">Из-за отсутствия сооружений канализации, отсутствия обеззараживания сточных вод, их качество </w:t>
      </w:r>
      <w:r w:rsidR="005B016A">
        <w:rPr>
          <w:rFonts w:ascii="Times New Roman" w:eastAsia="Times New Roman" w:hAnsi="Times New Roman" w:cs="Times New Roman"/>
          <w:color w:val="000000"/>
          <w:sz w:val="28"/>
          <w:szCs w:val="28"/>
        </w:rPr>
        <w:t xml:space="preserve">может </w:t>
      </w:r>
      <w:r w:rsidRPr="00EA5AF3">
        <w:rPr>
          <w:rFonts w:ascii="Times New Roman" w:eastAsia="Times New Roman" w:hAnsi="Times New Roman" w:cs="Times New Roman"/>
          <w:color w:val="000000"/>
          <w:sz w:val="28"/>
          <w:szCs w:val="28"/>
        </w:rPr>
        <w:t>не отвеча</w:t>
      </w:r>
      <w:r w:rsidR="005B016A">
        <w:rPr>
          <w:rFonts w:ascii="Times New Roman" w:eastAsia="Times New Roman" w:hAnsi="Times New Roman" w:cs="Times New Roman"/>
          <w:color w:val="000000"/>
          <w:sz w:val="28"/>
          <w:szCs w:val="28"/>
        </w:rPr>
        <w:t>ть</w:t>
      </w:r>
      <w:r w:rsidRPr="00EA5AF3">
        <w:rPr>
          <w:rFonts w:ascii="Times New Roman" w:eastAsia="Times New Roman" w:hAnsi="Times New Roman" w:cs="Times New Roman"/>
          <w:color w:val="000000"/>
          <w:sz w:val="28"/>
          <w:szCs w:val="28"/>
        </w:rPr>
        <w:t xml:space="preserve"> гигиеническим нормативам по микробиологическим и паразитологическим показателям и </w:t>
      </w:r>
      <w:r w:rsidR="005B016A">
        <w:rPr>
          <w:rFonts w:ascii="Times New Roman" w:eastAsia="Times New Roman" w:hAnsi="Times New Roman" w:cs="Times New Roman"/>
          <w:color w:val="000000"/>
          <w:sz w:val="28"/>
          <w:szCs w:val="28"/>
        </w:rPr>
        <w:t xml:space="preserve">может </w:t>
      </w:r>
      <w:r w:rsidRPr="00EA5AF3">
        <w:rPr>
          <w:rFonts w:ascii="Times New Roman" w:eastAsia="Times New Roman" w:hAnsi="Times New Roman" w:cs="Times New Roman"/>
          <w:color w:val="000000"/>
          <w:sz w:val="28"/>
          <w:szCs w:val="28"/>
        </w:rPr>
        <w:t>угрожат</w:t>
      </w:r>
      <w:r w:rsidR="005B016A">
        <w:rPr>
          <w:rFonts w:ascii="Times New Roman" w:eastAsia="Times New Roman" w:hAnsi="Times New Roman" w:cs="Times New Roman"/>
          <w:color w:val="000000"/>
          <w:sz w:val="28"/>
          <w:szCs w:val="28"/>
        </w:rPr>
        <w:t>ь</w:t>
      </w:r>
      <w:r w:rsidRPr="00EA5AF3">
        <w:rPr>
          <w:rFonts w:ascii="Times New Roman" w:eastAsia="Times New Roman" w:hAnsi="Times New Roman" w:cs="Times New Roman"/>
          <w:color w:val="000000"/>
          <w:sz w:val="28"/>
          <w:szCs w:val="28"/>
        </w:rPr>
        <w:t xml:space="preserve"> загрязнению водоносных слоев.</w:t>
      </w:r>
    </w:p>
    <w:p w:rsidR="004C725E" w:rsidRPr="00A9130F" w:rsidRDefault="004C725E" w:rsidP="007314A1">
      <w:pPr>
        <w:numPr>
          <w:ilvl w:val="0"/>
          <w:numId w:val="19"/>
        </w:numPr>
        <w:spacing w:line="240" w:lineRule="auto"/>
        <w:contextualSpacing/>
        <w:rPr>
          <w:rFonts w:ascii="Times New Roman" w:eastAsia="Calibri" w:hAnsi="Times New Roman" w:cs="Times New Roman"/>
          <w:b/>
          <w:bCs/>
          <w:sz w:val="28"/>
          <w:szCs w:val="28"/>
        </w:rPr>
      </w:pPr>
      <w:r w:rsidRPr="00A9130F">
        <w:rPr>
          <w:rFonts w:ascii="Times New Roman" w:eastAsia="Times New Roman" w:hAnsi="Times New Roman" w:cs="Times New Roman"/>
          <w:color w:val="000000"/>
          <w:sz w:val="28"/>
          <w:szCs w:val="28"/>
        </w:rPr>
        <w:t>Из-за отсутствия системы канализации, комфортность проживания населения не получает развития.</w:t>
      </w:r>
    </w:p>
    <w:p w:rsidR="004C725E" w:rsidRPr="00A403D9" w:rsidRDefault="004C725E" w:rsidP="004C725E">
      <w:pPr>
        <w:spacing w:line="240" w:lineRule="auto"/>
        <w:ind w:left="1069"/>
        <w:contextualSpacing/>
        <w:rPr>
          <w:rFonts w:ascii="Times New Roman" w:eastAsia="Calibri" w:hAnsi="Times New Roman" w:cs="Times New Roman"/>
          <w:b/>
          <w:bCs/>
          <w:sz w:val="28"/>
          <w:szCs w:val="28"/>
        </w:rPr>
      </w:pPr>
    </w:p>
    <w:p w:rsidR="004C725E" w:rsidRPr="003B42C7" w:rsidRDefault="004C725E" w:rsidP="005B016A">
      <w:pPr>
        <w:pStyle w:val="2"/>
      </w:pPr>
      <w:bookmarkStart w:id="215" w:name="_Toc47524180"/>
      <w:bookmarkStart w:id="216" w:name="_Toc47524517"/>
      <w:bookmarkStart w:id="217" w:name="_Toc47524600"/>
      <w:r w:rsidRPr="00EA5AF3">
        <w:rPr>
          <w:rFonts w:eastAsia="Calibri"/>
        </w:rPr>
        <w:lastRenderedPageBreak/>
        <w:t xml:space="preserve">2.2 </w:t>
      </w:r>
      <w:r w:rsidRPr="00601AB3">
        <w:t xml:space="preserve">Раздел </w:t>
      </w:r>
      <w:r w:rsidR="005B016A" w:rsidRPr="00601AB3">
        <w:t>«Балансы</w:t>
      </w:r>
      <w:r w:rsidRPr="00601AB3">
        <w:t xml:space="preserve"> </w:t>
      </w:r>
      <w:r>
        <w:t xml:space="preserve">сточных вод </w:t>
      </w:r>
      <w:r w:rsidR="005B016A">
        <w:t xml:space="preserve">в </w:t>
      </w:r>
      <w:r w:rsidR="005B016A" w:rsidRPr="00601AB3">
        <w:t>системе</w:t>
      </w:r>
      <w:r w:rsidRPr="00601AB3">
        <w:t xml:space="preserve"> водоотведения»</w:t>
      </w:r>
      <w:bookmarkEnd w:id="215"/>
      <w:bookmarkEnd w:id="216"/>
      <w:bookmarkEnd w:id="217"/>
    </w:p>
    <w:p w:rsidR="004C725E" w:rsidRPr="005B016A" w:rsidRDefault="00E02032" w:rsidP="005B016A">
      <w:pPr>
        <w:pStyle w:val="3"/>
        <w:rPr>
          <w:sz w:val="28"/>
          <w:szCs w:val="28"/>
        </w:rPr>
      </w:pPr>
      <w:bookmarkStart w:id="218" w:name="_Toc47524181"/>
      <w:bookmarkStart w:id="219" w:name="_Toc47524518"/>
      <w:bookmarkStart w:id="220" w:name="_Toc47524601"/>
      <w:r w:rsidRPr="005B016A">
        <w:rPr>
          <w:sz w:val="28"/>
          <w:szCs w:val="28"/>
        </w:rPr>
        <w:t>2.2.1 Баланс</w:t>
      </w:r>
      <w:r w:rsidR="004C725E" w:rsidRPr="005B016A">
        <w:rPr>
          <w:sz w:val="28"/>
          <w:szCs w:val="28"/>
        </w:rPr>
        <w:t xml:space="preserve"> поступления сточных </w:t>
      </w:r>
      <w:r w:rsidRPr="005B016A">
        <w:rPr>
          <w:sz w:val="28"/>
          <w:szCs w:val="28"/>
        </w:rPr>
        <w:t>вод в</w:t>
      </w:r>
      <w:r w:rsidR="004C725E" w:rsidRPr="005B016A">
        <w:rPr>
          <w:sz w:val="28"/>
          <w:szCs w:val="28"/>
        </w:rPr>
        <w:t xml:space="preserve"> централизованную систему водоотведения и отведения стоков по технологическим зонам водоотведения.</w:t>
      </w:r>
      <w:bookmarkEnd w:id="218"/>
      <w:bookmarkEnd w:id="219"/>
      <w:bookmarkEnd w:id="220"/>
      <w:r w:rsidR="004C725E" w:rsidRPr="005B016A">
        <w:rPr>
          <w:sz w:val="28"/>
          <w:szCs w:val="28"/>
        </w:rPr>
        <w:t xml:space="preserve"> </w:t>
      </w:r>
    </w:p>
    <w:p w:rsidR="004C725E" w:rsidRDefault="004C725E" w:rsidP="00E02032">
      <w:pPr>
        <w:spacing w:after="0"/>
        <w:ind w:firstLine="851"/>
        <w:jc w:val="both"/>
        <w:rPr>
          <w:rFonts w:ascii="Times New Roman" w:eastAsia="Times New Roman" w:hAnsi="Times New Roman" w:cs="Times New Roman"/>
          <w:bCs/>
          <w:sz w:val="28"/>
          <w:szCs w:val="28"/>
        </w:rPr>
      </w:pPr>
      <w:r w:rsidRPr="00EA5AF3">
        <w:rPr>
          <w:rFonts w:ascii="Times New Roman" w:eastAsia="Calibri" w:hAnsi="Times New Roman" w:cs="Times New Roman"/>
          <w:bCs/>
          <w:sz w:val="28"/>
          <w:szCs w:val="28"/>
        </w:rPr>
        <w:t xml:space="preserve">Централизованная система водоотведения в </w:t>
      </w:r>
      <w:r w:rsidR="009F02FB">
        <w:rPr>
          <w:rFonts w:ascii="Times New Roman" w:eastAsia="Calibri" w:hAnsi="Times New Roman" w:cs="Times New Roman"/>
          <w:sz w:val="28"/>
          <w:szCs w:val="28"/>
        </w:rPr>
        <w:t>сельском поселении</w:t>
      </w:r>
      <w:r w:rsidR="00260697">
        <w:rPr>
          <w:rFonts w:ascii="Times New Roman" w:eastAsia="Calibri" w:hAnsi="Times New Roman" w:cs="Times New Roman"/>
          <w:sz w:val="28"/>
          <w:szCs w:val="28"/>
        </w:rPr>
        <w:t xml:space="preserve"> </w:t>
      </w:r>
      <w:r w:rsidR="00323D6A">
        <w:rPr>
          <w:rFonts w:ascii="Times New Roman" w:eastAsia="Calibri" w:hAnsi="Times New Roman" w:cs="Times New Roman"/>
          <w:sz w:val="28"/>
          <w:szCs w:val="28"/>
        </w:rPr>
        <w:t>Шордаково</w:t>
      </w:r>
      <w:r w:rsidR="009F02FB">
        <w:rPr>
          <w:rFonts w:ascii="Times New Roman" w:eastAsia="Calibri" w:hAnsi="Times New Roman" w:cs="Times New Roman"/>
          <w:sz w:val="28"/>
          <w:szCs w:val="28"/>
        </w:rPr>
        <w:t xml:space="preserve"> </w:t>
      </w:r>
      <w:r w:rsidR="00C32A58">
        <w:rPr>
          <w:rFonts w:ascii="Times New Roman" w:eastAsia="Calibri" w:hAnsi="Times New Roman" w:cs="Times New Roman"/>
          <w:bCs/>
          <w:sz w:val="28"/>
          <w:szCs w:val="28"/>
        </w:rPr>
        <w:t xml:space="preserve">отсутствует. </w:t>
      </w:r>
      <w:r w:rsidRPr="00067165">
        <w:rPr>
          <w:rFonts w:ascii="Times New Roman" w:eastAsia="Times New Roman" w:hAnsi="Times New Roman" w:cs="Times New Roman"/>
          <w:bCs/>
          <w:sz w:val="28"/>
          <w:szCs w:val="28"/>
        </w:rPr>
        <w:t xml:space="preserve">Сточные воды с </w:t>
      </w:r>
      <w:r w:rsidRPr="007A42E3">
        <w:rPr>
          <w:rFonts w:ascii="Times New Roman" w:eastAsia="Times New Roman" w:hAnsi="Times New Roman" w:cs="Times New Roman"/>
          <w:bCs/>
          <w:sz w:val="28"/>
          <w:szCs w:val="28"/>
        </w:rPr>
        <w:t>поверхности рельефа местности при малых и средних осадках впитываются в грунт, при больших осадках сточные воды стекают по рельефу</w:t>
      </w:r>
      <w:r w:rsidRPr="00067165">
        <w:rPr>
          <w:rFonts w:ascii="Times New Roman" w:eastAsia="Times New Roman" w:hAnsi="Times New Roman" w:cs="Times New Roman"/>
          <w:bCs/>
          <w:sz w:val="28"/>
          <w:szCs w:val="28"/>
        </w:rPr>
        <w:t xml:space="preserve"> местности, </w:t>
      </w:r>
      <w:r w:rsidR="00260697" w:rsidRPr="00067165">
        <w:rPr>
          <w:rFonts w:ascii="Times New Roman" w:eastAsia="Times New Roman" w:hAnsi="Times New Roman" w:cs="Times New Roman"/>
          <w:bCs/>
          <w:sz w:val="28"/>
          <w:szCs w:val="28"/>
        </w:rPr>
        <w:t>в низины</w:t>
      </w:r>
      <w:r w:rsidRPr="00067165">
        <w:rPr>
          <w:rFonts w:ascii="Times New Roman" w:eastAsia="Times New Roman" w:hAnsi="Times New Roman" w:cs="Times New Roman"/>
          <w:bCs/>
          <w:sz w:val="28"/>
          <w:szCs w:val="28"/>
        </w:rPr>
        <w:t xml:space="preserve"> и растекаются по полям, впитываясь в грунт</w:t>
      </w:r>
      <w:r>
        <w:rPr>
          <w:rFonts w:ascii="Times New Roman" w:eastAsia="Times New Roman" w:hAnsi="Times New Roman" w:cs="Times New Roman"/>
          <w:bCs/>
          <w:sz w:val="28"/>
          <w:szCs w:val="28"/>
        </w:rPr>
        <w:t>.</w:t>
      </w:r>
    </w:p>
    <w:p w:rsidR="004C725E" w:rsidRDefault="004C725E" w:rsidP="00E02032">
      <w:pPr>
        <w:spacing w:after="0" w:line="240" w:lineRule="auto"/>
        <w:ind w:firstLine="851"/>
        <w:jc w:val="both"/>
        <w:rPr>
          <w:rFonts w:ascii="Times New Roman" w:eastAsia="Times New Roman" w:hAnsi="Times New Roman" w:cs="Times New Roman"/>
          <w:bCs/>
          <w:sz w:val="28"/>
          <w:szCs w:val="28"/>
        </w:rPr>
      </w:pPr>
      <w:r w:rsidRPr="00A66F25">
        <w:rPr>
          <w:rFonts w:ascii="Times New Roman" w:eastAsia="Times New Roman" w:hAnsi="Times New Roman" w:cs="Times New Roman"/>
          <w:bCs/>
          <w:sz w:val="28"/>
          <w:szCs w:val="28"/>
        </w:rPr>
        <w:t>Коммерчески</w:t>
      </w:r>
      <w:r>
        <w:rPr>
          <w:rFonts w:ascii="Times New Roman" w:eastAsia="Times New Roman" w:hAnsi="Times New Roman" w:cs="Times New Roman"/>
          <w:bCs/>
          <w:sz w:val="28"/>
          <w:szCs w:val="28"/>
        </w:rPr>
        <w:t>й</w:t>
      </w:r>
      <w:r w:rsidRPr="00A66F25">
        <w:rPr>
          <w:rFonts w:ascii="Times New Roman" w:eastAsia="Times New Roman" w:hAnsi="Times New Roman" w:cs="Times New Roman"/>
          <w:bCs/>
          <w:sz w:val="28"/>
          <w:szCs w:val="28"/>
        </w:rPr>
        <w:t xml:space="preserve"> учет принимаемых сточных вод ведется по фактическому объему вывозимых </w:t>
      </w:r>
      <w:r w:rsidR="00E02032" w:rsidRPr="00A66F25">
        <w:rPr>
          <w:rFonts w:ascii="Times New Roman" w:eastAsia="Times New Roman" w:hAnsi="Times New Roman" w:cs="Times New Roman"/>
          <w:bCs/>
          <w:sz w:val="28"/>
          <w:szCs w:val="28"/>
        </w:rPr>
        <w:t>ассенизаторскими машинами</w:t>
      </w:r>
      <w:r w:rsidRPr="00A66F25">
        <w:rPr>
          <w:rFonts w:ascii="Times New Roman" w:eastAsia="Times New Roman" w:hAnsi="Times New Roman" w:cs="Times New Roman"/>
          <w:bCs/>
          <w:sz w:val="28"/>
          <w:szCs w:val="28"/>
        </w:rPr>
        <w:t xml:space="preserve"> сточных вод. Коммерческие приборы учета объемов сточных отсутствуют</w:t>
      </w:r>
      <w:r>
        <w:rPr>
          <w:rFonts w:ascii="Times New Roman" w:eastAsia="Times New Roman" w:hAnsi="Times New Roman" w:cs="Times New Roman"/>
          <w:bCs/>
          <w:sz w:val="28"/>
          <w:szCs w:val="28"/>
        </w:rPr>
        <w:t>.</w:t>
      </w:r>
    </w:p>
    <w:p w:rsidR="00C32A58" w:rsidRDefault="00C32A58" w:rsidP="00E02032">
      <w:pPr>
        <w:spacing w:after="0" w:line="240" w:lineRule="auto"/>
        <w:ind w:firstLine="851"/>
        <w:jc w:val="both"/>
        <w:rPr>
          <w:rFonts w:ascii="Times New Roman" w:eastAsia="Times New Roman" w:hAnsi="Times New Roman" w:cs="Times New Roman"/>
          <w:bCs/>
          <w:sz w:val="28"/>
          <w:szCs w:val="28"/>
        </w:rPr>
      </w:pPr>
    </w:p>
    <w:p w:rsidR="004C725E" w:rsidRDefault="004C725E" w:rsidP="005B016A">
      <w:pPr>
        <w:pStyle w:val="2"/>
      </w:pPr>
      <w:bookmarkStart w:id="221" w:name="_Toc47524182"/>
      <w:bookmarkStart w:id="222" w:name="_Toc47524519"/>
      <w:bookmarkStart w:id="223" w:name="_Toc47524602"/>
      <w:r>
        <w:t>2.3 Прогноз объема сточных вод</w:t>
      </w:r>
      <w:bookmarkEnd w:id="221"/>
      <w:bookmarkEnd w:id="222"/>
      <w:bookmarkEnd w:id="223"/>
    </w:p>
    <w:p w:rsidR="00123134" w:rsidRDefault="004C725E" w:rsidP="005B016A">
      <w:pPr>
        <w:pStyle w:val="3"/>
        <w:rPr>
          <w:sz w:val="28"/>
          <w:szCs w:val="28"/>
        </w:rPr>
      </w:pPr>
      <w:r w:rsidRPr="005B016A">
        <w:rPr>
          <w:sz w:val="28"/>
          <w:szCs w:val="28"/>
        </w:rPr>
        <w:t xml:space="preserve"> </w:t>
      </w:r>
      <w:bookmarkStart w:id="224" w:name="_Toc47524183"/>
      <w:bookmarkStart w:id="225" w:name="_Toc47524520"/>
      <w:bookmarkStart w:id="226" w:name="_Toc47524603"/>
      <w:r w:rsidR="00E02032" w:rsidRPr="005B016A">
        <w:rPr>
          <w:sz w:val="28"/>
          <w:szCs w:val="28"/>
        </w:rPr>
        <w:t xml:space="preserve">2.3.1 </w:t>
      </w:r>
      <w:r w:rsidRPr="005B016A">
        <w:rPr>
          <w:sz w:val="28"/>
          <w:szCs w:val="28"/>
        </w:rPr>
        <w:t>Сведения о фактическом и ожидаемом поступлении сточных вод в   централизованную систему водоотведения.</w:t>
      </w:r>
      <w:r w:rsidR="00123134" w:rsidRPr="005B016A">
        <w:rPr>
          <w:sz w:val="28"/>
          <w:szCs w:val="28"/>
        </w:rPr>
        <w:t xml:space="preserve"> Перспективные расчетные расходы сточных вод</w:t>
      </w:r>
      <w:r w:rsidR="00B43154" w:rsidRPr="005B016A">
        <w:rPr>
          <w:sz w:val="28"/>
          <w:szCs w:val="28"/>
        </w:rPr>
        <w:t>.</w:t>
      </w:r>
      <w:bookmarkEnd w:id="224"/>
      <w:bookmarkEnd w:id="225"/>
      <w:bookmarkEnd w:id="226"/>
    </w:p>
    <w:p w:rsidR="005B016A" w:rsidRPr="005B016A" w:rsidRDefault="005B016A" w:rsidP="005B016A">
      <w:pPr>
        <w:spacing w:after="0"/>
      </w:pPr>
    </w:p>
    <w:p w:rsidR="00E671E4" w:rsidRPr="00E671E4" w:rsidRDefault="00123134" w:rsidP="005B016A">
      <w:pPr>
        <w:spacing w:after="0"/>
        <w:rPr>
          <w:rFonts w:ascii="Times New Roman" w:hAnsi="Times New Roman" w:cs="Times New Roman"/>
          <w:sz w:val="28"/>
          <w:szCs w:val="28"/>
        </w:rPr>
      </w:pPr>
      <w:r w:rsidRPr="00B43154">
        <w:rPr>
          <w:rFonts w:ascii="Times New Roman" w:hAnsi="Times New Roman" w:cs="Times New Roman"/>
          <w:sz w:val="28"/>
          <w:szCs w:val="28"/>
        </w:rPr>
        <w:t xml:space="preserve"> </w:t>
      </w:r>
      <w:r w:rsidR="000B3547">
        <w:rPr>
          <w:rFonts w:ascii="Times New Roman" w:hAnsi="Times New Roman" w:cs="Times New Roman"/>
          <w:sz w:val="28"/>
          <w:szCs w:val="28"/>
        </w:rPr>
        <w:t>К концу 2024</w:t>
      </w:r>
      <w:r w:rsidR="00E02032">
        <w:rPr>
          <w:rFonts w:ascii="Times New Roman" w:hAnsi="Times New Roman" w:cs="Times New Roman"/>
          <w:sz w:val="28"/>
          <w:szCs w:val="28"/>
        </w:rPr>
        <w:t xml:space="preserve"> года предлагается 100 </w:t>
      </w:r>
      <w:r w:rsidR="00E671E4" w:rsidRPr="00E671E4">
        <w:rPr>
          <w:rFonts w:ascii="Times New Roman" w:hAnsi="Times New Roman" w:cs="Times New Roman"/>
          <w:sz w:val="28"/>
          <w:szCs w:val="28"/>
        </w:rPr>
        <w:t>% обеспечение</w:t>
      </w:r>
      <w:r w:rsidR="00E671E4">
        <w:rPr>
          <w:rFonts w:ascii="Times New Roman" w:hAnsi="Times New Roman" w:cs="Times New Roman"/>
          <w:sz w:val="28"/>
          <w:szCs w:val="28"/>
        </w:rPr>
        <w:t xml:space="preserve"> населения с.п. </w:t>
      </w:r>
      <w:r w:rsidR="00323D6A">
        <w:rPr>
          <w:rFonts w:ascii="Times New Roman" w:hAnsi="Times New Roman" w:cs="Times New Roman"/>
          <w:sz w:val="28"/>
          <w:szCs w:val="28"/>
        </w:rPr>
        <w:t>Шордаково</w:t>
      </w:r>
      <w:r w:rsidR="00E671E4" w:rsidRPr="00E671E4">
        <w:rPr>
          <w:rFonts w:ascii="Times New Roman" w:hAnsi="Times New Roman" w:cs="Times New Roman"/>
          <w:sz w:val="28"/>
          <w:szCs w:val="28"/>
        </w:rPr>
        <w:t xml:space="preserve"> канализацией. </w:t>
      </w:r>
    </w:p>
    <w:p w:rsidR="00E671E4" w:rsidRPr="00E671E4" w:rsidRDefault="00E671E4" w:rsidP="005B016A">
      <w:pPr>
        <w:spacing w:after="0"/>
        <w:rPr>
          <w:rFonts w:ascii="Times New Roman" w:hAnsi="Times New Roman" w:cs="Times New Roman"/>
          <w:sz w:val="28"/>
          <w:szCs w:val="28"/>
        </w:rPr>
      </w:pPr>
      <w:r w:rsidRPr="00E671E4">
        <w:rPr>
          <w:rFonts w:ascii="Times New Roman" w:hAnsi="Times New Roman" w:cs="Times New Roman"/>
          <w:sz w:val="28"/>
          <w:szCs w:val="28"/>
        </w:rPr>
        <w:t xml:space="preserve">Результаты расчета суммарного расхода сточных вод от с.п. </w:t>
      </w:r>
      <w:r w:rsidR="00323D6A">
        <w:rPr>
          <w:rFonts w:ascii="Times New Roman" w:hAnsi="Times New Roman" w:cs="Times New Roman"/>
          <w:sz w:val="28"/>
          <w:szCs w:val="28"/>
        </w:rPr>
        <w:t>Шордаково</w:t>
      </w:r>
      <w:r>
        <w:rPr>
          <w:rFonts w:ascii="Times New Roman" w:hAnsi="Times New Roman" w:cs="Times New Roman"/>
          <w:sz w:val="28"/>
          <w:szCs w:val="28"/>
        </w:rPr>
        <w:t xml:space="preserve"> </w:t>
      </w:r>
      <w:r w:rsidRPr="00E671E4">
        <w:rPr>
          <w:rFonts w:ascii="Times New Roman" w:hAnsi="Times New Roman" w:cs="Times New Roman"/>
          <w:sz w:val="28"/>
          <w:szCs w:val="28"/>
        </w:rPr>
        <w:t>приведены в таблице. Нормы водоотведения бытовых сточных вод проектируемой застройки принимаются ра</w:t>
      </w:r>
      <w:r>
        <w:rPr>
          <w:rFonts w:ascii="Times New Roman" w:hAnsi="Times New Roman" w:cs="Times New Roman"/>
          <w:sz w:val="28"/>
          <w:szCs w:val="28"/>
        </w:rPr>
        <w:t>вными расчетному удельному сред</w:t>
      </w:r>
      <w:r w:rsidRPr="00E671E4">
        <w:rPr>
          <w:rFonts w:ascii="Times New Roman" w:hAnsi="Times New Roman" w:cs="Times New Roman"/>
          <w:sz w:val="28"/>
          <w:szCs w:val="28"/>
        </w:rPr>
        <w:t>несуточному водопотреблению, согласно СНиП 2.04.02-84* без учета расхода в</w:t>
      </w:r>
      <w:r>
        <w:rPr>
          <w:rFonts w:ascii="Times New Roman" w:hAnsi="Times New Roman" w:cs="Times New Roman"/>
          <w:sz w:val="28"/>
          <w:szCs w:val="28"/>
        </w:rPr>
        <w:t>оды на полив. Удельные среднесу</w:t>
      </w:r>
      <w:r w:rsidRPr="00E671E4">
        <w:rPr>
          <w:rFonts w:ascii="Times New Roman" w:hAnsi="Times New Roman" w:cs="Times New Roman"/>
          <w:sz w:val="28"/>
          <w:szCs w:val="28"/>
        </w:rPr>
        <w:t>точные нормы для сельской местности приняты 150 л/сут/чел. Коэффициент суточной неравномерности принят 1,2.</w:t>
      </w:r>
    </w:p>
    <w:p w:rsidR="00123134" w:rsidRDefault="00E671E4" w:rsidP="005B016A">
      <w:pPr>
        <w:spacing w:after="0"/>
        <w:rPr>
          <w:rFonts w:ascii="Times New Roman" w:hAnsi="Times New Roman" w:cs="Times New Roman"/>
          <w:sz w:val="28"/>
          <w:szCs w:val="28"/>
        </w:rPr>
      </w:pPr>
      <w:r w:rsidRPr="00E671E4">
        <w:rPr>
          <w:rFonts w:ascii="Times New Roman" w:hAnsi="Times New Roman" w:cs="Times New Roman"/>
          <w:sz w:val="28"/>
          <w:szCs w:val="28"/>
        </w:rPr>
        <w:tab/>
        <w:t>Количество сточных вод от предприятий и неучтенные прочие расходы приняты в размере 10%. Уч</w:t>
      </w:r>
      <w:r>
        <w:rPr>
          <w:rFonts w:ascii="Times New Roman" w:hAnsi="Times New Roman" w:cs="Times New Roman"/>
          <w:sz w:val="28"/>
          <w:szCs w:val="28"/>
        </w:rPr>
        <w:t>итывая не</w:t>
      </w:r>
      <w:r w:rsidRPr="00E671E4">
        <w:rPr>
          <w:rFonts w:ascii="Times New Roman" w:hAnsi="Times New Roman" w:cs="Times New Roman"/>
          <w:sz w:val="28"/>
          <w:szCs w:val="28"/>
        </w:rPr>
        <w:t>стабильность экономической обстановки достоверность объемов перспективного водоотведения не гарантирована – расчеты подлежат уточнению и корректуре на последующих стадиях проектирования.</w:t>
      </w:r>
    </w:p>
    <w:p w:rsidR="009A4EEE" w:rsidRDefault="009A4EEE" w:rsidP="009A4EEE">
      <w:pPr>
        <w:jc w:val="right"/>
        <w:rPr>
          <w:rFonts w:ascii="Times New Roman" w:hAnsi="Times New Roman" w:cs="Times New Roman"/>
          <w:sz w:val="28"/>
          <w:szCs w:val="28"/>
        </w:rPr>
      </w:pPr>
      <w:r>
        <w:rPr>
          <w:rFonts w:ascii="Times New Roman" w:hAnsi="Times New Roman" w:cs="Times New Roman"/>
          <w:sz w:val="28"/>
          <w:szCs w:val="28"/>
        </w:rPr>
        <w:t>Таблица 2</w:t>
      </w:r>
      <w:r w:rsidR="001347C6">
        <w:rPr>
          <w:rFonts w:ascii="Times New Roman" w:hAnsi="Times New Roman" w:cs="Times New Roman"/>
          <w:sz w:val="28"/>
          <w:szCs w:val="28"/>
        </w:rPr>
        <w:t>6</w:t>
      </w:r>
      <w:r w:rsidRPr="009A4EEE">
        <w:rPr>
          <w:rFonts w:ascii="Times New Roman" w:hAnsi="Times New Roman" w:cs="Times New Roman"/>
          <w:sz w:val="28"/>
          <w:szCs w:val="28"/>
        </w:rPr>
        <w:t>.</w:t>
      </w:r>
    </w:p>
    <w:tbl>
      <w:tblPr>
        <w:tblStyle w:val="af0"/>
        <w:tblW w:w="15245" w:type="dxa"/>
        <w:tblInd w:w="108" w:type="dxa"/>
        <w:tblLook w:val="04A0" w:firstRow="1" w:lastRow="0" w:firstColumn="1" w:lastColumn="0" w:noHBand="0" w:noVBand="1"/>
      </w:tblPr>
      <w:tblGrid>
        <w:gridCol w:w="3268"/>
        <w:gridCol w:w="3532"/>
        <w:gridCol w:w="4085"/>
        <w:gridCol w:w="4360"/>
      </w:tblGrid>
      <w:tr w:rsidR="00E671E4" w:rsidTr="005B016A">
        <w:trPr>
          <w:trHeight w:val="296"/>
        </w:trPr>
        <w:tc>
          <w:tcPr>
            <w:tcW w:w="3268" w:type="dxa"/>
            <w:vAlign w:val="center"/>
          </w:tcPr>
          <w:p w:rsidR="00E671E4" w:rsidRPr="00EA13B4" w:rsidRDefault="00E671E4" w:rsidP="00554A1A">
            <w:pPr>
              <w:keepNext/>
              <w:keepLines/>
              <w:jc w:val="center"/>
              <w:rPr>
                <w:rFonts w:ascii="Times New Roman" w:eastAsia="Times New Roman" w:hAnsi="Times New Roman"/>
                <w:bCs/>
                <w:sz w:val="28"/>
                <w:szCs w:val="28"/>
              </w:rPr>
            </w:pPr>
            <w:r w:rsidRPr="00EA13B4">
              <w:rPr>
                <w:rFonts w:ascii="Times New Roman" w:eastAsia="Times New Roman" w:hAnsi="Times New Roman"/>
                <w:bCs/>
                <w:sz w:val="28"/>
                <w:szCs w:val="28"/>
              </w:rPr>
              <w:lastRenderedPageBreak/>
              <w:t>Населённый пункт</w:t>
            </w:r>
          </w:p>
        </w:tc>
        <w:tc>
          <w:tcPr>
            <w:tcW w:w="3532" w:type="dxa"/>
            <w:vAlign w:val="center"/>
          </w:tcPr>
          <w:p w:rsidR="00E671E4" w:rsidRPr="00EA13B4" w:rsidRDefault="00E671E4" w:rsidP="00554A1A">
            <w:pPr>
              <w:keepNext/>
              <w:keepLines/>
              <w:jc w:val="center"/>
              <w:rPr>
                <w:rFonts w:ascii="Times New Roman" w:eastAsia="Times New Roman" w:hAnsi="Times New Roman"/>
                <w:bCs/>
                <w:sz w:val="28"/>
                <w:szCs w:val="28"/>
              </w:rPr>
            </w:pPr>
            <w:r w:rsidRPr="00EA13B4">
              <w:rPr>
                <w:rFonts w:ascii="Times New Roman" w:eastAsia="Times New Roman" w:hAnsi="Times New Roman"/>
                <w:bCs/>
                <w:sz w:val="28"/>
                <w:szCs w:val="28"/>
              </w:rPr>
              <w:t>Число жителей к 2024 году</w:t>
            </w:r>
          </w:p>
        </w:tc>
        <w:tc>
          <w:tcPr>
            <w:tcW w:w="4085" w:type="dxa"/>
            <w:vAlign w:val="center"/>
          </w:tcPr>
          <w:p w:rsidR="00E671E4" w:rsidRPr="00EA13B4" w:rsidRDefault="00E671E4" w:rsidP="00554A1A">
            <w:pPr>
              <w:keepNext/>
              <w:keepLines/>
              <w:jc w:val="center"/>
              <w:rPr>
                <w:rFonts w:ascii="Times New Roman" w:eastAsia="Times New Roman" w:hAnsi="Times New Roman"/>
                <w:bCs/>
                <w:sz w:val="28"/>
                <w:szCs w:val="28"/>
              </w:rPr>
            </w:pPr>
            <w:r w:rsidRPr="00EA13B4">
              <w:rPr>
                <w:rFonts w:ascii="Times New Roman" w:eastAsia="Times New Roman" w:hAnsi="Times New Roman"/>
                <w:bCs/>
                <w:sz w:val="28"/>
                <w:szCs w:val="28"/>
              </w:rPr>
              <w:t>Норма водоотведения литров на1 чел.</w:t>
            </w:r>
          </w:p>
        </w:tc>
        <w:tc>
          <w:tcPr>
            <w:tcW w:w="4360" w:type="dxa"/>
            <w:vAlign w:val="center"/>
          </w:tcPr>
          <w:p w:rsidR="00E671E4" w:rsidRPr="00EA13B4" w:rsidRDefault="00E671E4" w:rsidP="00554A1A">
            <w:pPr>
              <w:keepNext/>
              <w:keepLines/>
              <w:jc w:val="center"/>
              <w:rPr>
                <w:rFonts w:ascii="Times New Roman" w:eastAsia="Times New Roman" w:hAnsi="Times New Roman"/>
                <w:bCs/>
                <w:sz w:val="28"/>
                <w:szCs w:val="28"/>
              </w:rPr>
            </w:pPr>
            <w:r w:rsidRPr="00EA13B4">
              <w:rPr>
                <w:rFonts w:ascii="Times New Roman" w:eastAsia="Times New Roman" w:hAnsi="Times New Roman"/>
                <w:bCs/>
                <w:sz w:val="28"/>
                <w:szCs w:val="28"/>
              </w:rPr>
              <w:t>Объем водоотведения к 2024 году</w:t>
            </w:r>
          </w:p>
          <w:p w:rsidR="00E671E4" w:rsidRPr="00EA13B4" w:rsidRDefault="00E671E4" w:rsidP="00554A1A">
            <w:pPr>
              <w:keepNext/>
              <w:keepLines/>
              <w:jc w:val="center"/>
              <w:rPr>
                <w:rFonts w:ascii="Times New Roman" w:eastAsia="Times New Roman" w:hAnsi="Times New Roman"/>
                <w:bCs/>
                <w:sz w:val="28"/>
                <w:szCs w:val="28"/>
              </w:rPr>
            </w:pPr>
            <w:r w:rsidRPr="00EA13B4">
              <w:rPr>
                <w:rFonts w:ascii="Times New Roman" w:eastAsia="Times New Roman" w:hAnsi="Times New Roman"/>
                <w:bCs/>
                <w:sz w:val="28"/>
                <w:szCs w:val="28"/>
              </w:rPr>
              <w:t>тыс. л/сут.</w:t>
            </w:r>
          </w:p>
        </w:tc>
      </w:tr>
      <w:tr w:rsidR="00E671E4" w:rsidRPr="00C466FD" w:rsidTr="005B016A">
        <w:trPr>
          <w:trHeight w:val="120"/>
        </w:trPr>
        <w:tc>
          <w:tcPr>
            <w:tcW w:w="3268" w:type="dxa"/>
            <w:vAlign w:val="center"/>
          </w:tcPr>
          <w:p w:rsidR="00E671E4" w:rsidRPr="00EA13B4" w:rsidRDefault="00E671E4" w:rsidP="00E671E4">
            <w:pPr>
              <w:keepNext/>
              <w:keepLines/>
              <w:contextualSpacing/>
              <w:rPr>
                <w:rFonts w:ascii="Times New Roman" w:eastAsia="Times New Roman" w:hAnsi="Times New Roman"/>
                <w:bCs/>
                <w:sz w:val="28"/>
                <w:szCs w:val="28"/>
              </w:rPr>
            </w:pPr>
            <w:r w:rsidRPr="00EA13B4">
              <w:rPr>
                <w:rFonts w:ascii="Times New Roman" w:hAnsi="Times New Roman"/>
                <w:bCs/>
                <w:sz w:val="28"/>
                <w:szCs w:val="28"/>
              </w:rPr>
              <w:t xml:space="preserve">с. </w:t>
            </w:r>
            <w:r w:rsidR="00323D6A" w:rsidRPr="00EA13B4">
              <w:rPr>
                <w:rFonts w:ascii="Times New Roman" w:hAnsi="Times New Roman"/>
                <w:bCs/>
                <w:sz w:val="28"/>
                <w:szCs w:val="28"/>
              </w:rPr>
              <w:t>Шордаково</w:t>
            </w:r>
          </w:p>
        </w:tc>
        <w:tc>
          <w:tcPr>
            <w:tcW w:w="3532" w:type="dxa"/>
            <w:vAlign w:val="center"/>
          </w:tcPr>
          <w:p w:rsidR="00E671E4" w:rsidRPr="00EA13B4" w:rsidRDefault="00B6421A" w:rsidP="00554A1A">
            <w:pPr>
              <w:keepNext/>
              <w:keepLines/>
              <w:jc w:val="center"/>
              <w:rPr>
                <w:rFonts w:ascii="Times New Roman" w:eastAsia="Times New Roman" w:hAnsi="Times New Roman"/>
                <w:bCs/>
                <w:sz w:val="28"/>
                <w:szCs w:val="28"/>
              </w:rPr>
            </w:pPr>
            <w:r w:rsidRPr="00EA13B4">
              <w:rPr>
                <w:rFonts w:ascii="Times New Roman" w:eastAsia="Times New Roman" w:hAnsi="Times New Roman"/>
                <w:bCs/>
                <w:sz w:val="28"/>
                <w:szCs w:val="28"/>
              </w:rPr>
              <w:t>1785</w:t>
            </w:r>
          </w:p>
        </w:tc>
        <w:tc>
          <w:tcPr>
            <w:tcW w:w="4085" w:type="dxa"/>
          </w:tcPr>
          <w:p w:rsidR="00E671E4" w:rsidRPr="00EA13B4" w:rsidRDefault="00E671E4" w:rsidP="00554A1A">
            <w:pPr>
              <w:jc w:val="center"/>
              <w:rPr>
                <w:sz w:val="28"/>
                <w:szCs w:val="28"/>
              </w:rPr>
            </w:pPr>
            <w:r w:rsidRPr="00EA13B4">
              <w:rPr>
                <w:rFonts w:ascii="Times New Roman" w:eastAsia="Times New Roman" w:hAnsi="Times New Roman"/>
                <w:bCs/>
                <w:sz w:val="28"/>
                <w:szCs w:val="28"/>
              </w:rPr>
              <w:t>150</w:t>
            </w:r>
          </w:p>
        </w:tc>
        <w:tc>
          <w:tcPr>
            <w:tcW w:w="4360" w:type="dxa"/>
            <w:vAlign w:val="center"/>
          </w:tcPr>
          <w:p w:rsidR="00E671E4" w:rsidRPr="00EA13B4" w:rsidRDefault="00B6421A" w:rsidP="00554A1A">
            <w:pPr>
              <w:pStyle w:val="a3"/>
              <w:keepNext/>
              <w:keepLines/>
              <w:jc w:val="center"/>
              <w:rPr>
                <w:bCs/>
                <w:sz w:val="28"/>
                <w:szCs w:val="28"/>
              </w:rPr>
            </w:pPr>
            <w:r w:rsidRPr="00EA13B4">
              <w:rPr>
                <w:bCs/>
                <w:sz w:val="28"/>
                <w:szCs w:val="28"/>
              </w:rPr>
              <w:t>267,75</w:t>
            </w:r>
          </w:p>
        </w:tc>
      </w:tr>
      <w:tr w:rsidR="00E671E4" w:rsidTr="005B016A">
        <w:trPr>
          <w:trHeight w:val="234"/>
        </w:trPr>
        <w:tc>
          <w:tcPr>
            <w:tcW w:w="3268" w:type="dxa"/>
            <w:vAlign w:val="center"/>
          </w:tcPr>
          <w:p w:rsidR="00E671E4" w:rsidRPr="00C466FD" w:rsidRDefault="00E671E4" w:rsidP="00554A1A">
            <w:pPr>
              <w:keepNext/>
              <w:keepLines/>
              <w:rPr>
                <w:rFonts w:ascii="Times New Roman" w:eastAsia="Times New Roman" w:hAnsi="Times New Roman"/>
                <w:bCs/>
                <w:sz w:val="24"/>
                <w:szCs w:val="24"/>
              </w:rPr>
            </w:pPr>
            <w:r w:rsidRPr="00C466FD">
              <w:rPr>
                <w:rFonts w:ascii="Times New Roman" w:eastAsia="Times New Roman" w:hAnsi="Times New Roman"/>
                <w:bCs/>
                <w:sz w:val="24"/>
                <w:szCs w:val="24"/>
              </w:rPr>
              <w:t>ИТОГО</w:t>
            </w:r>
          </w:p>
        </w:tc>
        <w:tc>
          <w:tcPr>
            <w:tcW w:w="3532" w:type="dxa"/>
            <w:vAlign w:val="center"/>
          </w:tcPr>
          <w:p w:rsidR="00E671E4" w:rsidRPr="005B016A" w:rsidRDefault="00B6421A" w:rsidP="00554A1A">
            <w:pPr>
              <w:keepNext/>
              <w:keepLines/>
              <w:jc w:val="center"/>
              <w:rPr>
                <w:rFonts w:ascii="Times New Roman" w:eastAsia="Times New Roman" w:hAnsi="Times New Roman"/>
                <w:b/>
                <w:bCs/>
                <w:sz w:val="24"/>
                <w:szCs w:val="24"/>
              </w:rPr>
            </w:pPr>
            <w:r w:rsidRPr="005B016A">
              <w:rPr>
                <w:rFonts w:ascii="Times New Roman" w:eastAsia="Times New Roman" w:hAnsi="Times New Roman"/>
                <w:b/>
                <w:bCs/>
                <w:sz w:val="24"/>
                <w:szCs w:val="24"/>
              </w:rPr>
              <w:t>1785</w:t>
            </w:r>
          </w:p>
        </w:tc>
        <w:tc>
          <w:tcPr>
            <w:tcW w:w="4085" w:type="dxa"/>
          </w:tcPr>
          <w:p w:rsidR="00E671E4" w:rsidRPr="005B016A" w:rsidRDefault="00E671E4" w:rsidP="00554A1A">
            <w:pPr>
              <w:jc w:val="center"/>
              <w:rPr>
                <w:rFonts w:ascii="Times New Roman" w:eastAsia="Times New Roman" w:hAnsi="Times New Roman"/>
                <w:b/>
                <w:bCs/>
                <w:sz w:val="24"/>
                <w:szCs w:val="24"/>
              </w:rPr>
            </w:pPr>
          </w:p>
        </w:tc>
        <w:tc>
          <w:tcPr>
            <w:tcW w:w="4360" w:type="dxa"/>
            <w:vAlign w:val="center"/>
          </w:tcPr>
          <w:p w:rsidR="00E671E4" w:rsidRPr="005B016A" w:rsidRDefault="00B6421A" w:rsidP="00554A1A">
            <w:pPr>
              <w:pStyle w:val="a3"/>
              <w:keepNext/>
              <w:keepLines/>
              <w:jc w:val="center"/>
              <w:rPr>
                <w:b/>
                <w:bCs/>
                <w:szCs w:val="24"/>
              </w:rPr>
            </w:pPr>
            <w:r w:rsidRPr="005B016A">
              <w:rPr>
                <w:b/>
                <w:bCs/>
                <w:szCs w:val="24"/>
              </w:rPr>
              <w:t>267,75</w:t>
            </w:r>
          </w:p>
        </w:tc>
      </w:tr>
    </w:tbl>
    <w:p w:rsidR="00797534" w:rsidRDefault="00797534" w:rsidP="003F4AF5">
      <w:pPr>
        <w:rPr>
          <w:rFonts w:ascii="Times New Roman" w:hAnsi="Times New Roman" w:cs="Times New Roman"/>
          <w:sz w:val="28"/>
          <w:szCs w:val="28"/>
        </w:rPr>
      </w:pPr>
    </w:p>
    <w:p w:rsidR="003F4AF5" w:rsidRPr="003F4AF5" w:rsidRDefault="003F4AF5" w:rsidP="003F4AF5">
      <w:pPr>
        <w:rPr>
          <w:rFonts w:ascii="Times New Roman" w:hAnsi="Times New Roman" w:cs="Times New Roman"/>
          <w:sz w:val="28"/>
          <w:szCs w:val="28"/>
        </w:rPr>
      </w:pPr>
      <w:r w:rsidRPr="003F4AF5">
        <w:rPr>
          <w:rFonts w:ascii="Times New Roman" w:hAnsi="Times New Roman" w:cs="Times New Roman"/>
          <w:sz w:val="28"/>
          <w:szCs w:val="28"/>
        </w:rPr>
        <w:t>В соответствии со СНиП 2.04.03-85 п.2.1 расчетное удельное среднесуточное водоотведение бытовых сточных вод от жилых зданий следует принимать равным расчетному удельному среднесуточному водопотреблению, принятому по СНиП 2.04.02-85* без учета расхода воды на полив зеленых насаждений.</w:t>
      </w:r>
    </w:p>
    <w:p w:rsidR="003F4AF5" w:rsidRPr="003F4AF5" w:rsidRDefault="003F4AF5" w:rsidP="003F4AF5">
      <w:pPr>
        <w:rPr>
          <w:rFonts w:ascii="Times New Roman" w:hAnsi="Times New Roman" w:cs="Times New Roman"/>
          <w:sz w:val="28"/>
          <w:szCs w:val="28"/>
        </w:rPr>
      </w:pPr>
      <w:r w:rsidRPr="003F4AF5">
        <w:rPr>
          <w:rFonts w:ascii="Times New Roman" w:hAnsi="Times New Roman" w:cs="Times New Roman"/>
          <w:sz w:val="28"/>
          <w:szCs w:val="28"/>
        </w:rPr>
        <w:t xml:space="preserve">Прогнозные балансы поступления сточных вод в локальную систему водоотведения сельского поселения </w:t>
      </w:r>
      <w:r w:rsidR="00323D6A">
        <w:rPr>
          <w:rFonts w:ascii="Times New Roman" w:hAnsi="Times New Roman" w:cs="Times New Roman"/>
          <w:sz w:val="28"/>
          <w:szCs w:val="28"/>
        </w:rPr>
        <w:t>Шордаково</w:t>
      </w:r>
      <w:r>
        <w:rPr>
          <w:rFonts w:ascii="Times New Roman" w:hAnsi="Times New Roman" w:cs="Times New Roman"/>
          <w:sz w:val="28"/>
          <w:szCs w:val="28"/>
        </w:rPr>
        <w:t xml:space="preserve"> </w:t>
      </w:r>
      <w:r w:rsidRPr="003F4AF5">
        <w:rPr>
          <w:rFonts w:ascii="Times New Roman" w:hAnsi="Times New Roman" w:cs="Times New Roman"/>
          <w:sz w:val="28"/>
          <w:szCs w:val="28"/>
        </w:rPr>
        <w:t xml:space="preserve">в таблицу </w:t>
      </w:r>
    </w:p>
    <w:p w:rsidR="00AF5191" w:rsidRDefault="003F4AF5" w:rsidP="003F4AF5">
      <w:pPr>
        <w:rPr>
          <w:rFonts w:ascii="Times New Roman" w:hAnsi="Times New Roman" w:cs="Times New Roman"/>
          <w:sz w:val="28"/>
          <w:szCs w:val="28"/>
        </w:rPr>
      </w:pPr>
      <w:r w:rsidRPr="003F4AF5">
        <w:rPr>
          <w:rFonts w:ascii="Times New Roman" w:hAnsi="Times New Roman" w:cs="Times New Roman"/>
          <w:sz w:val="28"/>
          <w:szCs w:val="28"/>
        </w:rPr>
        <w:t>Расчетные стоки на 2024 г.</w:t>
      </w:r>
    </w:p>
    <w:p w:rsidR="009A4EEE" w:rsidRPr="00EA13B4" w:rsidRDefault="009A4EEE" w:rsidP="009A4EEE">
      <w:pPr>
        <w:jc w:val="right"/>
        <w:rPr>
          <w:rFonts w:ascii="Times New Roman" w:hAnsi="Times New Roman" w:cs="Times New Roman"/>
          <w:sz w:val="28"/>
          <w:szCs w:val="28"/>
        </w:rPr>
      </w:pPr>
      <w:r w:rsidRPr="00EA13B4">
        <w:rPr>
          <w:rFonts w:ascii="Times New Roman" w:hAnsi="Times New Roman" w:cs="Times New Roman"/>
          <w:sz w:val="28"/>
          <w:szCs w:val="28"/>
        </w:rPr>
        <w:t>Таблица 2</w:t>
      </w:r>
      <w:r w:rsidR="001347C6">
        <w:rPr>
          <w:rFonts w:ascii="Times New Roman" w:hAnsi="Times New Roman" w:cs="Times New Roman"/>
          <w:sz w:val="28"/>
          <w:szCs w:val="28"/>
        </w:rPr>
        <w:t>7</w:t>
      </w:r>
      <w:r w:rsidRPr="00EA13B4">
        <w:rPr>
          <w:rFonts w:ascii="Times New Roman" w:hAnsi="Times New Roman" w:cs="Times New Roman"/>
          <w:sz w:val="28"/>
          <w:szCs w:val="28"/>
        </w:rPr>
        <w:t>.</w:t>
      </w:r>
    </w:p>
    <w:tbl>
      <w:tblPr>
        <w:tblW w:w="15505" w:type="dxa"/>
        <w:tblInd w:w="-15" w:type="dxa"/>
        <w:tblLayout w:type="fixed"/>
        <w:tblLook w:val="04A0" w:firstRow="1" w:lastRow="0" w:firstColumn="1" w:lastColumn="0" w:noHBand="0" w:noVBand="1"/>
      </w:tblPr>
      <w:tblGrid>
        <w:gridCol w:w="580"/>
        <w:gridCol w:w="2729"/>
        <w:gridCol w:w="2791"/>
        <w:gridCol w:w="3434"/>
        <w:gridCol w:w="3284"/>
        <w:gridCol w:w="2687"/>
      </w:tblGrid>
      <w:tr w:rsidR="003F4AF5" w:rsidRPr="00EA13B4" w:rsidTr="005B016A">
        <w:trPr>
          <w:trHeight w:val="978"/>
          <w:tblHeader/>
        </w:trPr>
        <w:tc>
          <w:tcPr>
            <w:tcW w:w="580" w:type="dxa"/>
            <w:tcBorders>
              <w:top w:val="single" w:sz="12" w:space="0" w:color="auto"/>
              <w:left w:val="single" w:sz="12" w:space="0" w:color="auto"/>
              <w:bottom w:val="single" w:sz="12" w:space="0" w:color="auto"/>
              <w:right w:val="single" w:sz="12" w:space="0" w:color="auto"/>
            </w:tcBorders>
            <w:shd w:val="clear" w:color="auto" w:fill="auto"/>
            <w:hideMark/>
          </w:tcPr>
          <w:p w:rsidR="003F4AF5" w:rsidRPr="00EA13B4" w:rsidRDefault="003F4AF5" w:rsidP="00554A1A">
            <w:pPr>
              <w:widowControl w:val="0"/>
              <w:snapToGrid w:val="0"/>
              <w:spacing w:after="0" w:line="240" w:lineRule="auto"/>
              <w:contextualSpacing/>
              <w:rPr>
                <w:rFonts w:ascii="Times New Roman" w:hAnsi="Times New Roman"/>
                <w:sz w:val="28"/>
                <w:szCs w:val="28"/>
              </w:rPr>
            </w:pPr>
            <w:r w:rsidRPr="00EA13B4">
              <w:rPr>
                <w:rFonts w:ascii="Times New Roman" w:hAnsi="Times New Roman"/>
                <w:sz w:val="28"/>
                <w:szCs w:val="28"/>
              </w:rPr>
              <w:t xml:space="preserve">№ </w:t>
            </w:r>
            <w:proofErr w:type="spellStart"/>
            <w:proofErr w:type="gramStart"/>
            <w:r w:rsidRPr="00EA13B4">
              <w:rPr>
                <w:rFonts w:ascii="Times New Roman" w:hAnsi="Times New Roman"/>
                <w:sz w:val="28"/>
                <w:szCs w:val="28"/>
              </w:rPr>
              <w:t>п.п</w:t>
            </w:r>
            <w:proofErr w:type="spellEnd"/>
            <w:proofErr w:type="gramEnd"/>
          </w:p>
        </w:tc>
        <w:tc>
          <w:tcPr>
            <w:tcW w:w="2729" w:type="dxa"/>
            <w:tcBorders>
              <w:top w:val="single" w:sz="12" w:space="0" w:color="auto"/>
              <w:left w:val="single" w:sz="12" w:space="0" w:color="auto"/>
              <w:bottom w:val="single" w:sz="12" w:space="0" w:color="auto"/>
              <w:right w:val="single" w:sz="12" w:space="0" w:color="auto"/>
            </w:tcBorders>
            <w:shd w:val="clear" w:color="auto" w:fill="auto"/>
            <w:hideMark/>
          </w:tcPr>
          <w:p w:rsidR="003F4AF5" w:rsidRPr="00EA13B4" w:rsidRDefault="003F4AF5" w:rsidP="00554A1A">
            <w:pPr>
              <w:widowControl w:val="0"/>
              <w:snapToGrid w:val="0"/>
              <w:spacing w:after="0" w:line="240" w:lineRule="auto"/>
              <w:contextualSpacing/>
              <w:rPr>
                <w:rFonts w:ascii="Times New Roman" w:hAnsi="Times New Roman"/>
                <w:sz w:val="28"/>
                <w:szCs w:val="28"/>
              </w:rPr>
            </w:pPr>
            <w:r w:rsidRPr="00EA13B4">
              <w:rPr>
                <w:rFonts w:ascii="Times New Roman" w:hAnsi="Times New Roman"/>
                <w:sz w:val="28"/>
                <w:szCs w:val="28"/>
              </w:rPr>
              <w:t>Наименование</w:t>
            </w:r>
          </w:p>
        </w:tc>
        <w:tc>
          <w:tcPr>
            <w:tcW w:w="2791" w:type="dxa"/>
            <w:tcBorders>
              <w:top w:val="single" w:sz="12" w:space="0" w:color="auto"/>
              <w:left w:val="single" w:sz="12" w:space="0" w:color="auto"/>
              <w:bottom w:val="single" w:sz="12" w:space="0" w:color="auto"/>
              <w:right w:val="single" w:sz="12" w:space="0" w:color="auto"/>
            </w:tcBorders>
            <w:shd w:val="clear" w:color="auto" w:fill="auto"/>
            <w:hideMark/>
          </w:tcPr>
          <w:p w:rsidR="003F4AF5" w:rsidRPr="00EA13B4" w:rsidRDefault="003F4AF5" w:rsidP="00554A1A">
            <w:pPr>
              <w:widowControl w:val="0"/>
              <w:snapToGrid w:val="0"/>
              <w:spacing w:after="0" w:line="240" w:lineRule="auto"/>
              <w:contextualSpacing/>
              <w:rPr>
                <w:rFonts w:ascii="Times New Roman" w:hAnsi="Times New Roman"/>
                <w:sz w:val="28"/>
                <w:szCs w:val="28"/>
              </w:rPr>
            </w:pPr>
            <w:r w:rsidRPr="00EA13B4">
              <w:rPr>
                <w:rFonts w:ascii="Times New Roman" w:hAnsi="Times New Roman"/>
                <w:sz w:val="28"/>
                <w:szCs w:val="28"/>
              </w:rPr>
              <w:t>Единица измерения</w:t>
            </w:r>
          </w:p>
        </w:tc>
        <w:tc>
          <w:tcPr>
            <w:tcW w:w="3434" w:type="dxa"/>
            <w:tcBorders>
              <w:top w:val="single" w:sz="12" w:space="0" w:color="auto"/>
              <w:left w:val="single" w:sz="12" w:space="0" w:color="auto"/>
              <w:bottom w:val="single" w:sz="12" w:space="0" w:color="auto"/>
              <w:right w:val="single" w:sz="12" w:space="0" w:color="auto"/>
            </w:tcBorders>
            <w:shd w:val="clear" w:color="auto" w:fill="auto"/>
            <w:hideMark/>
          </w:tcPr>
          <w:p w:rsidR="003F4AF5" w:rsidRPr="00EA13B4" w:rsidRDefault="003F4AF5" w:rsidP="00554A1A">
            <w:pPr>
              <w:widowControl w:val="0"/>
              <w:snapToGrid w:val="0"/>
              <w:spacing w:after="0" w:line="240" w:lineRule="auto"/>
              <w:ind w:right="-185"/>
              <w:contextualSpacing/>
              <w:rPr>
                <w:rFonts w:ascii="Times New Roman" w:hAnsi="Times New Roman"/>
                <w:sz w:val="28"/>
                <w:szCs w:val="28"/>
              </w:rPr>
            </w:pPr>
            <w:r w:rsidRPr="00EA13B4">
              <w:rPr>
                <w:rFonts w:ascii="Times New Roman" w:hAnsi="Times New Roman"/>
                <w:sz w:val="28"/>
                <w:szCs w:val="28"/>
              </w:rPr>
              <w:t>Количество</w:t>
            </w:r>
          </w:p>
        </w:tc>
        <w:tc>
          <w:tcPr>
            <w:tcW w:w="3284" w:type="dxa"/>
            <w:tcBorders>
              <w:top w:val="single" w:sz="12" w:space="0" w:color="auto"/>
              <w:left w:val="single" w:sz="12" w:space="0" w:color="auto"/>
              <w:bottom w:val="single" w:sz="12" w:space="0" w:color="auto"/>
              <w:right w:val="single" w:sz="12" w:space="0" w:color="auto"/>
            </w:tcBorders>
            <w:shd w:val="clear" w:color="auto" w:fill="auto"/>
            <w:hideMark/>
          </w:tcPr>
          <w:p w:rsidR="003F4AF5" w:rsidRPr="00EA13B4" w:rsidRDefault="003F4AF5" w:rsidP="00554A1A">
            <w:pPr>
              <w:widowControl w:val="0"/>
              <w:snapToGrid w:val="0"/>
              <w:spacing w:after="0" w:line="240" w:lineRule="auto"/>
              <w:contextualSpacing/>
              <w:rPr>
                <w:rFonts w:ascii="Times New Roman" w:hAnsi="Times New Roman"/>
                <w:sz w:val="28"/>
                <w:szCs w:val="28"/>
              </w:rPr>
            </w:pPr>
            <w:r w:rsidRPr="00EA13B4">
              <w:rPr>
                <w:rFonts w:ascii="Times New Roman" w:hAnsi="Times New Roman"/>
                <w:sz w:val="28"/>
                <w:szCs w:val="28"/>
              </w:rPr>
              <w:t>Максимальная норма водоотведения в л/сут К =1,2</w:t>
            </w:r>
          </w:p>
        </w:tc>
        <w:tc>
          <w:tcPr>
            <w:tcW w:w="2687" w:type="dxa"/>
            <w:tcBorders>
              <w:top w:val="single" w:sz="12" w:space="0" w:color="auto"/>
              <w:left w:val="single" w:sz="12" w:space="0" w:color="auto"/>
              <w:bottom w:val="single" w:sz="12" w:space="0" w:color="auto"/>
              <w:right w:val="single" w:sz="12" w:space="0" w:color="auto"/>
            </w:tcBorders>
            <w:shd w:val="clear" w:color="auto" w:fill="auto"/>
            <w:hideMark/>
          </w:tcPr>
          <w:p w:rsidR="003F4AF5" w:rsidRPr="00EA13B4" w:rsidRDefault="003F4AF5" w:rsidP="00554A1A">
            <w:pPr>
              <w:widowControl w:val="0"/>
              <w:snapToGrid w:val="0"/>
              <w:spacing w:after="0" w:line="240" w:lineRule="auto"/>
              <w:contextualSpacing/>
              <w:rPr>
                <w:rFonts w:ascii="Times New Roman" w:hAnsi="Times New Roman"/>
                <w:sz w:val="28"/>
                <w:szCs w:val="28"/>
              </w:rPr>
            </w:pPr>
            <w:r w:rsidRPr="00EA13B4">
              <w:rPr>
                <w:rFonts w:ascii="Times New Roman" w:hAnsi="Times New Roman"/>
                <w:sz w:val="28"/>
                <w:szCs w:val="28"/>
              </w:rPr>
              <w:t>Максимальный суточный расход стоков в тыс. м³/сутки</w:t>
            </w:r>
          </w:p>
        </w:tc>
      </w:tr>
      <w:tr w:rsidR="003F4AF5" w:rsidRPr="00EA13B4" w:rsidTr="005B016A">
        <w:trPr>
          <w:trHeight w:val="978"/>
        </w:trPr>
        <w:tc>
          <w:tcPr>
            <w:tcW w:w="580" w:type="dxa"/>
            <w:tcBorders>
              <w:top w:val="nil"/>
              <w:left w:val="single" w:sz="4" w:space="0" w:color="000000"/>
              <w:bottom w:val="single" w:sz="4" w:space="0" w:color="000000"/>
              <w:right w:val="nil"/>
            </w:tcBorders>
            <w:hideMark/>
          </w:tcPr>
          <w:p w:rsidR="003F4AF5" w:rsidRPr="00EA13B4" w:rsidRDefault="003F4AF5" w:rsidP="00554A1A">
            <w:pPr>
              <w:widowControl w:val="0"/>
              <w:snapToGrid w:val="0"/>
              <w:spacing w:after="0" w:line="240" w:lineRule="auto"/>
              <w:contextualSpacing/>
              <w:rPr>
                <w:rFonts w:ascii="Times New Roman" w:hAnsi="Times New Roman"/>
                <w:sz w:val="28"/>
                <w:szCs w:val="28"/>
              </w:rPr>
            </w:pPr>
            <w:r w:rsidRPr="00EA13B4">
              <w:rPr>
                <w:rFonts w:ascii="Times New Roman" w:hAnsi="Times New Roman"/>
                <w:sz w:val="28"/>
                <w:szCs w:val="28"/>
              </w:rPr>
              <w:t>1.</w:t>
            </w:r>
          </w:p>
        </w:tc>
        <w:tc>
          <w:tcPr>
            <w:tcW w:w="2729" w:type="dxa"/>
            <w:tcBorders>
              <w:top w:val="nil"/>
              <w:left w:val="single" w:sz="4" w:space="0" w:color="000000"/>
              <w:bottom w:val="single" w:sz="4" w:space="0" w:color="000000"/>
              <w:right w:val="nil"/>
            </w:tcBorders>
            <w:hideMark/>
          </w:tcPr>
          <w:p w:rsidR="003F4AF5" w:rsidRPr="00EA13B4" w:rsidRDefault="003F4AF5" w:rsidP="00554A1A">
            <w:pPr>
              <w:widowControl w:val="0"/>
              <w:snapToGrid w:val="0"/>
              <w:spacing w:after="0" w:line="240" w:lineRule="auto"/>
              <w:contextualSpacing/>
              <w:rPr>
                <w:rFonts w:ascii="Times New Roman" w:hAnsi="Times New Roman"/>
                <w:sz w:val="28"/>
                <w:szCs w:val="28"/>
              </w:rPr>
            </w:pPr>
            <w:r w:rsidRPr="00EA13B4">
              <w:rPr>
                <w:rFonts w:ascii="Times New Roman" w:hAnsi="Times New Roman"/>
                <w:sz w:val="28"/>
                <w:szCs w:val="28"/>
              </w:rPr>
              <w:t>Застройка зданиями, оборудованными канализацией</w:t>
            </w:r>
          </w:p>
        </w:tc>
        <w:tc>
          <w:tcPr>
            <w:tcW w:w="2791" w:type="dxa"/>
            <w:tcBorders>
              <w:top w:val="nil"/>
              <w:left w:val="single" w:sz="4" w:space="0" w:color="000000"/>
              <w:bottom w:val="single" w:sz="4" w:space="0" w:color="000000"/>
              <w:right w:val="nil"/>
            </w:tcBorders>
            <w:hideMark/>
          </w:tcPr>
          <w:p w:rsidR="003F4AF5" w:rsidRPr="00EA13B4" w:rsidRDefault="003F4AF5" w:rsidP="00554A1A">
            <w:pPr>
              <w:widowControl w:val="0"/>
              <w:snapToGrid w:val="0"/>
              <w:spacing w:after="0" w:line="240" w:lineRule="auto"/>
              <w:contextualSpacing/>
              <w:rPr>
                <w:rFonts w:ascii="Times New Roman" w:hAnsi="Times New Roman"/>
                <w:sz w:val="28"/>
                <w:szCs w:val="28"/>
              </w:rPr>
            </w:pPr>
            <w:r w:rsidRPr="00EA13B4">
              <w:rPr>
                <w:rFonts w:ascii="Times New Roman" w:hAnsi="Times New Roman"/>
                <w:sz w:val="28"/>
                <w:szCs w:val="28"/>
              </w:rPr>
              <w:t>тыс. чел.</w:t>
            </w:r>
          </w:p>
        </w:tc>
        <w:tc>
          <w:tcPr>
            <w:tcW w:w="3434" w:type="dxa"/>
            <w:tcBorders>
              <w:top w:val="nil"/>
              <w:left w:val="single" w:sz="4" w:space="0" w:color="000000"/>
              <w:bottom w:val="single" w:sz="4" w:space="0" w:color="000000"/>
              <w:right w:val="nil"/>
            </w:tcBorders>
            <w:hideMark/>
          </w:tcPr>
          <w:p w:rsidR="003F4AF5" w:rsidRPr="00EA13B4" w:rsidRDefault="00A32BA8" w:rsidP="00554A1A">
            <w:pPr>
              <w:widowControl w:val="0"/>
              <w:snapToGrid w:val="0"/>
              <w:spacing w:after="0" w:line="240" w:lineRule="auto"/>
              <w:ind w:right="-185"/>
              <w:contextualSpacing/>
              <w:jc w:val="center"/>
              <w:rPr>
                <w:rFonts w:ascii="Times New Roman" w:hAnsi="Times New Roman"/>
                <w:sz w:val="28"/>
                <w:szCs w:val="28"/>
              </w:rPr>
            </w:pPr>
            <w:r w:rsidRPr="00EA13B4">
              <w:rPr>
                <w:rFonts w:ascii="Times New Roman" w:hAnsi="Times New Roman"/>
                <w:sz w:val="28"/>
                <w:szCs w:val="28"/>
              </w:rPr>
              <w:t>1785</w:t>
            </w:r>
          </w:p>
        </w:tc>
        <w:tc>
          <w:tcPr>
            <w:tcW w:w="3284" w:type="dxa"/>
            <w:tcBorders>
              <w:top w:val="nil"/>
              <w:left w:val="single" w:sz="4" w:space="0" w:color="000000"/>
              <w:bottom w:val="single" w:sz="4" w:space="0" w:color="000000"/>
              <w:right w:val="nil"/>
            </w:tcBorders>
            <w:hideMark/>
          </w:tcPr>
          <w:p w:rsidR="003F4AF5" w:rsidRPr="00EA13B4" w:rsidRDefault="003F4AF5" w:rsidP="00554A1A">
            <w:pPr>
              <w:widowControl w:val="0"/>
              <w:snapToGrid w:val="0"/>
              <w:spacing w:after="0" w:line="240" w:lineRule="auto"/>
              <w:contextualSpacing/>
              <w:rPr>
                <w:rFonts w:ascii="Times New Roman" w:hAnsi="Times New Roman"/>
                <w:sz w:val="28"/>
                <w:szCs w:val="28"/>
              </w:rPr>
            </w:pPr>
            <w:r w:rsidRPr="00EA13B4">
              <w:rPr>
                <w:rFonts w:ascii="Times New Roman" w:hAnsi="Times New Roman"/>
                <w:sz w:val="28"/>
                <w:szCs w:val="28"/>
              </w:rPr>
              <w:t>150×1,2=180</w:t>
            </w:r>
          </w:p>
        </w:tc>
        <w:tc>
          <w:tcPr>
            <w:tcW w:w="2687" w:type="dxa"/>
            <w:tcBorders>
              <w:top w:val="nil"/>
              <w:left w:val="single" w:sz="4" w:space="0" w:color="000000"/>
              <w:bottom w:val="single" w:sz="4" w:space="0" w:color="000000"/>
              <w:right w:val="single" w:sz="4" w:space="0" w:color="000000"/>
            </w:tcBorders>
          </w:tcPr>
          <w:p w:rsidR="003F4AF5" w:rsidRPr="00EA13B4" w:rsidRDefault="00A32BA8" w:rsidP="009713FA">
            <w:pPr>
              <w:widowControl w:val="0"/>
              <w:snapToGrid w:val="0"/>
              <w:spacing w:after="0" w:line="240" w:lineRule="auto"/>
              <w:contextualSpacing/>
              <w:jc w:val="center"/>
              <w:rPr>
                <w:rFonts w:ascii="Times New Roman" w:hAnsi="Times New Roman"/>
                <w:sz w:val="28"/>
                <w:szCs w:val="28"/>
              </w:rPr>
            </w:pPr>
            <w:r w:rsidRPr="00EA13B4">
              <w:rPr>
                <w:rFonts w:ascii="Times New Roman" w:hAnsi="Times New Roman"/>
                <w:sz w:val="28"/>
                <w:szCs w:val="28"/>
              </w:rPr>
              <w:t>321,3</w:t>
            </w:r>
          </w:p>
        </w:tc>
      </w:tr>
      <w:tr w:rsidR="003F4AF5" w:rsidRPr="00EA13B4" w:rsidTr="005B016A">
        <w:trPr>
          <w:trHeight w:val="978"/>
        </w:trPr>
        <w:tc>
          <w:tcPr>
            <w:tcW w:w="580" w:type="dxa"/>
            <w:tcBorders>
              <w:top w:val="nil"/>
              <w:left w:val="single" w:sz="4" w:space="0" w:color="000000"/>
              <w:bottom w:val="single" w:sz="4" w:space="0" w:color="000000"/>
              <w:right w:val="nil"/>
            </w:tcBorders>
            <w:hideMark/>
          </w:tcPr>
          <w:p w:rsidR="003F4AF5" w:rsidRPr="00EA13B4" w:rsidRDefault="003F4AF5" w:rsidP="00554A1A">
            <w:pPr>
              <w:widowControl w:val="0"/>
              <w:snapToGrid w:val="0"/>
              <w:spacing w:after="0" w:line="240" w:lineRule="auto"/>
              <w:contextualSpacing/>
              <w:rPr>
                <w:rFonts w:ascii="Times New Roman" w:hAnsi="Times New Roman"/>
                <w:sz w:val="28"/>
                <w:szCs w:val="28"/>
              </w:rPr>
            </w:pPr>
            <w:r w:rsidRPr="00EA13B4">
              <w:rPr>
                <w:rFonts w:ascii="Times New Roman" w:hAnsi="Times New Roman"/>
                <w:sz w:val="28"/>
                <w:szCs w:val="28"/>
              </w:rPr>
              <w:t>2.</w:t>
            </w:r>
          </w:p>
        </w:tc>
        <w:tc>
          <w:tcPr>
            <w:tcW w:w="2729" w:type="dxa"/>
            <w:tcBorders>
              <w:top w:val="nil"/>
              <w:left w:val="single" w:sz="4" w:space="0" w:color="000000"/>
              <w:bottom w:val="single" w:sz="4" w:space="0" w:color="000000"/>
              <w:right w:val="nil"/>
            </w:tcBorders>
            <w:hideMark/>
          </w:tcPr>
          <w:p w:rsidR="003F4AF5" w:rsidRPr="00EA13B4" w:rsidRDefault="003F4AF5" w:rsidP="00554A1A">
            <w:pPr>
              <w:widowControl w:val="0"/>
              <w:snapToGrid w:val="0"/>
              <w:spacing w:after="0" w:line="240" w:lineRule="auto"/>
              <w:contextualSpacing/>
              <w:rPr>
                <w:rFonts w:ascii="Times New Roman" w:hAnsi="Times New Roman"/>
                <w:sz w:val="28"/>
                <w:szCs w:val="28"/>
              </w:rPr>
            </w:pPr>
            <w:r w:rsidRPr="00EA13B4">
              <w:rPr>
                <w:rFonts w:ascii="Times New Roman" w:hAnsi="Times New Roman"/>
                <w:sz w:val="28"/>
                <w:szCs w:val="28"/>
              </w:rPr>
              <w:t xml:space="preserve">Промышленность и </w:t>
            </w:r>
            <w:r w:rsidR="004709D2" w:rsidRPr="00EA13B4">
              <w:rPr>
                <w:rFonts w:ascii="Times New Roman" w:hAnsi="Times New Roman"/>
                <w:sz w:val="28"/>
                <w:szCs w:val="28"/>
              </w:rPr>
              <w:t>иные объекты,</w:t>
            </w:r>
            <w:r w:rsidRPr="00EA13B4">
              <w:rPr>
                <w:rFonts w:ascii="Times New Roman" w:hAnsi="Times New Roman"/>
                <w:sz w:val="28"/>
                <w:szCs w:val="28"/>
              </w:rPr>
              <w:t xml:space="preserve"> и неучтенные расходы</w:t>
            </w:r>
          </w:p>
        </w:tc>
        <w:tc>
          <w:tcPr>
            <w:tcW w:w="2791" w:type="dxa"/>
            <w:tcBorders>
              <w:top w:val="nil"/>
              <w:left w:val="single" w:sz="4" w:space="0" w:color="000000"/>
              <w:bottom w:val="single" w:sz="4" w:space="0" w:color="000000"/>
              <w:right w:val="nil"/>
            </w:tcBorders>
            <w:hideMark/>
          </w:tcPr>
          <w:p w:rsidR="003F4AF5" w:rsidRPr="00EA13B4" w:rsidRDefault="003F4AF5" w:rsidP="00554A1A">
            <w:pPr>
              <w:widowControl w:val="0"/>
              <w:snapToGrid w:val="0"/>
              <w:spacing w:after="0" w:line="240" w:lineRule="auto"/>
              <w:contextualSpacing/>
              <w:rPr>
                <w:rFonts w:ascii="Times New Roman" w:hAnsi="Times New Roman"/>
                <w:sz w:val="28"/>
                <w:szCs w:val="28"/>
              </w:rPr>
            </w:pPr>
            <w:r w:rsidRPr="00EA13B4">
              <w:rPr>
                <w:rFonts w:ascii="Times New Roman" w:hAnsi="Times New Roman"/>
                <w:sz w:val="28"/>
                <w:szCs w:val="28"/>
              </w:rPr>
              <w:t>%</w:t>
            </w:r>
          </w:p>
        </w:tc>
        <w:tc>
          <w:tcPr>
            <w:tcW w:w="3434" w:type="dxa"/>
            <w:tcBorders>
              <w:top w:val="nil"/>
              <w:left w:val="single" w:sz="4" w:space="0" w:color="000000"/>
              <w:bottom w:val="single" w:sz="4" w:space="0" w:color="000000"/>
              <w:right w:val="nil"/>
            </w:tcBorders>
            <w:hideMark/>
          </w:tcPr>
          <w:p w:rsidR="003F4AF5" w:rsidRPr="00EA13B4" w:rsidRDefault="003F4AF5" w:rsidP="00554A1A">
            <w:pPr>
              <w:widowControl w:val="0"/>
              <w:snapToGrid w:val="0"/>
              <w:spacing w:after="0" w:line="240" w:lineRule="auto"/>
              <w:ind w:right="-185"/>
              <w:contextualSpacing/>
              <w:rPr>
                <w:rFonts w:ascii="Times New Roman" w:hAnsi="Times New Roman"/>
                <w:sz w:val="28"/>
                <w:szCs w:val="28"/>
              </w:rPr>
            </w:pPr>
            <w:r w:rsidRPr="00EA13B4">
              <w:rPr>
                <w:rFonts w:ascii="Times New Roman" w:hAnsi="Times New Roman"/>
                <w:sz w:val="28"/>
                <w:szCs w:val="28"/>
              </w:rPr>
              <w:t xml:space="preserve">Расчетное потребление воды -10% безвозвратные потери </w:t>
            </w:r>
          </w:p>
        </w:tc>
        <w:tc>
          <w:tcPr>
            <w:tcW w:w="3284" w:type="dxa"/>
            <w:tcBorders>
              <w:top w:val="nil"/>
              <w:left w:val="single" w:sz="4" w:space="0" w:color="000000"/>
              <w:bottom w:val="single" w:sz="4" w:space="0" w:color="000000"/>
              <w:right w:val="nil"/>
            </w:tcBorders>
          </w:tcPr>
          <w:p w:rsidR="003F4AF5" w:rsidRPr="00EA13B4" w:rsidRDefault="003F4AF5" w:rsidP="00554A1A">
            <w:pPr>
              <w:widowControl w:val="0"/>
              <w:snapToGrid w:val="0"/>
              <w:spacing w:after="0" w:line="240" w:lineRule="auto"/>
              <w:contextualSpacing/>
              <w:rPr>
                <w:rFonts w:ascii="Times New Roman" w:hAnsi="Times New Roman"/>
                <w:sz w:val="28"/>
                <w:szCs w:val="28"/>
                <w:shd w:val="clear" w:color="auto" w:fill="FFFF00"/>
              </w:rPr>
            </w:pPr>
          </w:p>
        </w:tc>
        <w:tc>
          <w:tcPr>
            <w:tcW w:w="2687" w:type="dxa"/>
            <w:tcBorders>
              <w:top w:val="nil"/>
              <w:left w:val="single" w:sz="4" w:space="0" w:color="000000"/>
              <w:bottom w:val="single" w:sz="4" w:space="0" w:color="000000"/>
              <w:right w:val="single" w:sz="4" w:space="0" w:color="000000"/>
            </w:tcBorders>
          </w:tcPr>
          <w:p w:rsidR="003F4AF5" w:rsidRPr="00EA13B4" w:rsidRDefault="008121EF" w:rsidP="00554A1A">
            <w:pPr>
              <w:widowControl w:val="0"/>
              <w:snapToGrid w:val="0"/>
              <w:spacing w:after="0" w:line="240" w:lineRule="auto"/>
              <w:contextualSpacing/>
              <w:jc w:val="center"/>
              <w:rPr>
                <w:rFonts w:ascii="Times New Roman" w:hAnsi="Times New Roman"/>
                <w:sz w:val="28"/>
                <w:szCs w:val="28"/>
              </w:rPr>
            </w:pPr>
            <w:r w:rsidRPr="00EA13B4">
              <w:rPr>
                <w:rFonts w:ascii="Times New Roman" w:hAnsi="Times New Roman"/>
                <w:sz w:val="28"/>
                <w:szCs w:val="28"/>
              </w:rPr>
              <w:t>32,13</w:t>
            </w:r>
          </w:p>
        </w:tc>
      </w:tr>
      <w:tr w:rsidR="003F4AF5" w:rsidRPr="00EA13B4" w:rsidTr="005B016A">
        <w:trPr>
          <w:trHeight w:val="337"/>
        </w:trPr>
        <w:tc>
          <w:tcPr>
            <w:tcW w:w="580" w:type="dxa"/>
            <w:tcBorders>
              <w:top w:val="nil"/>
              <w:left w:val="single" w:sz="4" w:space="0" w:color="000000"/>
              <w:bottom w:val="single" w:sz="4" w:space="0" w:color="000000"/>
              <w:right w:val="nil"/>
            </w:tcBorders>
          </w:tcPr>
          <w:p w:rsidR="003F4AF5" w:rsidRPr="00EA13B4" w:rsidRDefault="003F4AF5" w:rsidP="00554A1A">
            <w:pPr>
              <w:widowControl w:val="0"/>
              <w:snapToGrid w:val="0"/>
              <w:spacing w:after="0" w:line="240" w:lineRule="auto"/>
              <w:contextualSpacing/>
              <w:rPr>
                <w:rFonts w:ascii="Times New Roman" w:hAnsi="Times New Roman"/>
                <w:b/>
                <w:sz w:val="28"/>
                <w:szCs w:val="28"/>
              </w:rPr>
            </w:pPr>
          </w:p>
        </w:tc>
        <w:tc>
          <w:tcPr>
            <w:tcW w:w="2729" w:type="dxa"/>
            <w:tcBorders>
              <w:top w:val="nil"/>
              <w:left w:val="single" w:sz="4" w:space="0" w:color="000000"/>
              <w:bottom w:val="single" w:sz="4" w:space="0" w:color="000000"/>
              <w:right w:val="nil"/>
            </w:tcBorders>
            <w:hideMark/>
          </w:tcPr>
          <w:p w:rsidR="003F4AF5" w:rsidRPr="00EA13B4" w:rsidRDefault="003F4AF5" w:rsidP="00554A1A">
            <w:pPr>
              <w:widowControl w:val="0"/>
              <w:snapToGrid w:val="0"/>
              <w:spacing w:after="0" w:line="240" w:lineRule="auto"/>
              <w:contextualSpacing/>
              <w:rPr>
                <w:rFonts w:ascii="Times New Roman" w:hAnsi="Times New Roman"/>
                <w:b/>
                <w:sz w:val="28"/>
                <w:szCs w:val="28"/>
              </w:rPr>
            </w:pPr>
            <w:r w:rsidRPr="00EA13B4">
              <w:rPr>
                <w:rFonts w:ascii="Times New Roman" w:hAnsi="Times New Roman"/>
                <w:b/>
                <w:sz w:val="28"/>
                <w:szCs w:val="28"/>
              </w:rPr>
              <w:t>Итого:</w:t>
            </w:r>
          </w:p>
        </w:tc>
        <w:tc>
          <w:tcPr>
            <w:tcW w:w="2791" w:type="dxa"/>
            <w:tcBorders>
              <w:top w:val="nil"/>
              <w:left w:val="single" w:sz="4" w:space="0" w:color="000000"/>
              <w:bottom w:val="single" w:sz="4" w:space="0" w:color="000000"/>
              <w:right w:val="nil"/>
            </w:tcBorders>
          </w:tcPr>
          <w:p w:rsidR="003F4AF5" w:rsidRPr="00EA13B4" w:rsidRDefault="003F4AF5" w:rsidP="00554A1A">
            <w:pPr>
              <w:widowControl w:val="0"/>
              <w:snapToGrid w:val="0"/>
              <w:spacing w:after="0" w:line="240" w:lineRule="auto"/>
              <w:contextualSpacing/>
              <w:rPr>
                <w:rFonts w:ascii="Times New Roman" w:hAnsi="Times New Roman"/>
                <w:b/>
                <w:sz w:val="28"/>
                <w:szCs w:val="28"/>
              </w:rPr>
            </w:pPr>
          </w:p>
        </w:tc>
        <w:tc>
          <w:tcPr>
            <w:tcW w:w="3434" w:type="dxa"/>
            <w:tcBorders>
              <w:top w:val="nil"/>
              <w:left w:val="single" w:sz="4" w:space="0" w:color="000000"/>
              <w:bottom w:val="single" w:sz="4" w:space="0" w:color="000000"/>
              <w:right w:val="nil"/>
            </w:tcBorders>
          </w:tcPr>
          <w:p w:rsidR="003F4AF5" w:rsidRPr="00EA13B4" w:rsidRDefault="003F4AF5" w:rsidP="00554A1A">
            <w:pPr>
              <w:widowControl w:val="0"/>
              <w:snapToGrid w:val="0"/>
              <w:spacing w:after="0" w:line="240" w:lineRule="auto"/>
              <w:ind w:right="-185"/>
              <w:contextualSpacing/>
              <w:rPr>
                <w:rFonts w:ascii="Times New Roman" w:hAnsi="Times New Roman"/>
                <w:b/>
                <w:sz w:val="28"/>
                <w:szCs w:val="28"/>
              </w:rPr>
            </w:pPr>
          </w:p>
        </w:tc>
        <w:tc>
          <w:tcPr>
            <w:tcW w:w="3284" w:type="dxa"/>
            <w:tcBorders>
              <w:top w:val="nil"/>
              <w:left w:val="single" w:sz="4" w:space="0" w:color="000000"/>
              <w:bottom w:val="single" w:sz="4" w:space="0" w:color="000000"/>
              <w:right w:val="nil"/>
            </w:tcBorders>
          </w:tcPr>
          <w:p w:rsidR="003F4AF5" w:rsidRPr="00EA13B4" w:rsidRDefault="003F4AF5" w:rsidP="00554A1A">
            <w:pPr>
              <w:widowControl w:val="0"/>
              <w:snapToGrid w:val="0"/>
              <w:spacing w:after="0" w:line="240" w:lineRule="auto"/>
              <w:contextualSpacing/>
              <w:rPr>
                <w:rFonts w:ascii="Times New Roman" w:hAnsi="Times New Roman"/>
                <w:b/>
                <w:sz w:val="28"/>
                <w:szCs w:val="28"/>
              </w:rPr>
            </w:pPr>
          </w:p>
        </w:tc>
        <w:tc>
          <w:tcPr>
            <w:tcW w:w="2687" w:type="dxa"/>
            <w:tcBorders>
              <w:top w:val="nil"/>
              <w:left w:val="single" w:sz="4" w:space="0" w:color="000000"/>
              <w:bottom w:val="single" w:sz="4" w:space="0" w:color="000000"/>
              <w:right w:val="single" w:sz="4" w:space="0" w:color="000000"/>
            </w:tcBorders>
          </w:tcPr>
          <w:p w:rsidR="003F4AF5" w:rsidRPr="00EA13B4" w:rsidRDefault="008121EF" w:rsidP="00554A1A">
            <w:pPr>
              <w:widowControl w:val="0"/>
              <w:snapToGrid w:val="0"/>
              <w:spacing w:after="0" w:line="240" w:lineRule="auto"/>
              <w:contextualSpacing/>
              <w:jc w:val="center"/>
              <w:rPr>
                <w:rFonts w:ascii="Times New Roman" w:hAnsi="Times New Roman"/>
                <w:b/>
                <w:sz w:val="28"/>
                <w:szCs w:val="28"/>
              </w:rPr>
            </w:pPr>
            <w:r w:rsidRPr="00EA13B4">
              <w:rPr>
                <w:rFonts w:ascii="Times New Roman" w:hAnsi="Times New Roman"/>
                <w:b/>
                <w:sz w:val="28"/>
                <w:szCs w:val="28"/>
              </w:rPr>
              <w:t>353,43</w:t>
            </w:r>
          </w:p>
        </w:tc>
      </w:tr>
    </w:tbl>
    <w:p w:rsidR="003F4AF5" w:rsidRPr="00EA13B4" w:rsidRDefault="003F4AF5" w:rsidP="003F4AF5">
      <w:pPr>
        <w:rPr>
          <w:rFonts w:ascii="Times New Roman" w:hAnsi="Times New Roman" w:cs="Times New Roman"/>
          <w:b/>
          <w:sz w:val="28"/>
          <w:szCs w:val="28"/>
        </w:rPr>
      </w:pPr>
    </w:p>
    <w:p w:rsidR="00123134" w:rsidRPr="00B43154" w:rsidRDefault="00123134" w:rsidP="00095112">
      <w:pPr>
        <w:spacing w:after="0"/>
        <w:jc w:val="both"/>
        <w:rPr>
          <w:rFonts w:ascii="Times New Roman" w:hAnsi="Times New Roman" w:cs="Times New Roman"/>
          <w:sz w:val="28"/>
          <w:szCs w:val="28"/>
        </w:rPr>
      </w:pPr>
      <w:r w:rsidRPr="00B43154">
        <w:rPr>
          <w:rFonts w:ascii="Times New Roman" w:hAnsi="Times New Roman" w:cs="Times New Roman"/>
          <w:sz w:val="28"/>
          <w:szCs w:val="28"/>
        </w:rPr>
        <w:t xml:space="preserve"> 1. Количество расчётных дней в году: 365 — для населения; 120 — для полива (частота полива 1раз в 2 дня). </w:t>
      </w:r>
    </w:p>
    <w:p w:rsidR="00123134" w:rsidRPr="00B43154" w:rsidRDefault="00123134" w:rsidP="00095112">
      <w:pPr>
        <w:spacing w:after="0"/>
        <w:jc w:val="both"/>
        <w:rPr>
          <w:rFonts w:ascii="Times New Roman" w:hAnsi="Times New Roman" w:cs="Times New Roman"/>
          <w:sz w:val="28"/>
          <w:szCs w:val="28"/>
        </w:rPr>
      </w:pPr>
      <w:r w:rsidRPr="00B43154">
        <w:rPr>
          <w:rFonts w:ascii="Times New Roman" w:hAnsi="Times New Roman" w:cs="Times New Roman"/>
          <w:sz w:val="28"/>
          <w:szCs w:val="28"/>
        </w:rPr>
        <w:lastRenderedPageBreak/>
        <w:t xml:space="preserve"> 2. СП 31.13330.2012 «Водоснабжение. Наружные сети и сооружения» </w:t>
      </w:r>
      <w:r w:rsidRPr="00B43154">
        <w:rPr>
          <w:rFonts w:ascii="Times New Roman" w:hAnsi="Times New Roman" w:cs="Times New Roman"/>
          <w:sz w:val="28"/>
          <w:szCs w:val="28"/>
        </w:rPr>
        <w:tab/>
      </w:r>
    </w:p>
    <w:p w:rsidR="00123134" w:rsidRPr="00B43154" w:rsidRDefault="00123134" w:rsidP="00095112">
      <w:pPr>
        <w:spacing w:after="0"/>
        <w:jc w:val="both"/>
        <w:rPr>
          <w:rFonts w:ascii="Times New Roman" w:hAnsi="Times New Roman" w:cs="Times New Roman"/>
          <w:sz w:val="28"/>
          <w:szCs w:val="28"/>
        </w:rPr>
      </w:pPr>
      <w:r w:rsidRPr="00B43154">
        <w:rPr>
          <w:rFonts w:ascii="Times New Roman" w:hAnsi="Times New Roman" w:cs="Times New Roman"/>
          <w:sz w:val="28"/>
          <w:szCs w:val="28"/>
        </w:rPr>
        <w:t xml:space="preserve"> 3. СП32.13330.2012 «Канализация. Наружные сети и сооружения» </w:t>
      </w:r>
      <w:r w:rsidRPr="00B43154">
        <w:rPr>
          <w:rFonts w:ascii="Times New Roman" w:hAnsi="Times New Roman" w:cs="Times New Roman"/>
          <w:sz w:val="28"/>
          <w:szCs w:val="28"/>
        </w:rPr>
        <w:tab/>
      </w:r>
    </w:p>
    <w:p w:rsidR="004C725E" w:rsidRDefault="004C725E" w:rsidP="0009511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Учитывая нестабильность экономической обстановки достоверность объемов перспективного водоотведения не гарантирована – расчеты подлежат уточнению и корректуре на последующих стадиях проектирования. </w:t>
      </w:r>
    </w:p>
    <w:p w:rsidR="004C725E" w:rsidRDefault="004C725E" w:rsidP="0009511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Для очистки стоков проектом предлагается современные комплексы очистных сооружений типа ЭКО-Р производства «ЭКОЛАЙН», предназначенные для подземного размещения. Эти комплексы предназначены для очистки хоз.- бытовых </w:t>
      </w:r>
      <w:r w:rsidR="0040197F">
        <w:rPr>
          <w:rFonts w:ascii="Times New Roman" w:hAnsi="Times New Roman"/>
          <w:sz w:val="28"/>
          <w:szCs w:val="28"/>
        </w:rPr>
        <w:t>и приравненных</w:t>
      </w:r>
      <w:r>
        <w:rPr>
          <w:rFonts w:ascii="Times New Roman" w:hAnsi="Times New Roman"/>
          <w:sz w:val="28"/>
          <w:szCs w:val="28"/>
        </w:rPr>
        <w:t xml:space="preserve"> к ним по составу производственных сточных вод и рассчитаны на производительность от 150 до </w:t>
      </w:r>
      <w:r w:rsidR="009F02FB">
        <w:rPr>
          <w:rFonts w:ascii="Times New Roman" w:hAnsi="Times New Roman"/>
          <w:sz w:val="28"/>
          <w:szCs w:val="28"/>
        </w:rPr>
        <w:t>15</w:t>
      </w:r>
      <w:r>
        <w:rPr>
          <w:rFonts w:ascii="Times New Roman" w:hAnsi="Times New Roman"/>
          <w:sz w:val="28"/>
          <w:szCs w:val="28"/>
        </w:rPr>
        <w:t xml:space="preserve">00 </w:t>
      </w:r>
      <w:proofErr w:type="spellStart"/>
      <w:proofErr w:type="gramStart"/>
      <w:r>
        <w:rPr>
          <w:rFonts w:ascii="Times New Roman" w:hAnsi="Times New Roman"/>
          <w:sz w:val="28"/>
          <w:szCs w:val="28"/>
        </w:rPr>
        <w:t>куб.м</w:t>
      </w:r>
      <w:proofErr w:type="spellEnd"/>
      <w:proofErr w:type="gramEnd"/>
      <w:r>
        <w:rPr>
          <w:rFonts w:ascii="Times New Roman" w:hAnsi="Times New Roman"/>
          <w:sz w:val="28"/>
          <w:szCs w:val="28"/>
        </w:rPr>
        <w:t xml:space="preserve"> сточных вод в сутки. </w:t>
      </w:r>
    </w:p>
    <w:p w:rsidR="004C725E" w:rsidRDefault="004C725E" w:rsidP="00095112">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В КОС ЭКО-Р сточные воды проходят несколько ступеней очистки:</w:t>
      </w:r>
    </w:p>
    <w:p w:rsidR="004C725E" w:rsidRDefault="004C725E" w:rsidP="0009511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механическую (на сорозадерживающих решетках, песколовках и в первичных отстойниках);</w:t>
      </w:r>
    </w:p>
    <w:p w:rsidR="004C725E" w:rsidRDefault="004C725E" w:rsidP="0009511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полную биологическую очистку (в двухступенчатых </w:t>
      </w:r>
      <w:r w:rsidR="00856DE7">
        <w:rPr>
          <w:rFonts w:ascii="Times New Roman" w:hAnsi="Times New Roman"/>
          <w:sz w:val="28"/>
          <w:szCs w:val="28"/>
        </w:rPr>
        <w:t>аэротанках</w:t>
      </w:r>
      <w:r>
        <w:rPr>
          <w:rFonts w:ascii="Times New Roman" w:hAnsi="Times New Roman"/>
          <w:sz w:val="28"/>
          <w:szCs w:val="28"/>
        </w:rPr>
        <w:t>);</w:t>
      </w:r>
    </w:p>
    <w:p w:rsidR="004C725E" w:rsidRDefault="004C725E" w:rsidP="0009511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доочистку;</w:t>
      </w:r>
    </w:p>
    <w:p w:rsidR="004C725E" w:rsidRDefault="004C725E" w:rsidP="0009511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обеззараживание ультрафиолетом.</w:t>
      </w:r>
    </w:p>
    <w:p w:rsidR="004C725E" w:rsidRDefault="004C725E" w:rsidP="004C725E">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Очищенные сточные воды после обеззараживания могут направляться на сброс в водоем или использоваться на полив зеленых насаждений.</w:t>
      </w:r>
    </w:p>
    <w:p w:rsidR="004C725E" w:rsidRDefault="004C725E" w:rsidP="004C725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Качество сточных стоков должно соответствовать требованиям СНиПа 2.1.5.980-00 «Водоотведение населенных мест. Санитарная охрана водных объектов. Гигиенические требования к охране поверхностных вод». </w:t>
      </w:r>
    </w:p>
    <w:p w:rsidR="004C725E" w:rsidRDefault="004C725E" w:rsidP="004C725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Схема хозяйственно-бытовой канализации поселения на все этапы проектирования сохраняется.  Система самотечно-напорная, не раздельного типа. В канализационную систему должны поступать стоки от жилых и общественных зданий, от коммунальных предприятий и промышленности. Загрязненные промышленные стоки перед сбросом их в сельскую канализацию должны проходить предварительную очистку на локальных очистных сооружениях до качества, определяемого «Инструкцией по приему промышленных сточных вод в городскую хозяйственную канализацию».</w:t>
      </w:r>
    </w:p>
    <w:p w:rsidR="004C725E" w:rsidRDefault="004C725E" w:rsidP="004C725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Общий расход сточных вод на перспективу по поселению составит </w:t>
      </w:r>
      <w:r w:rsidR="009713FA" w:rsidRPr="009713FA">
        <w:rPr>
          <w:rFonts w:ascii="Times New Roman" w:hAnsi="Times New Roman"/>
          <w:sz w:val="28"/>
          <w:szCs w:val="28"/>
        </w:rPr>
        <w:t>1172,16</w:t>
      </w:r>
      <w:r w:rsidR="009713FA">
        <w:rPr>
          <w:rFonts w:ascii="Times New Roman" w:hAnsi="Times New Roman"/>
          <w:sz w:val="28"/>
          <w:szCs w:val="28"/>
        </w:rPr>
        <w:t xml:space="preserve"> </w:t>
      </w:r>
      <w:r w:rsidR="00E478EF">
        <w:rPr>
          <w:rFonts w:ascii="Times New Roman" w:hAnsi="Times New Roman"/>
          <w:sz w:val="28"/>
          <w:szCs w:val="28"/>
        </w:rPr>
        <w:t>м</w:t>
      </w:r>
      <w:r w:rsidR="00E478EF">
        <w:rPr>
          <w:rFonts w:ascii="Times New Roman" w:hAnsi="Times New Roman"/>
          <w:sz w:val="28"/>
          <w:szCs w:val="28"/>
          <w:vertAlign w:val="superscript"/>
        </w:rPr>
        <w:t>3</w:t>
      </w:r>
      <w:r w:rsidRPr="009D4A07">
        <w:rPr>
          <w:rFonts w:ascii="Times New Roman" w:hAnsi="Times New Roman"/>
          <w:sz w:val="28"/>
          <w:szCs w:val="28"/>
        </w:rPr>
        <w:t>/сут.</w:t>
      </w:r>
    </w:p>
    <w:p w:rsidR="004C725E" w:rsidRDefault="004C725E" w:rsidP="009F02F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Центральную канализацию предлагается проложить, используя естественный рельеф местности, трубами </w:t>
      </w:r>
      <w:r>
        <w:rPr>
          <w:rFonts w:ascii="Times New Roman" w:hAnsi="Times New Roman" w:cs="Times New Roman"/>
          <w:sz w:val="28"/>
          <w:szCs w:val="28"/>
        </w:rPr>
        <w:t>ø</w:t>
      </w:r>
      <w:r>
        <w:rPr>
          <w:rFonts w:ascii="Times New Roman" w:hAnsi="Times New Roman"/>
          <w:sz w:val="28"/>
          <w:szCs w:val="28"/>
        </w:rPr>
        <w:t>250 мм.</w:t>
      </w:r>
    </w:p>
    <w:p w:rsidR="004C725E" w:rsidRPr="000A0E5E" w:rsidRDefault="000A0E5E" w:rsidP="000A0E5E">
      <w:pPr>
        <w:pStyle w:val="3"/>
        <w:rPr>
          <w:sz w:val="28"/>
          <w:szCs w:val="28"/>
        </w:rPr>
      </w:pPr>
      <w:bookmarkStart w:id="227" w:name="_Toc47524184"/>
      <w:bookmarkStart w:id="228" w:name="_Toc47524521"/>
      <w:bookmarkStart w:id="229" w:name="_Toc47524604"/>
      <w:r>
        <w:rPr>
          <w:sz w:val="28"/>
          <w:szCs w:val="28"/>
        </w:rPr>
        <w:t xml:space="preserve">2.3.2 </w:t>
      </w:r>
      <w:r w:rsidR="004C725E" w:rsidRPr="000A0E5E">
        <w:rPr>
          <w:sz w:val="28"/>
          <w:szCs w:val="28"/>
        </w:rPr>
        <w:t>Расчет требуемой мощности очистных сооружений.</w:t>
      </w:r>
      <w:bookmarkEnd w:id="227"/>
      <w:bookmarkEnd w:id="228"/>
      <w:bookmarkEnd w:id="229"/>
    </w:p>
    <w:p w:rsidR="004C725E" w:rsidRDefault="004C725E" w:rsidP="004C725E">
      <w:pPr>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Требуемая мощность очистных сооружений, определена </w:t>
      </w:r>
      <w:r w:rsidR="00F86567">
        <w:rPr>
          <w:rFonts w:ascii="Times New Roman" w:hAnsi="Times New Roman"/>
          <w:bCs/>
          <w:sz w:val="28"/>
          <w:szCs w:val="28"/>
        </w:rPr>
        <w:t>согласно прогнозу</w:t>
      </w:r>
      <w:r>
        <w:rPr>
          <w:rFonts w:ascii="Times New Roman" w:hAnsi="Times New Roman"/>
          <w:bCs/>
          <w:sz w:val="28"/>
          <w:szCs w:val="28"/>
        </w:rPr>
        <w:t xml:space="preserve"> объёма поступления сточных вод с учётом неучтенных </w:t>
      </w:r>
      <w:r w:rsidR="00F86567">
        <w:rPr>
          <w:rFonts w:ascii="Times New Roman" w:hAnsi="Times New Roman"/>
          <w:bCs/>
          <w:sz w:val="28"/>
          <w:szCs w:val="28"/>
        </w:rPr>
        <w:t>расходов.</w:t>
      </w:r>
    </w:p>
    <w:p w:rsidR="004C725E" w:rsidRPr="00F86567" w:rsidRDefault="00F86567" w:rsidP="00F86567">
      <w:pPr>
        <w:pStyle w:val="3"/>
        <w:rPr>
          <w:sz w:val="28"/>
          <w:szCs w:val="28"/>
        </w:rPr>
      </w:pPr>
      <w:bookmarkStart w:id="230" w:name="_Toc47524185"/>
      <w:bookmarkStart w:id="231" w:name="_Toc47524522"/>
      <w:bookmarkStart w:id="232" w:name="_Toc47524605"/>
      <w:r>
        <w:rPr>
          <w:sz w:val="28"/>
          <w:szCs w:val="28"/>
        </w:rPr>
        <w:lastRenderedPageBreak/>
        <w:t xml:space="preserve">2.3.3 </w:t>
      </w:r>
      <w:r w:rsidR="004C725E" w:rsidRPr="00F86567">
        <w:rPr>
          <w:sz w:val="28"/>
          <w:szCs w:val="28"/>
        </w:rPr>
        <w:t xml:space="preserve">Анализ гидравлических </w:t>
      </w:r>
      <w:r w:rsidRPr="00F86567">
        <w:rPr>
          <w:sz w:val="28"/>
          <w:szCs w:val="28"/>
        </w:rPr>
        <w:t>режимов и</w:t>
      </w:r>
      <w:r w:rsidR="004C725E" w:rsidRPr="00F86567">
        <w:rPr>
          <w:sz w:val="28"/>
          <w:szCs w:val="28"/>
        </w:rPr>
        <w:t xml:space="preserve"> режимов работы элементов централизованной системы водоотведения.</w:t>
      </w:r>
      <w:bookmarkEnd w:id="230"/>
      <w:bookmarkEnd w:id="231"/>
      <w:bookmarkEnd w:id="232"/>
    </w:p>
    <w:p w:rsidR="004C725E" w:rsidRDefault="004C725E" w:rsidP="004C725E">
      <w:pPr>
        <w:autoSpaceDE w:val="0"/>
        <w:autoSpaceDN w:val="0"/>
        <w:adjustRightInd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Централизованное водоотведение в </w:t>
      </w:r>
      <w:r w:rsidR="00323D6A">
        <w:rPr>
          <w:rFonts w:ascii="Times New Roman" w:hAnsi="Times New Roman"/>
          <w:sz w:val="28"/>
          <w:szCs w:val="28"/>
        </w:rPr>
        <w:t>Шордаково</w:t>
      </w:r>
      <w:r w:rsidR="00E971B4">
        <w:rPr>
          <w:rFonts w:ascii="Times New Roman" w:hAnsi="Times New Roman"/>
          <w:sz w:val="28"/>
          <w:szCs w:val="28"/>
        </w:rPr>
        <w:t xml:space="preserve"> </w:t>
      </w:r>
      <w:r w:rsidR="009F02FB">
        <w:rPr>
          <w:rFonts w:ascii="Times New Roman" w:eastAsia="Calibri" w:hAnsi="Times New Roman" w:cs="Times New Roman"/>
          <w:sz w:val="28"/>
          <w:szCs w:val="28"/>
        </w:rPr>
        <w:t xml:space="preserve">сельском поселении </w:t>
      </w:r>
      <w:r>
        <w:rPr>
          <w:rFonts w:ascii="Times New Roman" w:hAnsi="Times New Roman"/>
          <w:sz w:val="28"/>
          <w:szCs w:val="28"/>
        </w:rPr>
        <w:t>отсутствует.</w:t>
      </w:r>
    </w:p>
    <w:p w:rsidR="004C725E" w:rsidRPr="00F86567" w:rsidRDefault="00F86567" w:rsidP="00F86567">
      <w:pPr>
        <w:pStyle w:val="3"/>
        <w:rPr>
          <w:sz w:val="28"/>
          <w:szCs w:val="28"/>
        </w:rPr>
      </w:pPr>
      <w:bookmarkStart w:id="233" w:name="_Toc47524186"/>
      <w:bookmarkStart w:id="234" w:name="_Toc47524523"/>
      <w:bookmarkStart w:id="235" w:name="_Toc47524606"/>
      <w:r>
        <w:rPr>
          <w:sz w:val="28"/>
          <w:szCs w:val="28"/>
        </w:rPr>
        <w:t xml:space="preserve">2.3.4 </w:t>
      </w:r>
      <w:r w:rsidR="004C725E" w:rsidRPr="00F86567">
        <w:rPr>
          <w:sz w:val="28"/>
          <w:szCs w:val="28"/>
        </w:rPr>
        <w:t>Резервы производственных мощностей очистных сооружений системы водоотведения и возможности расширения зоны их действия.</w:t>
      </w:r>
      <w:bookmarkEnd w:id="233"/>
      <w:bookmarkEnd w:id="234"/>
      <w:bookmarkEnd w:id="235"/>
    </w:p>
    <w:p w:rsidR="004C725E" w:rsidRDefault="004C725E" w:rsidP="00F86567">
      <w:pPr>
        <w:autoSpaceDE w:val="0"/>
        <w:autoSpaceDN w:val="0"/>
        <w:adjustRightInd w:val="0"/>
        <w:spacing w:after="0" w:line="240" w:lineRule="auto"/>
        <w:ind w:left="708"/>
        <w:contextualSpacing/>
        <w:jc w:val="both"/>
        <w:rPr>
          <w:rFonts w:ascii="Times New Roman" w:hAnsi="Times New Roman"/>
          <w:bCs/>
          <w:sz w:val="28"/>
          <w:szCs w:val="28"/>
        </w:rPr>
      </w:pPr>
      <w:r>
        <w:rPr>
          <w:rFonts w:ascii="Times New Roman" w:hAnsi="Times New Roman"/>
          <w:bCs/>
          <w:sz w:val="28"/>
          <w:szCs w:val="28"/>
        </w:rPr>
        <w:t xml:space="preserve">Очистные сооружения </w:t>
      </w:r>
      <w:r>
        <w:rPr>
          <w:rFonts w:ascii="Times New Roman" w:hAnsi="Times New Roman"/>
          <w:sz w:val="28"/>
          <w:szCs w:val="28"/>
        </w:rPr>
        <w:t xml:space="preserve">в </w:t>
      </w:r>
      <w:r w:rsidR="009F02FB">
        <w:rPr>
          <w:rFonts w:ascii="Times New Roman" w:eastAsia="Calibri" w:hAnsi="Times New Roman" w:cs="Times New Roman"/>
          <w:sz w:val="28"/>
          <w:szCs w:val="28"/>
        </w:rPr>
        <w:t>сельском поселении</w:t>
      </w:r>
      <w:r w:rsidR="00E971B4">
        <w:rPr>
          <w:rFonts w:ascii="Times New Roman" w:eastAsia="Calibri" w:hAnsi="Times New Roman" w:cs="Times New Roman"/>
          <w:sz w:val="28"/>
          <w:szCs w:val="28"/>
        </w:rPr>
        <w:t xml:space="preserve"> </w:t>
      </w:r>
      <w:r w:rsidR="00323D6A">
        <w:rPr>
          <w:rFonts w:ascii="Times New Roman" w:eastAsia="Calibri" w:hAnsi="Times New Roman" w:cs="Times New Roman"/>
          <w:sz w:val="28"/>
          <w:szCs w:val="28"/>
        </w:rPr>
        <w:t>Шордаково</w:t>
      </w:r>
      <w:r w:rsidR="009F02FB">
        <w:rPr>
          <w:rFonts w:ascii="Times New Roman" w:eastAsia="Calibri" w:hAnsi="Times New Roman" w:cs="Times New Roman"/>
          <w:sz w:val="28"/>
          <w:szCs w:val="28"/>
        </w:rPr>
        <w:t xml:space="preserve"> </w:t>
      </w:r>
      <w:r>
        <w:rPr>
          <w:rFonts w:ascii="Times New Roman" w:hAnsi="Times New Roman"/>
          <w:bCs/>
          <w:sz w:val="28"/>
          <w:szCs w:val="28"/>
        </w:rPr>
        <w:t>отсутствуют.</w:t>
      </w:r>
    </w:p>
    <w:p w:rsidR="004C725E" w:rsidRDefault="004C725E" w:rsidP="00F86567">
      <w:pPr>
        <w:pStyle w:val="2"/>
      </w:pPr>
      <w:bookmarkStart w:id="236" w:name="_Toc47524187"/>
      <w:bookmarkStart w:id="237" w:name="_Toc47524524"/>
      <w:bookmarkStart w:id="238" w:name="_Toc47524607"/>
      <w:r w:rsidRPr="00601AB3">
        <w:t>2.4 Раздел «Предложения по строительству, реконструкции и</w:t>
      </w:r>
      <w:r>
        <w:t xml:space="preserve"> </w:t>
      </w:r>
      <w:r w:rsidRPr="00601AB3">
        <w:t xml:space="preserve">   модернизации (техническому перевооружению) объектов централизованных систем водоотведения»</w:t>
      </w:r>
      <w:bookmarkEnd w:id="236"/>
      <w:bookmarkEnd w:id="237"/>
      <w:bookmarkEnd w:id="238"/>
    </w:p>
    <w:p w:rsidR="00387E01" w:rsidRPr="00B35C60" w:rsidRDefault="00387E01" w:rsidP="004C725E">
      <w:pPr>
        <w:autoSpaceDE w:val="0"/>
        <w:autoSpaceDN w:val="0"/>
        <w:adjustRightInd w:val="0"/>
        <w:spacing w:after="0" w:line="240" w:lineRule="auto"/>
        <w:contextualSpacing/>
        <w:rPr>
          <w:rFonts w:ascii="Times New Roman" w:hAnsi="Times New Roman"/>
          <w:bCs/>
          <w:sz w:val="28"/>
          <w:szCs w:val="28"/>
        </w:rPr>
      </w:pPr>
    </w:p>
    <w:p w:rsidR="004709D2" w:rsidRDefault="004C725E" w:rsidP="004709D2">
      <w:pPr>
        <w:pStyle w:val="3"/>
        <w:rPr>
          <w:sz w:val="28"/>
          <w:szCs w:val="28"/>
        </w:rPr>
      </w:pPr>
      <w:bookmarkStart w:id="239" w:name="_Toc47524188"/>
      <w:bookmarkStart w:id="240" w:name="_Toc47524525"/>
      <w:bookmarkStart w:id="241" w:name="_Toc47524608"/>
      <w:r w:rsidRPr="00EA13B4">
        <w:rPr>
          <w:sz w:val="28"/>
          <w:szCs w:val="28"/>
        </w:rPr>
        <w:t>2.4.1 Основные направления, принципы, задачи и целевые показатели развития централизованной системы водоотведения.</w:t>
      </w:r>
      <w:bookmarkEnd w:id="239"/>
      <w:bookmarkEnd w:id="240"/>
      <w:bookmarkEnd w:id="241"/>
    </w:p>
    <w:p w:rsidR="00E971B4" w:rsidRPr="004709D2" w:rsidRDefault="00E971B4" w:rsidP="004709D2">
      <w:pPr>
        <w:spacing w:after="0"/>
        <w:rPr>
          <w:rFonts w:ascii="Times New Roman" w:hAnsi="Times New Roman" w:cs="Times New Roman"/>
          <w:sz w:val="28"/>
          <w:szCs w:val="28"/>
        </w:rPr>
      </w:pPr>
      <w:r w:rsidRPr="004709D2">
        <w:rPr>
          <w:rFonts w:ascii="Times New Roman" w:hAnsi="Times New Roman" w:cs="Times New Roman"/>
          <w:sz w:val="28"/>
          <w:szCs w:val="28"/>
        </w:rPr>
        <w:t xml:space="preserve">Для сельского </w:t>
      </w:r>
      <w:r w:rsidR="00686572" w:rsidRPr="004709D2">
        <w:rPr>
          <w:rFonts w:ascii="Times New Roman" w:hAnsi="Times New Roman" w:cs="Times New Roman"/>
          <w:sz w:val="28"/>
          <w:szCs w:val="28"/>
        </w:rPr>
        <w:t xml:space="preserve">поселения </w:t>
      </w:r>
      <w:r w:rsidR="00323D6A" w:rsidRPr="004709D2">
        <w:rPr>
          <w:rFonts w:ascii="Times New Roman" w:hAnsi="Times New Roman" w:cs="Times New Roman"/>
          <w:sz w:val="28"/>
          <w:szCs w:val="28"/>
        </w:rPr>
        <w:t>Шордаково</w:t>
      </w:r>
      <w:r w:rsidRPr="004709D2">
        <w:rPr>
          <w:rFonts w:ascii="Times New Roman" w:hAnsi="Times New Roman" w:cs="Times New Roman"/>
          <w:sz w:val="28"/>
          <w:szCs w:val="28"/>
        </w:rPr>
        <w:t xml:space="preserve"> </w:t>
      </w:r>
      <w:r w:rsidR="00686572" w:rsidRPr="004709D2">
        <w:rPr>
          <w:rFonts w:ascii="Times New Roman" w:hAnsi="Times New Roman" w:cs="Times New Roman"/>
          <w:sz w:val="28"/>
          <w:szCs w:val="28"/>
        </w:rPr>
        <w:t>можно применить</w:t>
      </w:r>
      <w:r w:rsidRPr="004709D2">
        <w:rPr>
          <w:rFonts w:ascii="Times New Roman" w:hAnsi="Times New Roman" w:cs="Times New Roman"/>
          <w:sz w:val="28"/>
          <w:szCs w:val="28"/>
        </w:rPr>
        <w:t xml:space="preserve"> следующие схе</w:t>
      </w:r>
      <w:r w:rsidR="00686572" w:rsidRPr="004709D2">
        <w:rPr>
          <w:rFonts w:ascii="Times New Roman" w:hAnsi="Times New Roman" w:cs="Times New Roman"/>
          <w:sz w:val="28"/>
          <w:szCs w:val="28"/>
        </w:rPr>
        <w:t>мы канализации: децентрализован</w:t>
      </w:r>
      <w:r w:rsidRPr="004709D2">
        <w:rPr>
          <w:rFonts w:ascii="Times New Roman" w:hAnsi="Times New Roman" w:cs="Times New Roman"/>
          <w:sz w:val="28"/>
          <w:szCs w:val="28"/>
        </w:rPr>
        <w:t>ную, централизованную и смешанную (комбинированную).</w:t>
      </w:r>
    </w:p>
    <w:p w:rsidR="00E971B4" w:rsidRPr="00E971B4" w:rsidRDefault="00E971B4" w:rsidP="004709D2">
      <w:pPr>
        <w:pStyle w:val="a3"/>
        <w:autoSpaceDE w:val="0"/>
        <w:autoSpaceDN w:val="0"/>
        <w:adjustRightInd w:val="0"/>
        <w:spacing w:after="0" w:line="240" w:lineRule="auto"/>
        <w:ind w:left="0" w:firstLine="851"/>
        <w:rPr>
          <w:bCs/>
          <w:sz w:val="28"/>
          <w:szCs w:val="28"/>
        </w:rPr>
      </w:pPr>
      <w:r w:rsidRPr="00E971B4">
        <w:rPr>
          <w:bCs/>
          <w:sz w:val="28"/>
          <w:szCs w:val="28"/>
        </w:rPr>
        <w:t>При децентрализованной схеме канализуются отдельные объекты (здания) или несколько объектов (зданий).</w:t>
      </w:r>
    </w:p>
    <w:p w:rsidR="00E971B4" w:rsidRPr="00E971B4" w:rsidRDefault="00E971B4" w:rsidP="004709D2">
      <w:pPr>
        <w:pStyle w:val="a3"/>
        <w:autoSpaceDE w:val="0"/>
        <w:autoSpaceDN w:val="0"/>
        <w:adjustRightInd w:val="0"/>
        <w:spacing w:after="0" w:line="240" w:lineRule="auto"/>
        <w:ind w:left="0" w:firstLine="851"/>
        <w:rPr>
          <w:bCs/>
          <w:sz w:val="28"/>
          <w:szCs w:val="28"/>
        </w:rPr>
      </w:pPr>
      <w:r w:rsidRPr="00E971B4">
        <w:rPr>
          <w:bCs/>
          <w:sz w:val="28"/>
          <w:szCs w:val="28"/>
        </w:rPr>
        <w:t xml:space="preserve">При смешанной (комбинированной) схеме централизованная схема канализации охватывает обычно </w:t>
      </w:r>
      <w:r w:rsidR="00686572" w:rsidRPr="00E971B4">
        <w:rPr>
          <w:bCs/>
          <w:sz w:val="28"/>
          <w:szCs w:val="28"/>
        </w:rPr>
        <w:t>общественный</w:t>
      </w:r>
      <w:r w:rsidRPr="00E971B4">
        <w:rPr>
          <w:bCs/>
          <w:sz w:val="28"/>
          <w:szCs w:val="28"/>
        </w:rPr>
        <w:t xml:space="preserve"> центр и примыкающую к нему застройку, а децентрализованная - застро</w:t>
      </w:r>
      <w:r w:rsidR="00686572">
        <w:rPr>
          <w:bCs/>
          <w:sz w:val="28"/>
          <w:szCs w:val="28"/>
        </w:rPr>
        <w:t>йки усадебных домов в периферий</w:t>
      </w:r>
      <w:r w:rsidRPr="00E971B4">
        <w:rPr>
          <w:bCs/>
          <w:sz w:val="28"/>
          <w:szCs w:val="28"/>
        </w:rPr>
        <w:t xml:space="preserve">ной части населенного пункта и отдельные удаленные от центральной части </w:t>
      </w:r>
      <w:r w:rsidR="00686572">
        <w:rPr>
          <w:bCs/>
          <w:sz w:val="28"/>
          <w:szCs w:val="28"/>
        </w:rPr>
        <w:t>поселения производственные и жи</w:t>
      </w:r>
      <w:r w:rsidRPr="00E971B4">
        <w:rPr>
          <w:bCs/>
          <w:sz w:val="28"/>
          <w:szCs w:val="28"/>
        </w:rPr>
        <w:t>лые здания.</w:t>
      </w:r>
    </w:p>
    <w:p w:rsidR="00E971B4" w:rsidRPr="00E971B4" w:rsidRDefault="00E971B4" w:rsidP="00E971B4">
      <w:pPr>
        <w:pStyle w:val="a3"/>
        <w:autoSpaceDE w:val="0"/>
        <w:autoSpaceDN w:val="0"/>
        <w:adjustRightInd w:val="0"/>
        <w:spacing w:after="0" w:line="240" w:lineRule="auto"/>
        <w:ind w:left="0" w:firstLine="851"/>
        <w:rPr>
          <w:bCs/>
          <w:sz w:val="28"/>
          <w:szCs w:val="28"/>
        </w:rPr>
      </w:pPr>
      <w:r w:rsidRPr="00E971B4">
        <w:rPr>
          <w:bCs/>
          <w:sz w:val="28"/>
          <w:szCs w:val="28"/>
        </w:rPr>
        <w:t xml:space="preserve">Проектирование систем водоотведения таких объектов производится по требованиям, изложенным в СНиП 2.04.03-85. Канализация малых населенных пунктов предусматривается, как правило, по неполной раздельной системе.  </w:t>
      </w:r>
    </w:p>
    <w:p w:rsidR="00E971B4" w:rsidRPr="00E971B4" w:rsidRDefault="00E971B4" w:rsidP="00E971B4">
      <w:pPr>
        <w:pStyle w:val="a3"/>
        <w:autoSpaceDE w:val="0"/>
        <w:autoSpaceDN w:val="0"/>
        <w:adjustRightInd w:val="0"/>
        <w:spacing w:after="0" w:line="240" w:lineRule="auto"/>
        <w:ind w:left="0" w:firstLine="851"/>
        <w:rPr>
          <w:bCs/>
          <w:sz w:val="28"/>
          <w:szCs w:val="28"/>
        </w:rPr>
      </w:pPr>
      <w:r w:rsidRPr="00E971B4">
        <w:rPr>
          <w:bCs/>
          <w:sz w:val="28"/>
          <w:szCs w:val="28"/>
        </w:rPr>
        <w:t xml:space="preserve">Децентрализованные схемы допускается предусматривать: </w:t>
      </w:r>
    </w:p>
    <w:p w:rsidR="00E971B4" w:rsidRPr="00E971B4" w:rsidRDefault="00E971B4" w:rsidP="00E971B4">
      <w:pPr>
        <w:pStyle w:val="a3"/>
        <w:autoSpaceDE w:val="0"/>
        <w:autoSpaceDN w:val="0"/>
        <w:adjustRightInd w:val="0"/>
        <w:spacing w:after="0" w:line="240" w:lineRule="auto"/>
        <w:ind w:left="0" w:firstLine="851"/>
        <w:rPr>
          <w:bCs/>
          <w:sz w:val="28"/>
          <w:szCs w:val="28"/>
        </w:rPr>
      </w:pPr>
      <w:r w:rsidRPr="00E971B4">
        <w:rPr>
          <w:bCs/>
          <w:sz w:val="28"/>
          <w:szCs w:val="28"/>
        </w:rPr>
        <w:t xml:space="preserve">-если нет опасности загрязнения водоносных горизонтов, </w:t>
      </w:r>
    </w:p>
    <w:p w:rsidR="00E971B4" w:rsidRPr="00E971B4" w:rsidRDefault="00E971B4" w:rsidP="00E971B4">
      <w:pPr>
        <w:pStyle w:val="a3"/>
        <w:autoSpaceDE w:val="0"/>
        <w:autoSpaceDN w:val="0"/>
        <w:adjustRightInd w:val="0"/>
        <w:spacing w:after="0" w:line="240" w:lineRule="auto"/>
        <w:ind w:left="0" w:firstLine="851"/>
        <w:rPr>
          <w:bCs/>
          <w:sz w:val="28"/>
          <w:szCs w:val="28"/>
        </w:rPr>
      </w:pPr>
      <w:r w:rsidRPr="00E971B4">
        <w:rPr>
          <w:bCs/>
          <w:sz w:val="28"/>
          <w:szCs w:val="28"/>
        </w:rPr>
        <w:t xml:space="preserve">-если нет централизованной канализации в пунктах или объектах, </w:t>
      </w:r>
    </w:p>
    <w:p w:rsidR="00E971B4" w:rsidRPr="00E971B4" w:rsidRDefault="00E971B4" w:rsidP="00E971B4">
      <w:pPr>
        <w:pStyle w:val="a3"/>
        <w:autoSpaceDE w:val="0"/>
        <w:autoSpaceDN w:val="0"/>
        <w:adjustRightInd w:val="0"/>
        <w:spacing w:after="0" w:line="240" w:lineRule="auto"/>
        <w:ind w:left="0" w:firstLine="851"/>
        <w:rPr>
          <w:bCs/>
          <w:sz w:val="28"/>
          <w:szCs w:val="28"/>
        </w:rPr>
      </w:pPr>
      <w:r w:rsidRPr="00E971B4">
        <w:rPr>
          <w:bCs/>
          <w:sz w:val="28"/>
          <w:szCs w:val="28"/>
        </w:rPr>
        <w:t xml:space="preserve">-при необходимости </w:t>
      </w:r>
      <w:proofErr w:type="spellStart"/>
      <w:r w:rsidRPr="00E971B4">
        <w:rPr>
          <w:bCs/>
          <w:sz w:val="28"/>
          <w:szCs w:val="28"/>
        </w:rPr>
        <w:t>канализования</w:t>
      </w:r>
      <w:proofErr w:type="spellEnd"/>
      <w:r w:rsidRPr="00E971B4">
        <w:rPr>
          <w:bCs/>
          <w:sz w:val="28"/>
          <w:szCs w:val="28"/>
        </w:rPr>
        <w:t xml:space="preserve"> групп или отдельных зданий. </w:t>
      </w:r>
    </w:p>
    <w:p w:rsidR="00E971B4" w:rsidRPr="00E971B4" w:rsidRDefault="00E971B4" w:rsidP="009713FA">
      <w:pPr>
        <w:pStyle w:val="a3"/>
        <w:autoSpaceDE w:val="0"/>
        <w:autoSpaceDN w:val="0"/>
        <w:adjustRightInd w:val="0"/>
        <w:spacing w:after="0" w:line="240" w:lineRule="auto"/>
        <w:ind w:left="0" w:firstLine="851"/>
        <w:jc w:val="both"/>
        <w:rPr>
          <w:bCs/>
          <w:sz w:val="28"/>
          <w:szCs w:val="28"/>
        </w:rPr>
      </w:pPr>
      <w:r w:rsidRPr="00E971B4">
        <w:rPr>
          <w:bCs/>
          <w:sz w:val="28"/>
          <w:szCs w:val="28"/>
        </w:rPr>
        <w:t xml:space="preserve">С учетом изложенных требований для решения вопросов </w:t>
      </w:r>
      <w:proofErr w:type="spellStart"/>
      <w:r w:rsidRPr="00E971B4">
        <w:rPr>
          <w:bCs/>
          <w:sz w:val="28"/>
          <w:szCs w:val="28"/>
        </w:rPr>
        <w:t>канализования</w:t>
      </w:r>
      <w:proofErr w:type="spellEnd"/>
      <w:r w:rsidRPr="00E971B4">
        <w:rPr>
          <w:bCs/>
          <w:sz w:val="28"/>
          <w:szCs w:val="28"/>
        </w:rPr>
        <w:t xml:space="preserve"> сель</w:t>
      </w:r>
      <w:r w:rsidR="00686572">
        <w:rPr>
          <w:bCs/>
          <w:sz w:val="28"/>
          <w:szCs w:val="28"/>
        </w:rPr>
        <w:t xml:space="preserve">ского поселения </w:t>
      </w:r>
      <w:r w:rsidR="00323D6A">
        <w:rPr>
          <w:bCs/>
          <w:sz w:val="28"/>
          <w:szCs w:val="28"/>
        </w:rPr>
        <w:t>Шордаково</w:t>
      </w:r>
      <w:r w:rsidR="00686572">
        <w:rPr>
          <w:bCs/>
          <w:sz w:val="28"/>
          <w:szCs w:val="28"/>
        </w:rPr>
        <w:t xml:space="preserve"> предла</w:t>
      </w:r>
      <w:r w:rsidRPr="00E971B4">
        <w:rPr>
          <w:bCs/>
          <w:sz w:val="28"/>
          <w:szCs w:val="28"/>
        </w:rPr>
        <w:t>гаются индивидуальные и локальные системы, соответствующие ГОСТ 25298-82.</w:t>
      </w:r>
    </w:p>
    <w:p w:rsidR="00E971B4" w:rsidRPr="00E971B4" w:rsidRDefault="00E971B4" w:rsidP="009713FA">
      <w:pPr>
        <w:pStyle w:val="a3"/>
        <w:autoSpaceDE w:val="0"/>
        <w:autoSpaceDN w:val="0"/>
        <w:adjustRightInd w:val="0"/>
        <w:spacing w:after="0" w:line="240" w:lineRule="auto"/>
        <w:ind w:left="0" w:firstLine="851"/>
        <w:jc w:val="both"/>
        <w:rPr>
          <w:bCs/>
          <w:sz w:val="28"/>
          <w:szCs w:val="28"/>
        </w:rPr>
      </w:pPr>
      <w:r w:rsidRPr="00E971B4">
        <w:rPr>
          <w:bCs/>
          <w:sz w:val="28"/>
          <w:szCs w:val="28"/>
        </w:rPr>
        <w:lastRenderedPageBreak/>
        <w:t>Индивидуальные системы водоотведения предлагаются для объектов, не имеющих централизованного в</w:t>
      </w:r>
      <w:r w:rsidR="00686572">
        <w:rPr>
          <w:bCs/>
          <w:sz w:val="28"/>
          <w:szCs w:val="28"/>
        </w:rPr>
        <w:t>одоснаб</w:t>
      </w:r>
      <w:r w:rsidRPr="00E971B4">
        <w:rPr>
          <w:bCs/>
          <w:sz w:val="28"/>
          <w:szCs w:val="28"/>
        </w:rPr>
        <w:t>жения (частные домовладения, фермерские хозяйства, коттеджи, и т.д.). Сеть состоит из коротких самотечных участков труб, заканчивающихся на индивидуальных очистных сооружениях –</w:t>
      </w:r>
      <w:r w:rsidR="00686572">
        <w:rPr>
          <w:bCs/>
          <w:sz w:val="28"/>
          <w:szCs w:val="28"/>
        </w:rPr>
        <w:t xml:space="preserve"> накопителях сточных вод (выгре</w:t>
      </w:r>
      <w:r w:rsidRPr="00E971B4">
        <w:rPr>
          <w:bCs/>
          <w:sz w:val="28"/>
          <w:szCs w:val="28"/>
        </w:rPr>
        <w:t>бах),</w:t>
      </w:r>
      <w:r w:rsidR="008C5817">
        <w:rPr>
          <w:bCs/>
          <w:sz w:val="28"/>
          <w:szCs w:val="28"/>
        </w:rPr>
        <w:t xml:space="preserve"> </w:t>
      </w:r>
      <w:r w:rsidR="00EE21EC" w:rsidRPr="00E971B4">
        <w:rPr>
          <w:bCs/>
          <w:sz w:val="28"/>
          <w:szCs w:val="28"/>
        </w:rPr>
        <w:t>септиках, фильтрующих</w:t>
      </w:r>
      <w:r w:rsidRPr="00E971B4">
        <w:rPr>
          <w:bCs/>
          <w:sz w:val="28"/>
          <w:szCs w:val="28"/>
        </w:rPr>
        <w:t xml:space="preserve"> колодцах и т.д. Индивидуальные системы могут в </w:t>
      </w:r>
      <w:r w:rsidR="00686572">
        <w:rPr>
          <w:bCs/>
          <w:sz w:val="28"/>
          <w:szCs w:val="28"/>
        </w:rPr>
        <w:t>каждом конкретном случае су</w:t>
      </w:r>
      <w:r w:rsidRPr="00E971B4">
        <w:rPr>
          <w:bCs/>
          <w:sz w:val="28"/>
          <w:szCs w:val="28"/>
        </w:rPr>
        <w:t>ществовать в течение неограниченного срока или служить первым шагом к с</w:t>
      </w:r>
      <w:r w:rsidR="00686572">
        <w:rPr>
          <w:bCs/>
          <w:sz w:val="28"/>
          <w:szCs w:val="28"/>
        </w:rPr>
        <w:t>озданию локальных систем водоот</w:t>
      </w:r>
      <w:r w:rsidRPr="00E971B4">
        <w:rPr>
          <w:bCs/>
          <w:sz w:val="28"/>
          <w:szCs w:val="28"/>
        </w:rPr>
        <w:t xml:space="preserve">ведения. </w:t>
      </w:r>
    </w:p>
    <w:p w:rsidR="00E971B4" w:rsidRPr="00E971B4" w:rsidRDefault="00E971B4" w:rsidP="009713FA">
      <w:pPr>
        <w:pStyle w:val="a3"/>
        <w:autoSpaceDE w:val="0"/>
        <w:autoSpaceDN w:val="0"/>
        <w:adjustRightInd w:val="0"/>
        <w:spacing w:after="0" w:line="240" w:lineRule="auto"/>
        <w:ind w:left="0" w:firstLine="851"/>
        <w:jc w:val="both"/>
        <w:rPr>
          <w:bCs/>
          <w:sz w:val="28"/>
          <w:szCs w:val="28"/>
        </w:rPr>
      </w:pPr>
      <w:r w:rsidRPr="00E971B4">
        <w:rPr>
          <w:bCs/>
          <w:sz w:val="28"/>
          <w:szCs w:val="28"/>
        </w:rPr>
        <w:t>Локальные системы предусматривают централизованное водоотведение ряда расположе</w:t>
      </w:r>
      <w:r w:rsidR="00686572">
        <w:rPr>
          <w:bCs/>
          <w:sz w:val="28"/>
          <w:szCs w:val="28"/>
        </w:rPr>
        <w:t>нных близко друг к дру</w:t>
      </w:r>
      <w:r w:rsidRPr="00E971B4">
        <w:rPr>
          <w:bCs/>
          <w:sz w:val="28"/>
          <w:szCs w:val="28"/>
        </w:rPr>
        <w:t xml:space="preserve">гу объектов, как правило административной или социальной направленности. </w:t>
      </w:r>
    </w:p>
    <w:p w:rsidR="00E971B4" w:rsidRPr="00E971B4" w:rsidRDefault="00E971B4" w:rsidP="009713FA">
      <w:pPr>
        <w:pStyle w:val="a3"/>
        <w:autoSpaceDE w:val="0"/>
        <w:autoSpaceDN w:val="0"/>
        <w:adjustRightInd w:val="0"/>
        <w:spacing w:after="0" w:line="240" w:lineRule="auto"/>
        <w:ind w:left="0" w:firstLine="851"/>
        <w:jc w:val="both"/>
        <w:rPr>
          <w:bCs/>
          <w:sz w:val="28"/>
          <w:szCs w:val="28"/>
        </w:rPr>
      </w:pPr>
      <w:r w:rsidRPr="00E971B4">
        <w:rPr>
          <w:bCs/>
          <w:sz w:val="28"/>
          <w:szCs w:val="28"/>
        </w:rPr>
        <w:t xml:space="preserve">В данном конкретном случае предлагается оснащение локальными </w:t>
      </w:r>
      <w:r w:rsidR="00686572">
        <w:rPr>
          <w:bCs/>
          <w:sz w:val="28"/>
          <w:szCs w:val="28"/>
        </w:rPr>
        <w:t>очистными сооружениями модельно</w:t>
      </w:r>
      <w:r w:rsidRPr="00E971B4">
        <w:rPr>
          <w:bCs/>
          <w:sz w:val="28"/>
          <w:szCs w:val="28"/>
        </w:rPr>
        <w:t>го ряда «Биокси» фирмы «ЭКСО», которые не требуют фильтрующих транше</w:t>
      </w:r>
      <w:r w:rsidR="00686572">
        <w:rPr>
          <w:bCs/>
          <w:sz w:val="28"/>
          <w:szCs w:val="28"/>
        </w:rPr>
        <w:t>й или полей фильтрации и обеспе</w:t>
      </w:r>
      <w:r w:rsidRPr="00E971B4">
        <w:rPr>
          <w:bCs/>
          <w:sz w:val="28"/>
          <w:szCs w:val="28"/>
        </w:rPr>
        <w:t>чивают   98%-</w:t>
      </w:r>
      <w:proofErr w:type="spellStart"/>
      <w:r w:rsidRPr="00E971B4">
        <w:rPr>
          <w:bCs/>
          <w:sz w:val="28"/>
          <w:szCs w:val="28"/>
        </w:rPr>
        <w:t>ную</w:t>
      </w:r>
      <w:proofErr w:type="spellEnd"/>
      <w:r w:rsidRPr="00E971B4">
        <w:rPr>
          <w:bCs/>
          <w:sz w:val="28"/>
          <w:szCs w:val="28"/>
        </w:rPr>
        <w:t xml:space="preserve"> степень очистки, которая соответствует всем Российским нормативам по очищенной сточной воде. Производительность установки очистки сточных вод модельного ряда «Биокси» зависит от количества о</w:t>
      </w:r>
      <w:r w:rsidR="00686572">
        <w:rPr>
          <w:bCs/>
          <w:sz w:val="28"/>
          <w:szCs w:val="28"/>
        </w:rPr>
        <w:t>б</w:t>
      </w:r>
      <w:r w:rsidRPr="00E971B4">
        <w:rPr>
          <w:bCs/>
          <w:sz w:val="28"/>
          <w:szCs w:val="28"/>
        </w:rPr>
        <w:t>служиваемых лиц и имеет все необходимые сертификаты и гигиенические заключения.</w:t>
      </w:r>
    </w:p>
    <w:p w:rsidR="00E971B4" w:rsidRPr="00E971B4" w:rsidRDefault="00E971B4" w:rsidP="009713FA">
      <w:pPr>
        <w:pStyle w:val="a3"/>
        <w:autoSpaceDE w:val="0"/>
        <w:autoSpaceDN w:val="0"/>
        <w:adjustRightInd w:val="0"/>
        <w:spacing w:after="0" w:line="240" w:lineRule="auto"/>
        <w:ind w:left="0" w:firstLine="851"/>
        <w:jc w:val="both"/>
        <w:rPr>
          <w:bCs/>
          <w:sz w:val="28"/>
          <w:szCs w:val="28"/>
        </w:rPr>
      </w:pPr>
      <w:r w:rsidRPr="00E971B4">
        <w:rPr>
          <w:bCs/>
          <w:sz w:val="28"/>
          <w:szCs w:val="28"/>
        </w:rPr>
        <w:t>При эксплуатации установки «Биокси» не нужно использовать ассенизацио</w:t>
      </w:r>
      <w:r w:rsidR="00686572">
        <w:rPr>
          <w:bCs/>
          <w:sz w:val="28"/>
          <w:szCs w:val="28"/>
        </w:rPr>
        <w:t>нную машину, отсутствует необхо</w:t>
      </w:r>
      <w:r w:rsidRPr="00E971B4">
        <w:rPr>
          <w:bCs/>
          <w:sz w:val="28"/>
          <w:szCs w:val="28"/>
        </w:rPr>
        <w:t>димость планировать подъезд к месту расположения установки, т.к. отвод оч</w:t>
      </w:r>
      <w:r w:rsidR="00686572">
        <w:rPr>
          <w:bCs/>
          <w:sz w:val="28"/>
          <w:szCs w:val="28"/>
        </w:rPr>
        <w:t>ищенной воды может осуществлять</w:t>
      </w:r>
      <w:r w:rsidRPr="00E971B4">
        <w:rPr>
          <w:bCs/>
          <w:sz w:val="28"/>
          <w:szCs w:val="28"/>
        </w:rPr>
        <w:t>ся в дренажный колодец самотёком или на рельеф местности, или по рекоменда</w:t>
      </w:r>
      <w:r w:rsidR="00686572">
        <w:rPr>
          <w:bCs/>
          <w:sz w:val="28"/>
          <w:szCs w:val="28"/>
        </w:rPr>
        <w:t>ции производителя, использовать</w:t>
      </w:r>
      <w:r w:rsidRPr="00E971B4">
        <w:rPr>
          <w:bCs/>
          <w:sz w:val="28"/>
          <w:szCs w:val="28"/>
        </w:rPr>
        <w:t>ся для полива приусадебного участка.</w:t>
      </w:r>
    </w:p>
    <w:p w:rsidR="00E971B4" w:rsidRPr="00E971B4" w:rsidRDefault="00686572" w:rsidP="009713FA">
      <w:pPr>
        <w:pStyle w:val="a3"/>
        <w:autoSpaceDE w:val="0"/>
        <w:autoSpaceDN w:val="0"/>
        <w:adjustRightInd w:val="0"/>
        <w:spacing w:after="0" w:line="240" w:lineRule="auto"/>
        <w:ind w:left="0" w:firstLine="851"/>
        <w:jc w:val="both"/>
        <w:rPr>
          <w:bCs/>
          <w:sz w:val="28"/>
          <w:szCs w:val="28"/>
        </w:rPr>
      </w:pPr>
      <w:r>
        <w:rPr>
          <w:bCs/>
          <w:sz w:val="28"/>
          <w:szCs w:val="28"/>
        </w:rPr>
        <w:t xml:space="preserve">Также </w:t>
      </w:r>
      <w:r w:rsidR="00E971B4" w:rsidRPr="00E971B4">
        <w:rPr>
          <w:bCs/>
          <w:sz w:val="28"/>
          <w:szCs w:val="28"/>
        </w:rPr>
        <w:t>может быть рек</w:t>
      </w:r>
      <w:r>
        <w:rPr>
          <w:bCs/>
          <w:sz w:val="28"/>
          <w:szCs w:val="28"/>
        </w:rPr>
        <w:t xml:space="preserve">омендован метод канадской фирмы </w:t>
      </w:r>
      <w:r w:rsidR="00E971B4" w:rsidRPr="00E971B4">
        <w:rPr>
          <w:bCs/>
          <w:sz w:val="28"/>
          <w:szCs w:val="28"/>
        </w:rPr>
        <w:t>«</w:t>
      </w:r>
      <w:proofErr w:type="spellStart"/>
      <w:r w:rsidR="00E971B4" w:rsidRPr="00E971B4">
        <w:rPr>
          <w:bCs/>
          <w:sz w:val="28"/>
          <w:szCs w:val="28"/>
        </w:rPr>
        <w:t>PetroSuninternational</w:t>
      </w:r>
      <w:proofErr w:type="spellEnd"/>
      <w:r w:rsidR="00E971B4" w:rsidRPr="00E971B4">
        <w:rPr>
          <w:bCs/>
          <w:sz w:val="28"/>
          <w:szCs w:val="28"/>
        </w:rPr>
        <w:t>», согл</w:t>
      </w:r>
      <w:r>
        <w:rPr>
          <w:bCs/>
          <w:sz w:val="28"/>
          <w:szCs w:val="28"/>
        </w:rPr>
        <w:t>асно которому на пи</w:t>
      </w:r>
      <w:r w:rsidR="00E971B4" w:rsidRPr="00E971B4">
        <w:rPr>
          <w:bCs/>
          <w:sz w:val="28"/>
          <w:szCs w:val="28"/>
        </w:rPr>
        <w:t xml:space="preserve">лотной установке по переработке осадка сточных вод осуществляется имитация естественного процесса </w:t>
      </w:r>
      <w:r w:rsidRPr="00E971B4">
        <w:rPr>
          <w:bCs/>
          <w:sz w:val="28"/>
          <w:szCs w:val="28"/>
        </w:rPr>
        <w:t>синтезирования</w:t>
      </w:r>
      <w:r w:rsidR="00E971B4" w:rsidRPr="00E971B4">
        <w:rPr>
          <w:bCs/>
          <w:sz w:val="28"/>
          <w:szCs w:val="28"/>
        </w:rPr>
        <w:t xml:space="preserve"> жидкого топлива. Полученное жидкое топливо хранится и легко транс</w:t>
      </w:r>
      <w:r>
        <w:rPr>
          <w:bCs/>
          <w:sz w:val="28"/>
          <w:szCs w:val="28"/>
        </w:rPr>
        <w:t>портируется.  В среднем обработ</w:t>
      </w:r>
      <w:r w:rsidR="00E971B4" w:rsidRPr="00E971B4">
        <w:rPr>
          <w:bCs/>
          <w:sz w:val="28"/>
          <w:szCs w:val="28"/>
        </w:rPr>
        <w:t xml:space="preserve">ка 1 т осадка позволяет получить 318 </w:t>
      </w:r>
      <w:r w:rsidRPr="00E971B4">
        <w:rPr>
          <w:bCs/>
          <w:sz w:val="28"/>
          <w:szCs w:val="28"/>
        </w:rPr>
        <w:t>л жидкого</w:t>
      </w:r>
      <w:r w:rsidR="00E971B4" w:rsidRPr="00E971B4">
        <w:rPr>
          <w:bCs/>
          <w:sz w:val="28"/>
          <w:szCs w:val="28"/>
        </w:rPr>
        <w:t xml:space="preserve"> топлива.</w:t>
      </w:r>
    </w:p>
    <w:p w:rsidR="00E971B4" w:rsidRPr="00E971B4" w:rsidRDefault="00E971B4" w:rsidP="009713FA">
      <w:pPr>
        <w:pStyle w:val="a3"/>
        <w:autoSpaceDE w:val="0"/>
        <w:autoSpaceDN w:val="0"/>
        <w:adjustRightInd w:val="0"/>
        <w:spacing w:after="0" w:line="240" w:lineRule="auto"/>
        <w:ind w:left="0" w:firstLine="851"/>
        <w:jc w:val="both"/>
        <w:rPr>
          <w:bCs/>
          <w:sz w:val="28"/>
          <w:szCs w:val="28"/>
        </w:rPr>
      </w:pPr>
      <w:r w:rsidRPr="00E971B4">
        <w:rPr>
          <w:bCs/>
          <w:sz w:val="28"/>
          <w:szCs w:val="28"/>
        </w:rPr>
        <w:t xml:space="preserve">Методы очистки сточных </w:t>
      </w:r>
      <w:r w:rsidR="00686572" w:rsidRPr="00E971B4">
        <w:rPr>
          <w:bCs/>
          <w:sz w:val="28"/>
          <w:szCs w:val="28"/>
        </w:rPr>
        <w:t>вод для</w:t>
      </w:r>
      <w:r w:rsidRPr="00E971B4">
        <w:rPr>
          <w:bCs/>
          <w:sz w:val="28"/>
          <w:szCs w:val="28"/>
        </w:rPr>
        <w:t xml:space="preserve"> централизованной и децентрализованной схем, а также расчетные параметры очистных сооружений, должны приниматься на основе СНиП. Выбор систем </w:t>
      </w:r>
      <w:r w:rsidR="00686572">
        <w:rPr>
          <w:bCs/>
          <w:sz w:val="28"/>
          <w:szCs w:val="28"/>
        </w:rPr>
        <w:t>и схем канализации должен произ</w:t>
      </w:r>
      <w:r w:rsidRPr="00E971B4">
        <w:rPr>
          <w:bCs/>
          <w:sz w:val="28"/>
          <w:szCs w:val="28"/>
        </w:rPr>
        <w:t>водиться на основании технико-экономического сравнения вариантов проектных решений.</w:t>
      </w:r>
    </w:p>
    <w:p w:rsidR="00E971B4" w:rsidRPr="00E971B4" w:rsidRDefault="00E971B4" w:rsidP="009713FA">
      <w:pPr>
        <w:pStyle w:val="a3"/>
        <w:autoSpaceDE w:val="0"/>
        <w:autoSpaceDN w:val="0"/>
        <w:adjustRightInd w:val="0"/>
        <w:spacing w:after="0" w:line="240" w:lineRule="auto"/>
        <w:ind w:left="0" w:firstLine="851"/>
        <w:jc w:val="both"/>
        <w:rPr>
          <w:bCs/>
          <w:sz w:val="28"/>
          <w:szCs w:val="28"/>
        </w:rPr>
      </w:pPr>
      <w:r w:rsidRPr="00E971B4">
        <w:rPr>
          <w:bCs/>
          <w:sz w:val="28"/>
          <w:szCs w:val="28"/>
        </w:rPr>
        <w:t>Расчет сооружений для локальной очистки производственных стоков следует п</w:t>
      </w:r>
      <w:r w:rsidR="00686572">
        <w:rPr>
          <w:bCs/>
          <w:sz w:val="28"/>
          <w:szCs w:val="28"/>
        </w:rPr>
        <w:t>роводить в соответствии с ведом</w:t>
      </w:r>
      <w:r w:rsidRPr="00E971B4">
        <w:rPr>
          <w:bCs/>
          <w:sz w:val="28"/>
          <w:szCs w:val="28"/>
        </w:rPr>
        <w:t xml:space="preserve">ственными нормами. </w:t>
      </w:r>
    </w:p>
    <w:p w:rsidR="00E971B4" w:rsidRPr="00E971B4" w:rsidRDefault="00E971B4" w:rsidP="009713FA">
      <w:pPr>
        <w:pStyle w:val="a3"/>
        <w:autoSpaceDE w:val="0"/>
        <w:autoSpaceDN w:val="0"/>
        <w:adjustRightInd w:val="0"/>
        <w:spacing w:after="0" w:line="240" w:lineRule="auto"/>
        <w:ind w:left="0" w:firstLine="851"/>
        <w:jc w:val="both"/>
        <w:rPr>
          <w:bCs/>
          <w:sz w:val="28"/>
          <w:szCs w:val="28"/>
        </w:rPr>
      </w:pPr>
      <w:r w:rsidRPr="00E971B4">
        <w:rPr>
          <w:bCs/>
          <w:sz w:val="28"/>
          <w:szCs w:val="28"/>
        </w:rPr>
        <w:t>Животноводческие сточные воды следует отводить отдельной сетью; навоз и по</w:t>
      </w:r>
      <w:r w:rsidR="00686572">
        <w:rPr>
          <w:bCs/>
          <w:sz w:val="28"/>
          <w:szCs w:val="28"/>
        </w:rPr>
        <w:t>мет птиц - собирать и утилизиро</w:t>
      </w:r>
      <w:r w:rsidRPr="00E971B4">
        <w:rPr>
          <w:bCs/>
          <w:sz w:val="28"/>
          <w:szCs w:val="28"/>
        </w:rPr>
        <w:t>вать. При этом необходимо руководствоваться «Правилами системы удаления, обработки, обеззараживания, хранения, подготовки и использования навоза и помета».</w:t>
      </w:r>
    </w:p>
    <w:p w:rsidR="004709D2" w:rsidRDefault="004709D2" w:rsidP="004C725E">
      <w:pPr>
        <w:pStyle w:val="a3"/>
        <w:autoSpaceDE w:val="0"/>
        <w:autoSpaceDN w:val="0"/>
        <w:adjustRightInd w:val="0"/>
        <w:spacing w:after="0" w:line="240" w:lineRule="auto"/>
        <w:ind w:left="0"/>
        <w:rPr>
          <w:rStyle w:val="30"/>
          <w:sz w:val="28"/>
          <w:szCs w:val="28"/>
        </w:rPr>
      </w:pPr>
    </w:p>
    <w:p w:rsidR="004C725E" w:rsidRDefault="00E02032" w:rsidP="004C725E">
      <w:pPr>
        <w:pStyle w:val="a3"/>
        <w:autoSpaceDE w:val="0"/>
        <w:autoSpaceDN w:val="0"/>
        <w:adjustRightInd w:val="0"/>
        <w:spacing w:after="0" w:line="240" w:lineRule="auto"/>
        <w:ind w:left="0"/>
        <w:rPr>
          <w:b/>
          <w:bCs/>
          <w:sz w:val="28"/>
          <w:szCs w:val="28"/>
        </w:rPr>
      </w:pPr>
      <w:bookmarkStart w:id="242" w:name="_Toc47524189"/>
      <w:bookmarkStart w:id="243" w:name="_Toc47524526"/>
      <w:bookmarkStart w:id="244" w:name="_Toc47524609"/>
      <w:r w:rsidRPr="00EA13B4">
        <w:rPr>
          <w:rStyle w:val="30"/>
          <w:sz w:val="28"/>
          <w:szCs w:val="28"/>
        </w:rPr>
        <w:lastRenderedPageBreak/>
        <w:t xml:space="preserve">2.4.2 </w:t>
      </w:r>
      <w:r w:rsidR="004C725E" w:rsidRPr="00EA13B4">
        <w:rPr>
          <w:rStyle w:val="30"/>
          <w:sz w:val="28"/>
          <w:szCs w:val="28"/>
        </w:rPr>
        <w:t>Технические обоснования основных мероприятий по реализации схем водоотведения</w:t>
      </w:r>
      <w:bookmarkEnd w:id="242"/>
      <w:bookmarkEnd w:id="243"/>
      <w:bookmarkEnd w:id="244"/>
      <w:r w:rsidR="004C725E" w:rsidRPr="003017BD">
        <w:rPr>
          <w:b/>
          <w:bCs/>
          <w:sz w:val="28"/>
          <w:szCs w:val="28"/>
        </w:rPr>
        <w:t>.</w:t>
      </w:r>
    </w:p>
    <w:p w:rsidR="004C725E" w:rsidRPr="00601AB3" w:rsidRDefault="004C725E" w:rsidP="009713FA">
      <w:pPr>
        <w:autoSpaceDE w:val="0"/>
        <w:autoSpaceDN w:val="0"/>
        <w:adjustRightInd w:val="0"/>
        <w:spacing w:after="0" w:line="240" w:lineRule="auto"/>
        <w:ind w:firstLine="851"/>
        <w:contextualSpacing/>
        <w:jc w:val="both"/>
        <w:rPr>
          <w:rFonts w:ascii="Times New Roman" w:eastAsia="Times New Roman" w:hAnsi="Times New Roman" w:cs="Times New Roman"/>
          <w:bCs/>
          <w:sz w:val="28"/>
          <w:szCs w:val="28"/>
        </w:rPr>
      </w:pPr>
      <w:r w:rsidRPr="00615A23">
        <w:rPr>
          <w:rFonts w:ascii="Times New Roman" w:eastAsia="Times New Roman" w:hAnsi="Times New Roman" w:cs="Times New Roman"/>
          <w:bCs/>
          <w:sz w:val="28"/>
          <w:szCs w:val="28"/>
        </w:rPr>
        <w:t xml:space="preserve">Для того, чтобы начать строительство </w:t>
      </w:r>
      <w:r w:rsidR="00EE21EC" w:rsidRPr="00615A23">
        <w:rPr>
          <w:rFonts w:ascii="Times New Roman" w:eastAsia="Times New Roman" w:hAnsi="Times New Roman" w:cs="Times New Roman"/>
          <w:bCs/>
          <w:sz w:val="28"/>
          <w:szCs w:val="28"/>
        </w:rPr>
        <w:t>очистных сооружений</w:t>
      </w:r>
      <w:r w:rsidRPr="00615A23">
        <w:rPr>
          <w:rFonts w:ascii="Times New Roman" w:eastAsia="Times New Roman" w:hAnsi="Times New Roman" w:cs="Times New Roman"/>
          <w:bCs/>
          <w:sz w:val="28"/>
          <w:szCs w:val="28"/>
        </w:rPr>
        <w:t xml:space="preserve"> в</w:t>
      </w:r>
      <w:r w:rsidR="009713FA">
        <w:rPr>
          <w:rFonts w:ascii="Times New Roman" w:eastAsia="Times New Roman" w:hAnsi="Times New Roman" w:cs="Times New Roman"/>
          <w:bCs/>
          <w:sz w:val="28"/>
          <w:szCs w:val="28"/>
        </w:rPr>
        <w:t xml:space="preserve"> </w:t>
      </w:r>
      <w:r w:rsidR="00DB6B4B">
        <w:rPr>
          <w:rFonts w:ascii="Times New Roman" w:eastAsia="Calibri" w:hAnsi="Times New Roman" w:cs="Times New Roman"/>
          <w:sz w:val="28"/>
          <w:szCs w:val="28"/>
        </w:rPr>
        <w:t>сельском поселении</w:t>
      </w:r>
      <w:r w:rsidR="00E35329">
        <w:rPr>
          <w:rFonts w:ascii="Times New Roman" w:eastAsia="Calibri" w:hAnsi="Times New Roman" w:cs="Times New Roman"/>
          <w:sz w:val="28"/>
          <w:szCs w:val="28"/>
        </w:rPr>
        <w:t xml:space="preserve"> Шордаково</w:t>
      </w:r>
      <w:r w:rsidR="00DB6B4B">
        <w:rPr>
          <w:rFonts w:ascii="Times New Roman" w:eastAsia="Calibri" w:hAnsi="Times New Roman" w:cs="Times New Roman"/>
          <w:sz w:val="28"/>
          <w:szCs w:val="28"/>
        </w:rPr>
        <w:t xml:space="preserve"> </w:t>
      </w:r>
      <w:r w:rsidRPr="00615A23">
        <w:rPr>
          <w:rFonts w:ascii="Times New Roman" w:eastAsia="Times New Roman" w:hAnsi="Times New Roman" w:cs="Times New Roman"/>
          <w:bCs/>
          <w:sz w:val="28"/>
          <w:szCs w:val="28"/>
        </w:rPr>
        <w:t xml:space="preserve">необходимо принять решение о </w:t>
      </w:r>
      <w:r w:rsidR="00EE21EC" w:rsidRPr="00615A23">
        <w:rPr>
          <w:rFonts w:ascii="Times New Roman" w:eastAsia="Times New Roman" w:hAnsi="Times New Roman" w:cs="Times New Roman"/>
          <w:bCs/>
          <w:sz w:val="28"/>
          <w:szCs w:val="28"/>
        </w:rPr>
        <w:t>разработке проектно</w:t>
      </w:r>
      <w:r w:rsidRPr="00615A23">
        <w:rPr>
          <w:rFonts w:ascii="Times New Roman" w:eastAsia="Times New Roman" w:hAnsi="Times New Roman" w:cs="Times New Roman"/>
          <w:bCs/>
          <w:sz w:val="28"/>
          <w:szCs w:val="28"/>
        </w:rPr>
        <w:t xml:space="preserve">-сметной документацию на строительство очистных сооружений. </w:t>
      </w:r>
    </w:p>
    <w:p w:rsidR="00DB6B4B" w:rsidRDefault="004C725E" w:rsidP="009713FA">
      <w:pPr>
        <w:keepNext/>
        <w:keepLines/>
        <w:spacing w:after="0" w:line="240" w:lineRule="auto"/>
        <w:ind w:firstLine="851"/>
        <w:jc w:val="both"/>
        <w:rPr>
          <w:rFonts w:ascii="Times New Roman" w:eastAsia="Times New Roman" w:hAnsi="Times New Roman" w:cs="Times New Roman"/>
          <w:bCs/>
          <w:sz w:val="28"/>
          <w:szCs w:val="28"/>
        </w:rPr>
      </w:pPr>
      <w:r w:rsidRPr="002636FB">
        <w:rPr>
          <w:rFonts w:ascii="Times New Roman" w:eastAsia="Times New Roman" w:hAnsi="Times New Roman" w:cs="Times New Roman"/>
          <w:bCs/>
          <w:sz w:val="28"/>
          <w:szCs w:val="28"/>
        </w:rPr>
        <w:t>Строительство канализационных сетей, канализационных</w:t>
      </w:r>
      <w:r>
        <w:rPr>
          <w:rFonts w:ascii="Times New Roman" w:eastAsia="Times New Roman" w:hAnsi="Times New Roman" w:cs="Times New Roman"/>
          <w:bCs/>
          <w:sz w:val="28"/>
          <w:szCs w:val="28"/>
        </w:rPr>
        <w:t xml:space="preserve"> </w:t>
      </w:r>
      <w:r w:rsidRPr="002636FB">
        <w:rPr>
          <w:rFonts w:ascii="Times New Roman" w:eastAsia="Times New Roman" w:hAnsi="Times New Roman" w:cs="Times New Roman"/>
          <w:bCs/>
          <w:sz w:val="28"/>
          <w:szCs w:val="28"/>
        </w:rPr>
        <w:t xml:space="preserve">коллекторов в </w:t>
      </w:r>
      <w:r w:rsidR="008A6E4A">
        <w:rPr>
          <w:rFonts w:ascii="Times New Roman" w:eastAsia="Times New Roman" w:hAnsi="Times New Roman" w:cs="Times New Roman"/>
          <w:bCs/>
          <w:sz w:val="28"/>
          <w:szCs w:val="28"/>
        </w:rPr>
        <w:t xml:space="preserve">с.п. </w:t>
      </w:r>
      <w:r w:rsidR="00323D6A">
        <w:rPr>
          <w:rFonts w:ascii="Times New Roman" w:eastAsia="Times New Roman" w:hAnsi="Times New Roman" w:cs="Times New Roman"/>
          <w:bCs/>
          <w:sz w:val="28"/>
          <w:szCs w:val="28"/>
        </w:rPr>
        <w:t>Шордаково</w:t>
      </w:r>
      <w:r w:rsidR="009713FA">
        <w:rPr>
          <w:rFonts w:ascii="Times New Roman" w:eastAsia="Times New Roman" w:hAnsi="Times New Roman" w:cs="Times New Roman"/>
          <w:bCs/>
          <w:sz w:val="28"/>
          <w:szCs w:val="28"/>
        </w:rPr>
        <w:t xml:space="preserve"> </w:t>
      </w:r>
      <w:r w:rsidRPr="002636FB">
        <w:rPr>
          <w:rFonts w:ascii="Times New Roman" w:eastAsia="Times New Roman" w:hAnsi="Times New Roman" w:cs="Times New Roman"/>
          <w:bCs/>
          <w:sz w:val="28"/>
          <w:szCs w:val="28"/>
        </w:rPr>
        <w:t>будет осуществляться после принятия решения о строительстве современных очистных сооружений</w:t>
      </w:r>
      <w:r>
        <w:rPr>
          <w:rFonts w:ascii="Times New Roman" w:eastAsia="Times New Roman" w:hAnsi="Times New Roman" w:cs="Times New Roman"/>
          <w:bCs/>
          <w:sz w:val="28"/>
          <w:szCs w:val="28"/>
        </w:rPr>
        <w:t>.</w:t>
      </w:r>
    </w:p>
    <w:p w:rsidR="004C725E" w:rsidRPr="00EA13B4" w:rsidRDefault="00E02032" w:rsidP="00EA13B4">
      <w:pPr>
        <w:pStyle w:val="3"/>
        <w:rPr>
          <w:sz w:val="28"/>
          <w:szCs w:val="28"/>
        </w:rPr>
      </w:pPr>
      <w:bookmarkStart w:id="245" w:name="_Toc47524190"/>
      <w:bookmarkStart w:id="246" w:name="_Toc47524527"/>
      <w:bookmarkStart w:id="247" w:name="_Toc47524610"/>
      <w:r w:rsidRPr="00EA13B4">
        <w:rPr>
          <w:sz w:val="28"/>
          <w:szCs w:val="28"/>
        </w:rPr>
        <w:t xml:space="preserve">2.4.3 </w:t>
      </w:r>
      <w:r w:rsidR="004C725E" w:rsidRPr="00EA13B4">
        <w:rPr>
          <w:sz w:val="28"/>
          <w:szCs w:val="28"/>
        </w:rPr>
        <w:t xml:space="preserve">Сведения о </w:t>
      </w:r>
      <w:r w:rsidRPr="00EA13B4">
        <w:rPr>
          <w:sz w:val="28"/>
          <w:szCs w:val="28"/>
        </w:rPr>
        <w:t>развитии систем</w:t>
      </w:r>
      <w:r w:rsidR="004C725E" w:rsidRPr="00EA13B4">
        <w:rPr>
          <w:sz w:val="28"/>
          <w:szCs w:val="28"/>
        </w:rPr>
        <w:t xml:space="preserve">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End w:id="245"/>
      <w:bookmarkEnd w:id="246"/>
      <w:bookmarkEnd w:id="247"/>
    </w:p>
    <w:p w:rsidR="004C725E" w:rsidRDefault="004C725E" w:rsidP="004C725E">
      <w:pPr>
        <w:autoSpaceDE w:val="0"/>
        <w:autoSpaceDN w:val="0"/>
        <w:adjustRightInd w:val="0"/>
        <w:spacing w:after="0" w:line="240" w:lineRule="auto"/>
        <w:ind w:firstLine="708"/>
        <w:contextualSpacing/>
        <w:rPr>
          <w:bCs/>
          <w:sz w:val="28"/>
          <w:szCs w:val="28"/>
        </w:rPr>
      </w:pPr>
      <w:r w:rsidRPr="002C4A26">
        <w:rPr>
          <w:rFonts w:ascii="Times New Roman" w:hAnsi="Times New Roman" w:cs="Times New Roman"/>
          <w:bCs/>
          <w:sz w:val="28"/>
          <w:szCs w:val="28"/>
        </w:rPr>
        <w:t xml:space="preserve">О развитии </w:t>
      </w:r>
      <w:r w:rsidRPr="002C4A26">
        <w:rPr>
          <w:rFonts w:ascii="Times New Roman" w:eastAsia="Times New Roman" w:hAnsi="Times New Roman" w:cs="Times New Roman"/>
          <w:bCs/>
          <w:sz w:val="28"/>
          <w:szCs w:val="28"/>
        </w:rPr>
        <w:t xml:space="preserve">диспетчеризации, телемеханизации и автоматизированных системах управления режимами </w:t>
      </w:r>
      <w:r w:rsidRPr="002C4A26">
        <w:rPr>
          <w:rFonts w:ascii="Times New Roman" w:eastAsia="Times New Roman" w:hAnsi="Times New Roman" w:cs="Times New Roman"/>
          <w:bCs/>
          <w:sz w:val="28"/>
          <w:szCs w:val="28"/>
        </w:rPr>
        <w:tab/>
        <w:t xml:space="preserve">водоотведения на объектах организаций, осуществляющих </w:t>
      </w:r>
      <w:r>
        <w:rPr>
          <w:rFonts w:ascii="Times New Roman" w:eastAsia="Times New Roman" w:hAnsi="Times New Roman" w:cs="Times New Roman"/>
          <w:bCs/>
          <w:sz w:val="28"/>
          <w:szCs w:val="28"/>
        </w:rPr>
        <w:t>в</w:t>
      </w:r>
      <w:r w:rsidRPr="002C4A26">
        <w:rPr>
          <w:rFonts w:ascii="Times New Roman" w:eastAsia="Times New Roman" w:hAnsi="Times New Roman" w:cs="Times New Roman"/>
          <w:bCs/>
          <w:sz w:val="28"/>
          <w:szCs w:val="28"/>
        </w:rPr>
        <w:t>одоотведение</w:t>
      </w:r>
      <w:r>
        <w:rPr>
          <w:rFonts w:ascii="Times New Roman" w:eastAsia="Times New Roman" w:hAnsi="Times New Roman" w:cs="Times New Roman"/>
          <w:bCs/>
          <w:sz w:val="28"/>
          <w:szCs w:val="28"/>
        </w:rPr>
        <w:t>,</w:t>
      </w:r>
      <w:r w:rsidRPr="002C4A26">
        <w:rPr>
          <w:rFonts w:ascii="Times New Roman" w:eastAsia="Times New Roman" w:hAnsi="Times New Roman" w:cs="Times New Roman"/>
          <w:bCs/>
          <w:sz w:val="28"/>
          <w:szCs w:val="28"/>
        </w:rPr>
        <w:t xml:space="preserve"> можно говорить после принятия решение о строительстве очистных сооружений.</w:t>
      </w:r>
      <w:r>
        <w:rPr>
          <w:bCs/>
          <w:sz w:val="28"/>
          <w:szCs w:val="28"/>
        </w:rPr>
        <w:t xml:space="preserve"> </w:t>
      </w:r>
    </w:p>
    <w:p w:rsidR="004C725E" w:rsidRPr="00EA13B4" w:rsidRDefault="004C725E" w:rsidP="00EA13B4">
      <w:pPr>
        <w:pStyle w:val="3"/>
        <w:rPr>
          <w:sz w:val="28"/>
          <w:szCs w:val="28"/>
        </w:rPr>
      </w:pPr>
      <w:bookmarkStart w:id="248" w:name="_Toc47524191"/>
      <w:bookmarkStart w:id="249" w:name="_Toc47524528"/>
      <w:bookmarkStart w:id="250" w:name="_Toc47524611"/>
      <w:r w:rsidRPr="00EA13B4">
        <w:rPr>
          <w:sz w:val="28"/>
          <w:szCs w:val="28"/>
        </w:rPr>
        <w:t xml:space="preserve">2.4.4 Варианты маршрутов прохождения трубопроводов по территории поселения и </w:t>
      </w:r>
      <w:proofErr w:type="gramStart"/>
      <w:r w:rsidRPr="00EA13B4">
        <w:rPr>
          <w:sz w:val="28"/>
          <w:szCs w:val="28"/>
        </w:rPr>
        <w:t>расположения  намечаемых</w:t>
      </w:r>
      <w:proofErr w:type="gramEnd"/>
      <w:r w:rsidRPr="00EA13B4">
        <w:rPr>
          <w:sz w:val="28"/>
          <w:szCs w:val="28"/>
        </w:rPr>
        <w:t xml:space="preserve"> площадок под строительство сооружений водоотведения и их обоснование.</w:t>
      </w:r>
      <w:bookmarkEnd w:id="248"/>
      <w:bookmarkEnd w:id="249"/>
      <w:bookmarkEnd w:id="250"/>
    </w:p>
    <w:p w:rsidR="004C725E" w:rsidRDefault="004C725E" w:rsidP="00E02032">
      <w:pPr>
        <w:pStyle w:val="a3"/>
        <w:autoSpaceDE w:val="0"/>
        <w:autoSpaceDN w:val="0"/>
        <w:adjustRightInd w:val="0"/>
        <w:spacing w:after="0" w:line="240" w:lineRule="auto"/>
        <w:ind w:left="0" w:firstLine="851"/>
        <w:rPr>
          <w:bCs/>
          <w:sz w:val="28"/>
          <w:szCs w:val="28"/>
        </w:rPr>
      </w:pPr>
      <w:r>
        <w:rPr>
          <w:bCs/>
          <w:sz w:val="28"/>
          <w:szCs w:val="28"/>
        </w:rPr>
        <w:t>М</w:t>
      </w:r>
      <w:r w:rsidRPr="003017BD">
        <w:rPr>
          <w:bCs/>
          <w:sz w:val="28"/>
          <w:szCs w:val="28"/>
        </w:rPr>
        <w:t>аршрут</w:t>
      </w:r>
      <w:r>
        <w:rPr>
          <w:bCs/>
          <w:sz w:val="28"/>
          <w:szCs w:val="28"/>
        </w:rPr>
        <w:t>ы</w:t>
      </w:r>
      <w:r w:rsidRPr="003017BD">
        <w:rPr>
          <w:bCs/>
          <w:sz w:val="28"/>
          <w:szCs w:val="28"/>
        </w:rPr>
        <w:t xml:space="preserve"> прохождения трубопроводов по территории поселения и </w:t>
      </w:r>
      <w:r w:rsidR="00E02032" w:rsidRPr="003017BD">
        <w:rPr>
          <w:bCs/>
          <w:sz w:val="28"/>
          <w:szCs w:val="28"/>
        </w:rPr>
        <w:t>расположения намечаемых</w:t>
      </w:r>
      <w:r w:rsidRPr="003017BD">
        <w:rPr>
          <w:bCs/>
          <w:sz w:val="28"/>
          <w:szCs w:val="28"/>
        </w:rPr>
        <w:t xml:space="preserve"> площадок под строительство сооружений водоотведения и их обосновани</w:t>
      </w:r>
      <w:r>
        <w:rPr>
          <w:bCs/>
          <w:sz w:val="28"/>
          <w:szCs w:val="28"/>
        </w:rPr>
        <w:t xml:space="preserve">е будет </w:t>
      </w:r>
      <w:r w:rsidR="00E02032">
        <w:rPr>
          <w:bCs/>
          <w:sz w:val="28"/>
          <w:szCs w:val="28"/>
        </w:rPr>
        <w:t>разрабатываться на</w:t>
      </w:r>
      <w:r>
        <w:rPr>
          <w:bCs/>
          <w:sz w:val="28"/>
          <w:szCs w:val="28"/>
        </w:rPr>
        <w:t xml:space="preserve"> стадии проектирования системы водоотведения.</w:t>
      </w:r>
    </w:p>
    <w:p w:rsidR="004C725E" w:rsidRPr="00EA13B4" w:rsidRDefault="00E02032" w:rsidP="00EA13B4">
      <w:pPr>
        <w:pStyle w:val="3"/>
        <w:rPr>
          <w:sz w:val="28"/>
          <w:szCs w:val="28"/>
        </w:rPr>
      </w:pPr>
      <w:bookmarkStart w:id="251" w:name="_Toc47524192"/>
      <w:bookmarkStart w:id="252" w:name="_Toc47524529"/>
      <w:bookmarkStart w:id="253" w:name="_Toc47524612"/>
      <w:r w:rsidRPr="00EA13B4">
        <w:rPr>
          <w:sz w:val="28"/>
          <w:szCs w:val="28"/>
        </w:rPr>
        <w:t xml:space="preserve">2.4.5 </w:t>
      </w:r>
      <w:r w:rsidR="004C725E" w:rsidRPr="00EA13B4">
        <w:rPr>
          <w:sz w:val="28"/>
          <w:szCs w:val="28"/>
        </w:rPr>
        <w:t>Границы планируемых зон размещения объектов централизованной системы водоотведения.</w:t>
      </w:r>
      <w:bookmarkEnd w:id="251"/>
      <w:bookmarkEnd w:id="252"/>
      <w:bookmarkEnd w:id="253"/>
    </w:p>
    <w:p w:rsidR="00E02032" w:rsidRPr="00C07CFB" w:rsidRDefault="00E02032" w:rsidP="004C725E">
      <w:pPr>
        <w:pStyle w:val="a3"/>
        <w:autoSpaceDE w:val="0"/>
        <w:autoSpaceDN w:val="0"/>
        <w:adjustRightInd w:val="0"/>
        <w:spacing w:after="0" w:line="240" w:lineRule="auto"/>
        <w:ind w:left="0"/>
        <w:rPr>
          <w:bCs/>
          <w:sz w:val="28"/>
          <w:szCs w:val="28"/>
        </w:rPr>
      </w:pPr>
    </w:p>
    <w:p w:rsidR="004C725E" w:rsidRDefault="004C725E" w:rsidP="00E02032">
      <w:pPr>
        <w:ind w:firstLine="851"/>
        <w:rPr>
          <w:b/>
          <w:bCs/>
          <w:sz w:val="28"/>
          <w:szCs w:val="28"/>
        </w:rPr>
      </w:pPr>
      <w:r w:rsidRPr="00C07CFB">
        <w:rPr>
          <w:rFonts w:ascii="Times New Roman" w:eastAsia="Times New Roman" w:hAnsi="Times New Roman" w:cs="Times New Roman"/>
          <w:bCs/>
          <w:sz w:val="28"/>
          <w:szCs w:val="28"/>
        </w:rPr>
        <w:t xml:space="preserve">Границы планируемых </w:t>
      </w:r>
      <w:r w:rsidR="00E02032" w:rsidRPr="00C07CFB">
        <w:rPr>
          <w:rFonts w:ascii="Times New Roman" w:eastAsia="Times New Roman" w:hAnsi="Times New Roman" w:cs="Times New Roman"/>
          <w:bCs/>
          <w:sz w:val="28"/>
          <w:szCs w:val="28"/>
        </w:rPr>
        <w:t>зон размещения</w:t>
      </w:r>
      <w:r w:rsidRPr="00C07CFB">
        <w:rPr>
          <w:rFonts w:ascii="Times New Roman" w:eastAsia="Times New Roman" w:hAnsi="Times New Roman" w:cs="Times New Roman"/>
          <w:bCs/>
          <w:sz w:val="28"/>
          <w:szCs w:val="28"/>
        </w:rPr>
        <w:t xml:space="preserve"> объектов централизованной системы водоотведения будут разрабатываться на стадии проектирования системы водоотведения.</w:t>
      </w:r>
    </w:p>
    <w:p w:rsidR="004C725E" w:rsidRPr="00387E01" w:rsidRDefault="00387E01" w:rsidP="00EA13B4">
      <w:pPr>
        <w:pStyle w:val="2"/>
      </w:pPr>
      <w:r>
        <w:t xml:space="preserve"> </w:t>
      </w:r>
      <w:bookmarkStart w:id="254" w:name="_Toc47524193"/>
      <w:bookmarkStart w:id="255" w:name="_Toc47524530"/>
      <w:bookmarkStart w:id="256" w:name="_Toc47524613"/>
      <w:r w:rsidR="00EA13B4">
        <w:t xml:space="preserve">2.5 </w:t>
      </w:r>
      <w:r w:rsidR="004C725E" w:rsidRPr="00387E01">
        <w:t xml:space="preserve">Раздел «Экологические аспекты мероприятий </w:t>
      </w:r>
      <w:r w:rsidR="00E02032" w:rsidRPr="00387E01">
        <w:t>по строительству</w:t>
      </w:r>
      <w:r w:rsidR="004C725E" w:rsidRPr="00387E01">
        <w:t xml:space="preserve"> и реконструкции объектов централизованной системы водоотведения»</w:t>
      </w:r>
      <w:bookmarkEnd w:id="254"/>
      <w:bookmarkEnd w:id="255"/>
      <w:bookmarkEnd w:id="256"/>
    </w:p>
    <w:p w:rsidR="004C725E" w:rsidRPr="00EA13B4" w:rsidRDefault="004C725E" w:rsidP="00EA13B4">
      <w:pPr>
        <w:pStyle w:val="3"/>
        <w:rPr>
          <w:sz w:val="28"/>
          <w:szCs w:val="28"/>
        </w:rPr>
      </w:pPr>
      <w:bookmarkStart w:id="257" w:name="_Toc47524194"/>
      <w:bookmarkStart w:id="258" w:name="_Toc47524531"/>
      <w:bookmarkStart w:id="259" w:name="_Toc47524614"/>
      <w:r w:rsidRPr="00EA13B4">
        <w:rPr>
          <w:sz w:val="28"/>
          <w:szCs w:val="28"/>
        </w:rPr>
        <w:t xml:space="preserve">2.5.1 Сведения о мероприятиях, содержащихся в планах по снижению сбросов загрязняющих веществ в поверхностные водные </w:t>
      </w:r>
      <w:r w:rsidR="00E02032" w:rsidRPr="00EA13B4">
        <w:rPr>
          <w:sz w:val="28"/>
          <w:szCs w:val="28"/>
        </w:rPr>
        <w:t>объекты, подземные</w:t>
      </w:r>
      <w:r w:rsidRPr="00EA13B4">
        <w:rPr>
          <w:sz w:val="28"/>
          <w:szCs w:val="28"/>
        </w:rPr>
        <w:t xml:space="preserve"> водные объекты и на водозаборные площади.</w:t>
      </w:r>
      <w:bookmarkEnd w:id="257"/>
      <w:bookmarkEnd w:id="258"/>
      <w:bookmarkEnd w:id="259"/>
    </w:p>
    <w:p w:rsidR="00E02032" w:rsidRDefault="00E02032" w:rsidP="004C725E">
      <w:pPr>
        <w:pStyle w:val="a3"/>
        <w:autoSpaceDE w:val="0"/>
        <w:autoSpaceDN w:val="0"/>
        <w:adjustRightInd w:val="0"/>
        <w:spacing w:after="0" w:line="240" w:lineRule="auto"/>
        <w:ind w:left="0"/>
        <w:rPr>
          <w:b/>
          <w:bCs/>
          <w:sz w:val="28"/>
          <w:szCs w:val="28"/>
        </w:rPr>
      </w:pPr>
    </w:p>
    <w:p w:rsidR="004C725E" w:rsidRDefault="004C725E" w:rsidP="009713FA">
      <w:pPr>
        <w:keepNext/>
        <w:keepLines/>
        <w:spacing w:after="0" w:line="240" w:lineRule="auto"/>
        <w:ind w:firstLine="851"/>
        <w:jc w:val="both"/>
        <w:rPr>
          <w:rFonts w:ascii="Times New Roman" w:hAnsi="Times New Roman" w:cs="Times New Roman"/>
          <w:bCs/>
          <w:sz w:val="28"/>
          <w:szCs w:val="28"/>
        </w:rPr>
      </w:pPr>
      <w:r w:rsidRPr="002C4A26">
        <w:rPr>
          <w:rFonts w:ascii="Times New Roman" w:hAnsi="Times New Roman" w:cs="Times New Roman"/>
          <w:bCs/>
          <w:sz w:val="28"/>
          <w:szCs w:val="28"/>
        </w:rPr>
        <w:lastRenderedPageBreak/>
        <w:t>Экологические аспекты мероприятий по строительству объектов централизованной системы водоотведения будут рассматриваться при изготовлении проектно-сметной документации</w:t>
      </w:r>
      <w:r>
        <w:rPr>
          <w:rFonts w:ascii="Times New Roman" w:hAnsi="Times New Roman" w:cs="Times New Roman"/>
          <w:bCs/>
          <w:sz w:val="28"/>
          <w:szCs w:val="28"/>
        </w:rPr>
        <w:t xml:space="preserve"> согласно существующих требований и норм.</w:t>
      </w:r>
      <w:r w:rsidRPr="002C4A26">
        <w:rPr>
          <w:rFonts w:ascii="Times New Roman" w:hAnsi="Times New Roman" w:cs="Times New Roman"/>
          <w:bCs/>
          <w:sz w:val="28"/>
          <w:szCs w:val="28"/>
        </w:rPr>
        <w:t xml:space="preserve"> </w:t>
      </w:r>
      <w:r w:rsidRPr="00601AB3">
        <w:rPr>
          <w:rFonts w:ascii="Times New Roman" w:hAnsi="Times New Roman" w:cs="Times New Roman"/>
          <w:bCs/>
          <w:sz w:val="28"/>
          <w:szCs w:val="28"/>
        </w:rPr>
        <w:tab/>
      </w:r>
    </w:p>
    <w:p w:rsidR="004C725E" w:rsidRPr="00EA13B4" w:rsidRDefault="004C725E" w:rsidP="00EA13B4">
      <w:pPr>
        <w:pStyle w:val="3"/>
        <w:rPr>
          <w:sz w:val="28"/>
          <w:szCs w:val="28"/>
        </w:rPr>
      </w:pPr>
      <w:bookmarkStart w:id="260" w:name="_Toc47524195"/>
      <w:bookmarkStart w:id="261" w:name="_Toc47524532"/>
      <w:bookmarkStart w:id="262" w:name="_Toc47524615"/>
      <w:r w:rsidRPr="00EA13B4">
        <w:rPr>
          <w:sz w:val="28"/>
          <w:szCs w:val="28"/>
        </w:rPr>
        <w:t>2.5.2 Сведения о применении методов, безопасных для окружающей среды, при утилизации осадков сточных вод.</w:t>
      </w:r>
      <w:bookmarkEnd w:id="260"/>
      <w:bookmarkEnd w:id="261"/>
      <w:bookmarkEnd w:id="262"/>
    </w:p>
    <w:p w:rsidR="004C725E" w:rsidRDefault="00EE21EC" w:rsidP="009713FA">
      <w:pPr>
        <w:pStyle w:val="a3"/>
        <w:autoSpaceDE w:val="0"/>
        <w:autoSpaceDN w:val="0"/>
        <w:adjustRightInd w:val="0"/>
        <w:spacing w:after="0" w:line="240" w:lineRule="auto"/>
        <w:ind w:left="0" w:firstLine="851"/>
        <w:jc w:val="both"/>
        <w:rPr>
          <w:b/>
          <w:bCs/>
          <w:sz w:val="28"/>
          <w:szCs w:val="28"/>
        </w:rPr>
      </w:pPr>
      <w:r>
        <w:rPr>
          <w:sz w:val="28"/>
          <w:szCs w:val="28"/>
        </w:rPr>
        <w:t>В сельском</w:t>
      </w:r>
      <w:r w:rsidR="00DB6B4B">
        <w:rPr>
          <w:rFonts w:eastAsia="Calibri"/>
          <w:sz w:val="28"/>
          <w:szCs w:val="28"/>
        </w:rPr>
        <w:t xml:space="preserve"> поселении</w:t>
      </w:r>
      <w:r w:rsidR="008A6E4A">
        <w:rPr>
          <w:rFonts w:eastAsia="Calibri"/>
          <w:sz w:val="28"/>
          <w:szCs w:val="28"/>
        </w:rPr>
        <w:t xml:space="preserve"> </w:t>
      </w:r>
      <w:r w:rsidR="00323D6A">
        <w:rPr>
          <w:rFonts w:eastAsia="Calibri"/>
          <w:sz w:val="28"/>
          <w:szCs w:val="28"/>
        </w:rPr>
        <w:t>Шордаково</w:t>
      </w:r>
      <w:r w:rsidR="00DB6B4B">
        <w:rPr>
          <w:rFonts w:eastAsia="Calibri"/>
          <w:sz w:val="28"/>
          <w:szCs w:val="28"/>
        </w:rPr>
        <w:t xml:space="preserve"> </w:t>
      </w:r>
      <w:r>
        <w:rPr>
          <w:sz w:val="28"/>
          <w:szCs w:val="28"/>
        </w:rPr>
        <w:t>предлагается предусмотреть</w:t>
      </w:r>
      <w:r w:rsidR="004C725E">
        <w:rPr>
          <w:sz w:val="28"/>
          <w:szCs w:val="28"/>
        </w:rPr>
        <w:t xml:space="preserve"> устройство локальной </w:t>
      </w:r>
      <w:r>
        <w:rPr>
          <w:sz w:val="28"/>
          <w:szCs w:val="28"/>
        </w:rPr>
        <w:t>канализации: -</w:t>
      </w:r>
      <w:r w:rsidR="004C725E">
        <w:rPr>
          <w:sz w:val="28"/>
          <w:szCs w:val="28"/>
        </w:rPr>
        <w:t xml:space="preserve"> для индивидуальных домовладений гидроизолированные снаружи и изнутри выгребы с вывозом стоков на очистные сооружения или локальная канализация;</w:t>
      </w:r>
    </w:p>
    <w:p w:rsidR="004C725E" w:rsidRDefault="004C725E" w:rsidP="009713FA">
      <w:pPr>
        <w:autoSpaceDE w:val="0"/>
        <w:autoSpaceDN w:val="0"/>
        <w:adjustRightInd w:val="0"/>
        <w:spacing w:after="0" w:line="240" w:lineRule="auto"/>
        <w:ind w:firstLine="851"/>
        <w:contextualSpacing/>
        <w:jc w:val="both"/>
        <w:rPr>
          <w:rFonts w:ascii="Times New Roman" w:hAnsi="Times New Roman"/>
          <w:sz w:val="28"/>
          <w:szCs w:val="28"/>
        </w:rPr>
      </w:pPr>
      <w:r>
        <w:rPr>
          <w:rFonts w:ascii="Times New Roman" w:hAnsi="Times New Roman"/>
          <w:sz w:val="28"/>
          <w:szCs w:val="28"/>
        </w:rPr>
        <w:t xml:space="preserve">Локальная система канализации </w:t>
      </w:r>
      <w:bookmarkStart w:id="263" w:name="_GoBack"/>
      <w:bookmarkEnd w:id="263"/>
      <w:r w:rsidR="00277008">
        <w:rPr>
          <w:rFonts w:ascii="Times New Roman" w:hAnsi="Times New Roman"/>
          <w:sz w:val="28"/>
          <w:szCs w:val="28"/>
        </w:rPr>
        <w:t>— это</w:t>
      </w:r>
      <w:r>
        <w:rPr>
          <w:rFonts w:ascii="Times New Roman" w:hAnsi="Times New Roman"/>
          <w:sz w:val="28"/>
          <w:szCs w:val="28"/>
        </w:rPr>
        <w:t xml:space="preserve"> канализационная система с глубокой биологической очисткой сточных вод </w:t>
      </w:r>
    </w:p>
    <w:p w:rsidR="004C725E" w:rsidRDefault="004C725E" w:rsidP="00EA13B4">
      <w:pPr>
        <w:autoSpaceDE w:val="0"/>
        <w:autoSpaceDN w:val="0"/>
        <w:adjustRightInd w:val="0"/>
        <w:spacing w:after="0" w:line="240" w:lineRule="auto"/>
        <w:ind w:firstLine="851"/>
        <w:contextualSpacing/>
        <w:jc w:val="both"/>
        <w:rPr>
          <w:rFonts w:ascii="Times New Roman" w:hAnsi="Times New Roman"/>
          <w:sz w:val="28"/>
          <w:szCs w:val="28"/>
        </w:rPr>
      </w:pPr>
      <w:r>
        <w:rPr>
          <w:rFonts w:ascii="Times New Roman" w:hAnsi="Times New Roman"/>
          <w:sz w:val="28"/>
          <w:szCs w:val="28"/>
        </w:rPr>
        <w:t>Процесс переработки канализационных сливов происходит при помощи мельчайших микроорганизмов, абсолютно безопасных для окружающей среды и человека. Степень очистки канализационных стоков достигает 98</w:t>
      </w:r>
      <w:r w:rsidR="00E02032">
        <w:rPr>
          <w:rFonts w:ascii="Times New Roman" w:hAnsi="Times New Roman"/>
          <w:sz w:val="28"/>
          <w:szCs w:val="28"/>
        </w:rPr>
        <w:t>%. Решение</w:t>
      </w:r>
      <w:r>
        <w:rPr>
          <w:rFonts w:ascii="Times New Roman" w:hAnsi="Times New Roman"/>
          <w:sz w:val="28"/>
          <w:szCs w:val="28"/>
        </w:rPr>
        <w:t xml:space="preserve"> по утилизации осадочного ила в локальных системах канализации предусматривает его использование в качестве органического удобрения для растений: деревьев, кустарников, цветов.</w:t>
      </w:r>
      <w:r w:rsidR="00EA13B4">
        <w:rPr>
          <w:rFonts w:ascii="Times New Roman" w:hAnsi="Times New Roman"/>
          <w:sz w:val="28"/>
          <w:szCs w:val="28"/>
        </w:rPr>
        <w:t xml:space="preserve"> </w:t>
      </w:r>
      <w:r>
        <w:rPr>
          <w:rFonts w:ascii="Times New Roman" w:hAnsi="Times New Roman"/>
          <w:sz w:val="28"/>
          <w:szCs w:val="28"/>
        </w:rPr>
        <w:t>Локальные системы канализации имеют ряд преимуществ по сравнению с выгребными ямами:</w:t>
      </w:r>
    </w:p>
    <w:p w:rsidR="004C725E" w:rsidRPr="007A3C6B" w:rsidRDefault="004C725E" w:rsidP="00EA13B4">
      <w:pPr>
        <w:pStyle w:val="a3"/>
        <w:numPr>
          <w:ilvl w:val="0"/>
          <w:numId w:val="21"/>
        </w:numPr>
        <w:autoSpaceDE w:val="0"/>
        <w:autoSpaceDN w:val="0"/>
        <w:adjustRightInd w:val="0"/>
        <w:spacing w:after="0" w:line="240" w:lineRule="auto"/>
        <w:ind w:firstLine="0"/>
        <w:jc w:val="both"/>
        <w:rPr>
          <w:sz w:val="28"/>
          <w:szCs w:val="28"/>
        </w:rPr>
      </w:pPr>
      <w:r w:rsidRPr="007A3C6B">
        <w:rPr>
          <w:sz w:val="28"/>
          <w:szCs w:val="28"/>
        </w:rPr>
        <w:t>высокая степень очистки сточных вод - 98%;</w:t>
      </w:r>
    </w:p>
    <w:p w:rsidR="004C725E" w:rsidRDefault="004C725E" w:rsidP="00EA13B4">
      <w:pPr>
        <w:numPr>
          <w:ilvl w:val="0"/>
          <w:numId w:val="20"/>
        </w:numPr>
        <w:autoSpaceDE w:val="0"/>
        <w:autoSpaceDN w:val="0"/>
        <w:adjustRightInd w:val="0"/>
        <w:spacing w:after="0" w:line="240" w:lineRule="auto"/>
        <w:ind w:firstLine="0"/>
        <w:contextualSpacing/>
        <w:jc w:val="both"/>
        <w:rPr>
          <w:rFonts w:ascii="Times New Roman" w:hAnsi="Times New Roman"/>
          <w:sz w:val="28"/>
          <w:szCs w:val="28"/>
        </w:rPr>
      </w:pPr>
      <w:r>
        <w:rPr>
          <w:rFonts w:ascii="Times New Roman" w:hAnsi="Times New Roman"/>
          <w:sz w:val="28"/>
          <w:szCs w:val="28"/>
        </w:rPr>
        <w:t>безопасность для окружающей среды;</w:t>
      </w:r>
    </w:p>
    <w:p w:rsidR="004C725E" w:rsidRDefault="004C725E" w:rsidP="00EA13B4">
      <w:pPr>
        <w:numPr>
          <w:ilvl w:val="0"/>
          <w:numId w:val="20"/>
        </w:numPr>
        <w:autoSpaceDE w:val="0"/>
        <w:autoSpaceDN w:val="0"/>
        <w:adjustRightInd w:val="0"/>
        <w:spacing w:after="0" w:line="240" w:lineRule="auto"/>
        <w:ind w:firstLine="0"/>
        <w:contextualSpacing/>
        <w:jc w:val="both"/>
        <w:rPr>
          <w:rFonts w:ascii="Times New Roman" w:hAnsi="Times New Roman"/>
          <w:sz w:val="28"/>
          <w:szCs w:val="28"/>
        </w:rPr>
      </w:pPr>
      <w:r>
        <w:rPr>
          <w:rFonts w:ascii="Times New Roman" w:hAnsi="Times New Roman"/>
          <w:sz w:val="28"/>
          <w:szCs w:val="28"/>
        </w:rPr>
        <w:t>отсутствие запахов, бесшумность, не требуется вызов ассенизационной машины;</w:t>
      </w:r>
    </w:p>
    <w:p w:rsidR="004C725E" w:rsidRDefault="004C725E" w:rsidP="00EA13B4">
      <w:pPr>
        <w:numPr>
          <w:ilvl w:val="0"/>
          <w:numId w:val="20"/>
        </w:numPr>
        <w:autoSpaceDE w:val="0"/>
        <w:autoSpaceDN w:val="0"/>
        <w:adjustRightInd w:val="0"/>
        <w:spacing w:after="0" w:line="240" w:lineRule="auto"/>
        <w:ind w:firstLine="0"/>
        <w:contextualSpacing/>
        <w:jc w:val="both"/>
        <w:rPr>
          <w:rFonts w:ascii="Times New Roman" w:hAnsi="Times New Roman"/>
          <w:sz w:val="28"/>
          <w:szCs w:val="28"/>
        </w:rPr>
      </w:pPr>
      <w:r>
        <w:rPr>
          <w:rFonts w:ascii="Times New Roman" w:hAnsi="Times New Roman"/>
          <w:sz w:val="28"/>
          <w:szCs w:val="28"/>
        </w:rPr>
        <w:t>компактность;</w:t>
      </w:r>
    </w:p>
    <w:p w:rsidR="004C725E" w:rsidRDefault="004C725E" w:rsidP="00EA13B4">
      <w:pPr>
        <w:numPr>
          <w:ilvl w:val="0"/>
          <w:numId w:val="20"/>
        </w:numPr>
        <w:autoSpaceDE w:val="0"/>
        <w:autoSpaceDN w:val="0"/>
        <w:adjustRightInd w:val="0"/>
        <w:spacing w:after="0" w:line="240" w:lineRule="auto"/>
        <w:ind w:firstLine="0"/>
        <w:contextualSpacing/>
        <w:jc w:val="both"/>
        <w:rPr>
          <w:rFonts w:ascii="Times New Roman" w:hAnsi="Times New Roman"/>
          <w:sz w:val="28"/>
          <w:szCs w:val="28"/>
        </w:rPr>
      </w:pPr>
      <w:r>
        <w:rPr>
          <w:rFonts w:ascii="Times New Roman" w:hAnsi="Times New Roman"/>
          <w:sz w:val="28"/>
          <w:szCs w:val="28"/>
        </w:rPr>
        <w:t>возможность использовать органические осадки из системы в качестве удобрения;</w:t>
      </w:r>
    </w:p>
    <w:p w:rsidR="004C725E" w:rsidRPr="007A3C6B" w:rsidRDefault="004C725E" w:rsidP="00EA13B4">
      <w:pPr>
        <w:keepNext/>
        <w:keepLines/>
        <w:numPr>
          <w:ilvl w:val="0"/>
          <w:numId w:val="20"/>
        </w:numPr>
        <w:autoSpaceDE w:val="0"/>
        <w:autoSpaceDN w:val="0"/>
        <w:adjustRightInd w:val="0"/>
        <w:spacing w:after="0" w:line="240" w:lineRule="auto"/>
        <w:ind w:firstLine="0"/>
        <w:contextualSpacing/>
        <w:jc w:val="both"/>
        <w:rPr>
          <w:rFonts w:ascii="Times New Roman" w:eastAsia="Times New Roman" w:hAnsi="Times New Roman" w:cs="Times New Roman"/>
          <w:bCs/>
          <w:sz w:val="28"/>
          <w:szCs w:val="28"/>
        </w:rPr>
      </w:pPr>
      <w:r>
        <w:rPr>
          <w:rFonts w:ascii="Times New Roman" w:hAnsi="Times New Roman"/>
          <w:sz w:val="28"/>
          <w:szCs w:val="28"/>
        </w:rPr>
        <w:t>срок службы 50 лет и больше.</w:t>
      </w:r>
    </w:p>
    <w:p w:rsidR="004C725E" w:rsidRDefault="004C725E" w:rsidP="00EA13B4">
      <w:pPr>
        <w:keepNext/>
        <w:keepLines/>
        <w:autoSpaceDE w:val="0"/>
        <w:autoSpaceDN w:val="0"/>
        <w:adjustRightInd w:val="0"/>
        <w:spacing w:after="0" w:line="240" w:lineRule="auto"/>
        <w:ind w:firstLine="851"/>
        <w:contextualSpacing/>
        <w:jc w:val="both"/>
        <w:rPr>
          <w:rFonts w:ascii="Times New Roman" w:hAnsi="Times New Roman"/>
          <w:bCs/>
          <w:sz w:val="28"/>
          <w:szCs w:val="28"/>
        </w:rPr>
      </w:pPr>
      <w:r w:rsidRPr="00A449E6">
        <w:rPr>
          <w:rFonts w:ascii="Times New Roman" w:hAnsi="Times New Roman"/>
          <w:sz w:val="28"/>
          <w:szCs w:val="28"/>
        </w:rPr>
        <w:t>Целью мероприятий по использованию локальной системы канализации является предотвращение попадания неочищенных канализационных стоков в природную среду, охрана окружающей среды и улучшение качества жизни населения</w:t>
      </w:r>
      <w:r w:rsidR="00DB6B4B">
        <w:rPr>
          <w:rFonts w:ascii="Times New Roman" w:eastAsia="Times New Roman" w:hAnsi="Times New Roman" w:cs="Times New Roman"/>
          <w:bCs/>
          <w:sz w:val="28"/>
          <w:szCs w:val="28"/>
        </w:rPr>
        <w:t xml:space="preserve">. </w:t>
      </w:r>
      <w:r w:rsidRPr="002C4A26">
        <w:rPr>
          <w:rFonts w:ascii="Times New Roman" w:hAnsi="Times New Roman" w:cs="Times New Roman"/>
          <w:bCs/>
          <w:sz w:val="28"/>
          <w:szCs w:val="28"/>
        </w:rPr>
        <w:t xml:space="preserve">О развитии </w:t>
      </w:r>
      <w:r w:rsidRPr="002C4A26">
        <w:rPr>
          <w:rFonts w:ascii="Times New Roman" w:eastAsia="Times New Roman" w:hAnsi="Times New Roman" w:cs="Times New Roman"/>
          <w:bCs/>
          <w:sz w:val="28"/>
          <w:szCs w:val="28"/>
        </w:rPr>
        <w:t>системы коммерческого учета водоотведения, организациями осуществляющих водоотведение можно говорить после принятия решение о строительстве очистных сооружений</w:t>
      </w:r>
      <w:r>
        <w:rPr>
          <w:rFonts w:ascii="Times New Roman" w:eastAsia="Times New Roman" w:hAnsi="Times New Roman" w:cs="Times New Roman"/>
          <w:bCs/>
          <w:sz w:val="28"/>
          <w:szCs w:val="28"/>
        </w:rPr>
        <w:t>.</w:t>
      </w:r>
    </w:p>
    <w:p w:rsidR="00E02032" w:rsidRDefault="004C725E" w:rsidP="00EA13B4">
      <w:pPr>
        <w:autoSpaceDE w:val="0"/>
        <w:autoSpaceDN w:val="0"/>
        <w:adjustRightInd w:val="0"/>
        <w:spacing w:after="0" w:line="240" w:lineRule="auto"/>
        <w:ind w:firstLine="851"/>
        <w:contextualSpacing/>
        <w:jc w:val="both"/>
        <w:rPr>
          <w:rFonts w:ascii="Times New Roman" w:hAnsi="Times New Roman"/>
          <w:bCs/>
          <w:sz w:val="28"/>
          <w:szCs w:val="28"/>
        </w:rPr>
      </w:pPr>
      <w:r>
        <w:rPr>
          <w:rFonts w:ascii="Times New Roman" w:hAnsi="Times New Roman"/>
          <w:bCs/>
          <w:sz w:val="28"/>
          <w:szCs w:val="28"/>
        </w:rPr>
        <w:t>Очищенные воды в весенне</w:t>
      </w:r>
      <w:r w:rsidR="00E02032">
        <w:rPr>
          <w:rFonts w:ascii="Times New Roman" w:hAnsi="Times New Roman"/>
          <w:bCs/>
          <w:sz w:val="28"/>
          <w:szCs w:val="28"/>
        </w:rPr>
        <w:t xml:space="preserve"> </w:t>
      </w:r>
      <w:r>
        <w:rPr>
          <w:rFonts w:ascii="Times New Roman" w:hAnsi="Times New Roman"/>
          <w:bCs/>
          <w:sz w:val="28"/>
          <w:szCs w:val="28"/>
        </w:rPr>
        <w:t>-</w:t>
      </w:r>
      <w:r w:rsidR="00E02032">
        <w:rPr>
          <w:rFonts w:ascii="Times New Roman" w:hAnsi="Times New Roman"/>
          <w:bCs/>
          <w:sz w:val="28"/>
          <w:szCs w:val="28"/>
        </w:rPr>
        <w:t xml:space="preserve"> </w:t>
      </w:r>
      <w:r>
        <w:rPr>
          <w:rFonts w:ascii="Times New Roman" w:hAnsi="Times New Roman"/>
          <w:bCs/>
          <w:sz w:val="28"/>
          <w:szCs w:val="28"/>
        </w:rPr>
        <w:t xml:space="preserve">летний период предлагается использовать на полив зеленых насаждений села как существующих, так и планируемых </w:t>
      </w:r>
      <w:r w:rsidR="009713FA">
        <w:rPr>
          <w:rFonts w:ascii="Times New Roman" w:hAnsi="Times New Roman"/>
          <w:bCs/>
          <w:sz w:val="28"/>
          <w:szCs w:val="28"/>
        </w:rPr>
        <w:t xml:space="preserve">к посадке в расчетный </w:t>
      </w:r>
      <w:r>
        <w:rPr>
          <w:rFonts w:ascii="Times New Roman" w:hAnsi="Times New Roman"/>
          <w:bCs/>
          <w:sz w:val="28"/>
          <w:szCs w:val="28"/>
        </w:rPr>
        <w:t>срок</w:t>
      </w:r>
      <w:r w:rsidR="00E02032">
        <w:rPr>
          <w:rFonts w:ascii="Times New Roman" w:hAnsi="Times New Roman"/>
          <w:bCs/>
          <w:sz w:val="28"/>
          <w:szCs w:val="28"/>
        </w:rPr>
        <w:t>.</w:t>
      </w:r>
    </w:p>
    <w:p w:rsidR="004C725E" w:rsidRPr="00601AB3" w:rsidRDefault="004C725E" w:rsidP="00EA13B4">
      <w:pPr>
        <w:autoSpaceDE w:val="0"/>
        <w:autoSpaceDN w:val="0"/>
        <w:adjustRightInd w:val="0"/>
        <w:spacing w:after="0" w:line="240" w:lineRule="auto"/>
        <w:ind w:firstLine="851"/>
        <w:contextualSpacing/>
        <w:jc w:val="both"/>
        <w:rPr>
          <w:rFonts w:ascii="Times New Roman" w:hAnsi="Times New Roman" w:cs="Times New Roman"/>
          <w:bCs/>
          <w:sz w:val="28"/>
          <w:szCs w:val="28"/>
        </w:rPr>
      </w:pPr>
      <w:r>
        <w:rPr>
          <w:rFonts w:ascii="Times New Roman" w:hAnsi="Times New Roman"/>
          <w:bCs/>
          <w:sz w:val="28"/>
          <w:szCs w:val="28"/>
        </w:rPr>
        <w:t xml:space="preserve">Реализация данных мероприятий повысит уровень комфортности </w:t>
      </w:r>
      <w:r w:rsidR="009713FA">
        <w:rPr>
          <w:rFonts w:ascii="Times New Roman" w:hAnsi="Times New Roman"/>
          <w:bCs/>
          <w:sz w:val="28"/>
          <w:szCs w:val="28"/>
        </w:rPr>
        <w:t>проживания населения</w:t>
      </w:r>
      <w:r>
        <w:rPr>
          <w:rFonts w:ascii="Times New Roman" w:hAnsi="Times New Roman"/>
          <w:bCs/>
          <w:sz w:val="28"/>
          <w:szCs w:val="28"/>
        </w:rPr>
        <w:t xml:space="preserve">, а также будет способствовать улучшению экологической </w:t>
      </w:r>
      <w:r w:rsidR="009713FA">
        <w:rPr>
          <w:rFonts w:ascii="Times New Roman" w:hAnsi="Times New Roman"/>
          <w:bCs/>
          <w:sz w:val="28"/>
          <w:szCs w:val="28"/>
        </w:rPr>
        <w:t>ситуации в</w:t>
      </w:r>
      <w:r>
        <w:rPr>
          <w:rFonts w:ascii="Times New Roman" w:hAnsi="Times New Roman"/>
          <w:bCs/>
          <w:sz w:val="28"/>
          <w:szCs w:val="28"/>
        </w:rPr>
        <w:t xml:space="preserve"> </w:t>
      </w:r>
      <w:r w:rsidR="00DB6B4B">
        <w:rPr>
          <w:rFonts w:ascii="Times New Roman" w:eastAsia="Calibri" w:hAnsi="Times New Roman" w:cs="Times New Roman"/>
          <w:sz w:val="28"/>
          <w:szCs w:val="28"/>
        </w:rPr>
        <w:t>сельском поселении</w:t>
      </w:r>
      <w:r w:rsidR="00E35329">
        <w:rPr>
          <w:rFonts w:ascii="Times New Roman" w:eastAsia="Calibri" w:hAnsi="Times New Roman" w:cs="Times New Roman"/>
          <w:sz w:val="28"/>
          <w:szCs w:val="28"/>
        </w:rPr>
        <w:t xml:space="preserve"> Шордаково</w:t>
      </w:r>
      <w:r>
        <w:rPr>
          <w:rFonts w:ascii="Times New Roman" w:hAnsi="Times New Roman"/>
          <w:bCs/>
          <w:sz w:val="28"/>
          <w:szCs w:val="28"/>
        </w:rPr>
        <w:t>.</w:t>
      </w:r>
    </w:p>
    <w:p w:rsidR="004C725E" w:rsidRDefault="004C725E" w:rsidP="00EA13B4">
      <w:pPr>
        <w:pStyle w:val="ac"/>
        <w:ind w:firstLine="851"/>
        <w:jc w:val="both"/>
        <w:rPr>
          <w:rFonts w:ascii="Times New Roman" w:hAnsi="Times New Roman"/>
          <w:bCs/>
          <w:sz w:val="28"/>
          <w:szCs w:val="28"/>
        </w:rPr>
      </w:pPr>
      <w:r w:rsidRPr="00F1771B">
        <w:rPr>
          <w:rFonts w:ascii="Times New Roman" w:hAnsi="Times New Roman"/>
          <w:bCs/>
          <w:sz w:val="28"/>
          <w:szCs w:val="28"/>
        </w:rPr>
        <w:lastRenderedPageBreak/>
        <w:t>Жилые дома частной застройки поселения, не имеющие системы канализации, предлагается оснащать очистными сооружениями модельного ряда "Биокси" фирмы "ЭКСО", не требующих фильтрующих траншей или полей фильтрации и обеспечивающих 98%-</w:t>
      </w:r>
      <w:proofErr w:type="spellStart"/>
      <w:r w:rsidRPr="00F1771B">
        <w:rPr>
          <w:rFonts w:ascii="Times New Roman" w:hAnsi="Times New Roman"/>
          <w:bCs/>
          <w:sz w:val="28"/>
          <w:szCs w:val="28"/>
        </w:rPr>
        <w:t>ную</w:t>
      </w:r>
      <w:proofErr w:type="spellEnd"/>
      <w:r w:rsidRPr="00F1771B">
        <w:rPr>
          <w:rFonts w:ascii="Times New Roman" w:hAnsi="Times New Roman"/>
          <w:bCs/>
          <w:sz w:val="28"/>
          <w:szCs w:val="28"/>
        </w:rPr>
        <w:t xml:space="preserve"> степень очистки, которая соответствует всем Российским нормативам по очищенной сточной воде. Производительность установки очистки сточных вод модельного ряда "Биокси" зависит от количества обслуживаемых лиц и имеет все необходимые сертификаты и гигиенические заключения.</w:t>
      </w:r>
    </w:p>
    <w:p w:rsidR="004C725E" w:rsidRDefault="004C725E" w:rsidP="00EA13B4">
      <w:pPr>
        <w:pStyle w:val="ac"/>
        <w:ind w:firstLine="851"/>
        <w:jc w:val="both"/>
        <w:rPr>
          <w:rFonts w:ascii="Times New Roman" w:hAnsi="Times New Roman"/>
          <w:bCs/>
          <w:sz w:val="28"/>
          <w:szCs w:val="28"/>
        </w:rPr>
      </w:pPr>
      <w:r>
        <w:rPr>
          <w:rFonts w:ascii="Times New Roman" w:hAnsi="Times New Roman"/>
          <w:bCs/>
          <w:color w:val="000000"/>
          <w:sz w:val="28"/>
          <w:szCs w:val="28"/>
        </w:rPr>
        <w:t xml:space="preserve">Наличие индивидуальной канализации оставляет нерешенным вопрос по вывозу канализационных стоков. В настоящее время в </w:t>
      </w:r>
      <w:r w:rsidR="00DB6B4B">
        <w:rPr>
          <w:rFonts w:ascii="Times New Roman" w:eastAsia="Calibri" w:hAnsi="Times New Roman"/>
          <w:sz w:val="28"/>
          <w:szCs w:val="28"/>
        </w:rPr>
        <w:t>сельском поселении</w:t>
      </w:r>
      <w:r w:rsidR="00E35329">
        <w:rPr>
          <w:rFonts w:ascii="Times New Roman" w:eastAsia="Calibri" w:hAnsi="Times New Roman"/>
          <w:sz w:val="28"/>
          <w:szCs w:val="28"/>
        </w:rPr>
        <w:t xml:space="preserve"> Шордаково</w:t>
      </w:r>
      <w:r w:rsidR="00DB6B4B">
        <w:rPr>
          <w:rFonts w:ascii="Times New Roman" w:eastAsia="Calibri" w:hAnsi="Times New Roman"/>
          <w:sz w:val="28"/>
          <w:szCs w:val="28"/>
        </w:rPr>
        <w:t xml:space="preserve"> </w:t>
      </w:r>
      <w:r>
        <w:rPr>
          <w:rFonts w:ascii="Times New Roman" w:hAnsi="Times New Roman"/>
          <w:bCs/>
          <w:color w:val="000000"/>
          <w:sz w:val="28"/>
          <w:szCs w:val="28"/>
        </w:rPr>
        <w:t xml:space="preserve">очистные сооружения отсутствуют. Вывоз неочищенных сточных </w:t>
      </w:r>
      <w:proofErr w:type="gramStart"/>
      <w:r>
        <w:rPr>
          <w:rFonts w:ascii="Times New Roman" w:hAnsi="Times New Roman"/>
          <w:bCs/>
          <w:color w:val="000000"/>
          <w:sz w:val="28"/>
          <w:szCs w:val="28"/>
        </w:rPr>
        <w:t>вод  не</w:t>
      </w:r>
      <w:proofErr w:type="gramEnd"/>
      <w:r>
        <w:rPr>
          <w:rFonts w:ascii="Times New Roman" w:hAnsi="Times New Roman"/>
          <w:bCs/>
          <w:color w:val="000000"/>
          <w:sz w:val="28"/>
          <w:szCs w:val="28"/>
        </w:rPr>
        <w:t xml:space="preserve"> осуществляется, загрязняя тем самым окружающую среду.</w:t>
      </w:r>
    </w:p>
    <w:p w:rsidR="004C725E" w:rsidRDefault="004C725E" w:rsidP="009713FA">
      <w:pPr>
        <w:ind w:firstLine="851"/>
        <w:jc w:val="both"/>
        <w:rPr>
          <w:rFonts w:ascii="Times New Roman" w:hAnsi="Times New Roman"/>
          <w:b/>
          <w:color w:val="000000"/>
          <w:sz w:val="28"/>
          <w:szCs w:val="28"/>
        </w:rPr>
      </w:pPr>
      <w:r w:rsidRPr="00F1771B">
        <w:rPr>
          <w:rFonts w:ascii="Times New Roman" w:hAnsi="Times New Roman"/>
          <w:bCs/>
          <w:sz w:val="28"/>
          <w:szCs w:val="28"/>
        </w:rPr>
        <w:t>При использовании установки "Биокси" не нужно использовать ассенизационную машину, отсутствует необходимость планировать подъезд к месту расположения установки, т.к. отвод очищенной воды может осуществляться в дренажный колодец самотёком или на рельеф местности, или по рекомендации производителя, использоваться для полива приусадебного участка</w:t>
      </w:r>
      <w:r>
        <w:rPr>
          <w:rFonts w:ascii="Times New Roman" w:hAnsi="Times New Roman"/>
          <w:bCs/>
          <w:sz w:val="28"/>
          <w:szCs w:val="28"/>
        </w:rPr>
        <w:t>.</w:t>
      </w:r>
    </w:p>
    <w:p w:rsidR="004C725E" w:rsidRPr="000D6465" w:rsidRDefault="00E02032" w:rsidP="00EA13B4">
      <w:pPr>
        <w:pStyle w:val="2"/>
      </w:pPr>
      <w:bookmarkStart w:id="264" w:name="_Toc47524196"/>
      <w:bookmarkStart w:id="265" w:name="_Toc47524533"/>
      <w:bookmarkStart w:id="266" w:name="_Toc47524616"/>
      <w:r>
        <w:t xml:space="preserve">2.6 </w:t>
      </w:r>
      <w:r w:rsidR="004C725E" w:rsidRPr="000D6465">
        <w:t xml:space="preserve">Оценка потребности в капитальных </w:t>
      </w:r>
      <w:r w:rsidRPr="000D6465">
        <w:t>вложениях в</w:t>
      </w:r>
      <w:r w:rsidR="004C725E" w:rsidRPr="000D6465">
        <w:t xml:space="preserve"> строительство, реконструкции и модернизацию </w:t>
      </w:r>
      <w:r w:rsidRPr="000D6465">
        <w:t>объектов централизованной</w:t>
      </w:r>
      <w:r w:rsidR="004C725E" w:rsidRPr="000D6465">
        <w:t xml:space="preserve"> системы водоотведения.</w:t>
      </w:r>
      <w:bookmarkEnd w:id="264"/>
      <w:bookmarkEnd w:id="265"/>
      <w:bookmarkEnd w:id="266"/>
    </w:p>
    <w:p w:rsidR="004C725E" w:rsidRPr="00BF169C" w:rsidRDefault="004C725E" w:rsidP="004C725E">
      <w:pPr>
        <w:spacing w:before="100" w:beforeAutospacing="1" w:after="100" w:afterAutospacing="1" w:line="240" w:lineRule="auto"/>
        <w:contextualSpacing/>
        <w:rPr>
          <w:rFonts w:ascii="Times New Roman" w:hAnsi="Times New Roman"/>
          <w:color w:val="000000"/>
          <w:sz w:val="28"/>
          <w:szCs w:val="28"/>
        </w:rPr>
      </w:pPr>
      <w:r w:rsidRPr="00BF169C">
        <w:rPr>
          <w:rFonts w:ascii="Times New Roman" w:hAnsi="Times New Roman"/>
          <w:color w:val="000000"/>
          <w:sz w:val="28"/>
          <w:szCs w:val="28"/>
        </w:rPr>
        <w:t>В строительство централизованной сис</w:t>
      </w:r>
      <w:r w:rsidR="00E02032">
        <w:rPr>
          <w:rFonts w:ascii="Times New Roman" w:hAnsi="Times New Roman"/>
          <w:color w:val="000000"/>
          <w:sz w:val="28"/>
          <w:szCs w:val="28"/>
        </w:rPr>
        <w:t xml:space="preserve">темы водоотведения необходимы капитальные вложения, </w:t>
      </w:r>
      <w:r w:rsidRPr="00BF169C">
        <w:rPr>
          <w:rFonts w:ascii="Times New Roman" w:hAnsi="Times New Roman"/>
          <w:color w:val="000000"/>
          <w:sz w:val="28"/>
          <w:szCs w:val="28"/>
        </w:rPr>
        <w:t>для:</w:t>
      </w:r>
    </w:p>
    <w:p w:rsidR="004C725E" w:rsidRPr="00BF169C" w:rsidRDefault="004C725E" w:rsidP="004C725E">
      <w:pPr>
        <w:autoSpaceDE w:val="0"/>
        <w:autoSpaceDN w:val="0"/>
        <w:adjustRightInd w:val="0"/>
        <w:spacing w:after="0" w:line="240" w:lineRule="auto"/>
        <w:contextualSpacing/>
        <w:jc w:val="both"/>
        <w:rPr>
          <w:rFonts w:ascii="Times New Roman" w:hAnsi="Times New Roman"/>
          <w:color w:val="000000"/>
          <w:sz w:val="28"/>
          <w:szCs w:val="28"/>
        </w:rPr>
      </w:pPr>
      <w:r w:rsidRPr="00BF169C">
        <w:rPr>
          <w:rFonts w:ascii="Times New Roman" w:hAnsi="Times New Roman"/>
          <w:color w:val="000000"/>
          <w:sz w:val="28"/>
          <w:szCs w:val="28"/>
        </w:rPr>
        <w:t xml:space="preserve">- улучшения экологической ситуации в </w:t>
      </w:r>
      <w:r w:rsidR="00DB6B4B">
        <w:rPr>
          <w:rFonts w:ascii="Times New Roman" w:eastAsia="Calibri" w:hAnsi="Times New Roman" w:cs="Times New Roman"/>
          <w:sz w:val="28"/>
          <w:szCs w:val="28"/>
        </w:rPr>
        <w:t>сельском поселении</w:t>
      </w:r>
      <w:r w:rsidR="008A6E4A">
        <w:rPr>
          <w:rFonts w:ascii="Times New Roman" w:eastAsia="Calibri" w:hAnsi="Times New Roman" w:cs="Times New Roman"/>
          <w:sz w:val="28"/>
          <w:szCs w:val="28"/>
        </w:rPr>
        <w:t xml:space="preserve"> </w:t>
      </w:r>
      <w:r w:rsidR="00323D6A">
        <w:rPr>
          <w:rFonts w:ascii="Times New Roman" w:eastAsia="Calibri" w:hAnsi="Times New Roman" w:cs="Times New Roman"/>
          <w:sz w:val="28"/>
          <w:szCs w:val="28"/>
        </w:rPr>
        <w:t>Шордаково</w:t>
      </w:r>
      <w:r w:rsidRPr="00BF169C">
        <w:rPr>
          <w:rFonts w:ascii="Times New Roman" w:hAnsi="Times New Roman"/>
          <w:color w:val="000000"/>
          <w:sz w:val="28"/>
          <w:szCs w:val="28"/>
        </w:rPr>
        <w:t>;</w:t>
      </w:r>
    </w:p>
    <w:p w:rsidR="004C725E" w:rsidRPr="00BF169C" w:rsidRDefault="004C725E" w:rsidP="004C725E">
      <w:pPr>
        <w:autoSpaceDE w:val="0"/>
        <w:autoSpaceDN w:val="0"/>
        <w:adjustRightInd w:val="0"/>
        <w:spacing w:after="0" w:line="240" w:lineRule="auto"/>
        <w:contextualSpacing/>
        <w:jc w:val="both"/>
        <w:rPr>
          <w:rFonts w:ascii="Times New Roman" w:hAnsi="Times New Roman"/>
          <w:color w:val="000000"/>
          <w:sz w:val="28"/>
          <w:szCs w:val="28"/>
        </w:rPr>
      </w:pPr>
      <w:r w:rsidRPr="00BF169C">
        <w:rPr>
          <w:rFonts w:ascii="Times New Roman" w:hAnsi="Times New Roman"/>
          <w:color w:val="000000"/>
          <w:sz w:val="28"/>
          <w:szCs w:val="28"/>
        </w:rPr>
        <w:t>- снижение опасности возникновения и распространения заболеваний, вызываемых выбросами неочищенной воды;</w:t>
      </w:r>
    </w:p>
    <w:p w:rsidR="004C725E" w:rsidRPr="00BF169C" w:rsidRDefault="004C725E" w:rsidP="004C725E">
      <w:pPr>
        <w:autoSpaceDE w:val="0"/>
        <w:autoSpaceDN w:val="0"/>
        <w:adjustRightInd w:val="0"/>
        <w:spacing w:after="0" w:line="240" w:lineRule="auto"/>
        <w:contextualSpacing/>
        <w:jc w:val="both"/>
        <w:rPr>
          <w:rFonts w:ascii="Times New Roman" w:hAnsi="Times New Roman"/>
          <w:color w:val="000000"/>
          <w:sz w:val="28"/>
          <w:szCs w:val="28"/>
        </w:rPr>
      </w:pPr>
      <w:r w:rsidRPr="00BF169C">
        <w:rPr>
          <w:rFonts w:ascii="Times New Roman" w:hAnsi="Times New Roman"/>
          <w:color w:val="000000"/>
          <w:sz w:val="28"/>
          <w:szCs w:val="28"/>
        </w:rPr>
        <w:t>- обеспечение надежности систем водоотведения;</w:t>
      </w:r>
    </w:p>
    <w:p w:rsidR="004C725E" w:rsidRDefault="004C725E" w:rsidP="003F37F2">
      <w:pPr>
        <w:autoSpaceDE w:val="0"/>
        <w:autoSpaceDN w:val="0"/>
        <w:adjustRightInd w:val="0"/>
        <w:spacing w:after="0" w:line="240" w:lineRule="auto"/>
        <w:contextualSpacing/>
        <w:jc w:val="both"/>
        <w:rPr>
          <w:rFonts w:ascii="Times New Roman" w:hAnsi="Times New Roman" w:cs="Times New Roman"/>
          <w:bCs/>
          <w:sz w:val="28"/>
          <w:szCs w:val="28"/>
        </w:rPr>
      </w:pPr>
      <w:r w:rsidRPr="00BF169C">
        <w:rPr>
          <w:rFonts w:ascii="Times New Roman" w:hAnsi="Times New Roman"/>
          <w:color w:val="000000"/>
          <w:sz w:val="28"/>
          <w:szCs w:val="28"/>
        </w:rPr>
        <w:t>- создание комфортных условий в сфере жилищно-коммунальных услуг населению.</w:t>
      </w:r>
    </w:p>
    <w:p w:rsidR="004C725E" w:rsidRDefault="004C725E" w:rsidP="004C725E">
      <w:pPr>
        <w:autoSpaceDE w:val="0"/>
        <w:autoSpaceDN w:val="0"/>
        <w:adjustRightInd w:val="0"/>
        <w:spacing w:after="0" w:line="240" w:lineRule="auto"/>
        <w:ind w:firstLine="708"/>
        <w:contextualSpacing/>
        <w:jc w:val="both"/>
        <w:rPr>
          <w:rFonts w:ascii="Times New Roman" w:hAnsi="Times New Roman" w:cs="Times New Roman"/>
          <w:bCs/>
          <w:sz w:val="28"/>
          <w:szCs w:val="28"/>
        </w:rPr>
      </w:pPr>
      <w:r w:rsidRPr="00BF169C">
        <w:rPr>
          <w:rFonts w:ascii="Times New Roman" w:hAnsi="Times New Roman" w:cs="Times New Roman"/>
          <w:bCs/>
          <w:sz w:val="28"/>
          <w:szCs w:val="28"/>
        </w:rPr>
        <w:t>Оценка капитальных вложений в новое строительство, будет пр</w:t>
      </w:r>
      <w:r>
        <w:rPr>
          <w:rFonts w:ascii="Times New Roman" w:hAnsi="Times New Roman" w:cs="Times New Roman"/>
          <w:bCs/>
          <w:sz w:val="28"/>
          <w:szCs w:val="28"/>
        </w:rPr>
        <w:t>о</w:t>
      </w:r>
      <w:r w:rsidRPr="00BF169C">
        <w:rPr>
          <w:rFonts w:ascii="Times New Roman" w:hAnsi="Times New Roman" w:cs="Times New Roman"/>
          <w:bCs/>
          <w:sz w:val="28"/>
          <w:szCs w:val="28"/>
        </w:rPr>
        <w:t xml:space="preserve">ведена после </w:t>
      </w:r>
      <w:r w:rsidR="001347C6" w:rsidRPr="00BF169C">
        <w:rPr>
          <w:rFonts w:ascii="Times New Roman" w:hAnsi="Times New Roman" w:cs="Times New Roman"/>
          <w:bCs/>
          <w:sz w:val="28"/>
          <w:szCs w:val="28"/>
        </w:rPr>
        <w:t>изготовления проектно</w:t>
      </w:r>
      <w:r w:rsidRPr="00BF169C">
        <w:rPr>
          <w:rFonts w:ascii="Times New Roman" w:hAnsi="Times New Roman" w:cs="Times New Roman"/>
          <w:bCs/>
          <w:sz w:val="28"/>
          <w:szCs w:val="28"/>
        </w:rPr>
        <w:t>-сметной документации на строительство очистных со</w:t>
      </w:r>
      <w:r>
        <w:rPr>
          <w:rFonts w:ascii="Times New Roman" w:hAnsi="Times New Roman" w:cs="Times New Roman"/>
          <w:bCs/>
          <w:sz w:val="28"/>
          <w:szCs w:val="28"/>
        </w:rPr>
        <w:t xml:space="preserve">оружений. </w:t>
      </w:r>
      <w:r w:rsidRPr="00BF169C">
        <w:rPr>
          <w:rFonts w:ascii="Times New Roman" w:hAnsi="Times New Roman" w:cs="Times New Roman"/>
          <w:bCs/>
          <w:sz w:val="28"/>
          <w:szCs w:val="28"/>
        </w:rPr>
        <w:t xml:space="preserve">Оценка капитальных вложений, выполненных в ценах, установленных территориальными справочниками на момент выполнения программы, будет приведена в соответствии к текущим прогнозным ценам после </w:t>
      </w:r>
      <w:r w:rsidR="001347C6" w:rsidRPr="00BF169C">
        <w:rPr>
          <w:rFonts w:ascii="Times New Roman" w:hAnsi="Times New Roman" w:cs="Times New Roman"/>
          <w:bCs/>
          <w:sz w:val="28"/>
          <w:szCs w:val="28"/>
        </w:rPr>
        <w:t>изготовления проектно</w:t>
      </w:r>
      <w:r w:rsidRPr="00BF169C">
        <w:rPr>
          <w:rFonts w:ascii="Times New Roman" w:hAnsi="Times New Roman" w:cs="Times New Roman"/>
          <w:bCs/>
          <w:sz w:val="28"/>
          <w:szCs w:val="28"/>
        </w:rPr>
        <w:t>-сметной документации на строительство очистных сооружений.</w:t>
      </w:r>
    </w:p>
    <w:p w:rsidR="00DB6B4B" w:rsidRPr="00BF169C" w:rsidRDefault="00DB6B4B" w:rsidP="004C725E">
      <w:pPr>
        <w:autoSpaceDE w:val="0"/>
        <w:autoSpaceDN w:val="0"/>
        <w:adjustRightInd w:val="0"/>
        <w:spacing w:after="0" w:line="240" w:lineRule="auto"/>
        <w:ind w:firstLine="708"/>
        <w:contextualSpacing/>
        <w:jc w:val="both"/>
        <w:rPr>
          <w:rFonts w:ascii="Times New Roman" w:hAnsi="Times New Roman" w:cs="Times New Roman"/>
          <w:bCs/>
          <w:i/>
          <w:sz w:val="28"/>
          <w:szCs w:val="28"/>
        </w:rPr>
      </w:pPr>
    </w:p>
    <w:p w:rsidR="004C725E" w:rsidRPr="00E37E3B" w:rsidRDefault="00E02032" w:rsidP="00EA13B4">
      <w:pPr>
        <w:pStyle w:val="2"/>
      </w:pPr>
      <w:bookmarkStart w:id="267" w:name="_Toc47524197"/>
      <w:bookmarkStart w:id="268" w:name="_Toc47524534"/>
      <w:bookmarkStart w:id="269" w:name="_Toc47524617"/>
      <w:r>
        <w:lastRenderedPageBreak/>
        <w:t xml:space="preserve">2.7 </w:t>
      </w:r>
      <w:r w:rsidR="004C725E" w:rsidRPr="000D6465">
        <w:t>Целевые показатели развития централизованной системы водоотведения.</w:t>
      </w:r>
      <w:bookmarkEnd w:id="267"/>
      <w:bookmarkEnd w:id="268"/>
      <w:bookmarkEnd w:id="269"/>
      <w:r w:rsidR="004C725E" w:rsidRPr="000D6465">
        <w:t xml:space="preserve"> </w:t>
      </w:r>
    </w:p>
    <w:p w:rsidR="004C725E" w:rsidRDefault="004C725E" w:rsidP="00EA13B4">
      <w:pPr>
        <w:spacing w:before="100" w:beforeAutospacing="1" w:after="100" w:afterAutospacing="1" w:line="240" w:lineRule="auto"/>
        <w:contextualSpacing/>
        <w:jc w:val="both"/>
        <w:rPr>
          <w:rFonts w:ascii="Times New Roman" w:hAnsi="Times New Roman"/>
          <w:color w:val="000000"/>
          <w:sz w:val="28"/>
          <w:szCs w:val="28"/>
        </w:rPr>
      </w:pPr>
      <w:r w:rsidRPr="00BF169C">
        <w:rPr>
          <w:rFonts w:ascii="Times New Roman" w:hAnsi="Times New Roman"/>
          <w:color w:val="000000"/>
          <w:sz w:val="28"/>
          <w:szCs w:val="28"/>
        </w:rPr>
        <w:t>Общие критерии оценки в области водоснабжения и водоотведения формулируются следующим образом:</w:t>
      </w:r>
    </w:p>
    <w:p w:rsidR="004C725E" w:rsidRPr="00BF169C" w:rsidRDefault="004C725E" w:rsidP="00EA13B4">
      <w:pPr>
        <w:spacing w:before="100" w:beforeAutospacing="1" w:after="100" w:afterAutospacing="1" w:line="240" w:lineRule="auto"/>
        <w:ind w:firstLine="709"/>
        <w:contextualSpacing/>
        <w:jc w:val="both"/>
        <w:rPr>
          <w:rFonts w:ascii="Times New Roman" w:hAnsi="Times New Roman"/>
          <w:color w:val="000000"/>
          <w:sz w:val="28"/>
          <w:szCs w:val="28"/>
        </w:rPr>
      </w:pPr>
      <w:r w:rsidRPr="00BF169C">
        <w:rPr>
          <w:rFonts w:ascii="Times New Roman" w:hAnsi="Times New Roman"/>
          <w:color w:val="000000"/>
          <w:sz w:val="28"/>
          <w:szCs w:val="28"/>
        </w:rPr>
        <w:t xml:space="preserve"> эффективность производства и управления;</w:t>
      </w:r>
    </w:p>
    <w:p w:rsidR="004C725E" w:rsidRPr="00BF169C" w:rsidRDefault="004C725E" w:rsidP="00EA13B4">
      <w:pPr>
        <w:spacing w:before="100" w:beforeAutospacing="1" w:after="100" w:afterAutospacing="1" w:line="240" w:lineRule="auto"/>
        <w:ind w:firstLine="709"/>
        <w:contextualSpacing/>
        <w:jc w:val="both"/>
        <w:rPr>
          <w:rFonts w:ascii="Times New Roman" w:hAnsi="Times New Roman"/>
          <w:color w:val="000000"/>
          <w:sz w:val="28"/>
          <w:szCs w:val="28"/>
        </w:rPr>
      </w:pPr>
      <w:r w:rsidRPr="00BF169C">
        <w:rPr>
          <w:rFonts w:ascii="Times New Roman" w:hAnsi="Times New Roman"/>
          <w:color w:val="000000"/>
          <w:sz w:val="28"/>
          <w:szCs w:val="28"/>
        </w:rPr>
        <w:t xml:space="preserve"> обеспечение надёжности оказания услуг;</w:t>
      </w:r>
    </w:p>
    <w:p w:rsidR="004C725E" w:rsidRPr="00BF169C" w:rsidRDefault="004C725E" w:rsidP="00EA13B4">
      <w:pPr>
        <w:spacing w:before="100" w:beforeAutospacing="1" w:after="100" w:afterAutospacing="1" w:line="240" w:lineRule="auto"/>
        <w:ind w:firstLine="709"/>
        <w:contextualSpacing/>
        <w:jc w:val="both"/>
        <w:rPr>
          <w:rFonts w:ascii="Times New Roman" w:hAnsi="Times New Roman"/>
          <w:color w:val="000000"/>
          <w:sz w:val="28"/>
          <w:szCs w:val="28"/>
        </w:rPr>
      </w:pPr>
      <w:r w:rsidRPr="00BF169C">
        <w:rPr>
          <w:rFonts w:ascii="Times New Roman" w:hAnsi="Times New Roman"/>
          <w:color w:val="000000"/>
          <w:sz w:val="28"/>
          <w:szCs w:val="28"/>
        </w:rPr>
        <w:t xml:space="preserve"> снижение аварийности на сетях водопровода и </w:t>
      </w:r>
      <w:r w:rsidR="00EE21EC" w:rsidRPr="00BF169C">
        <w:rPr>
          <w:rFonts w:ascii="Times New Roman" w:hAnsi="Times New Roman"/>
          <w:color w:val="000000"/>
          <w:sz w:val="28"/>
          <w:szCs w:val="28"/>
        </w:rPr>
        <w:t>канализации: целевой</w:t>
      </w:r>
      <w:r w:rsidRPr="00BF169C">
        <w:rPr>
          <w:rFonts w:ascii="Times New Roman" w:hAnsi="Times New Roman"/>
          <w:color w:val="000000"/>
          <w:sz w:val="28"/>
          <w:szCs w:val="28"/>
        </w:rPr>
        <w:t xml:space="preserve"> показатель – 30 аварий на 100 км сетей в год;</w:t>
      </w:r>
    </w:p>
    <w:p w:rsidR="004C725E" w:rsidRPr="00BF169C" w:rsidRDefault="004C725E" w:rsidP="00EA13B4">
      <w:pPr>
        <w:spacing w:before="100" w:beforeAutospacing="1" w:after="100" w:afterAutospacing="1" w:line="240" w:lineRule="auto"/>
        <w:ind w:firstLine="709"/>
        <w:contextualSpacing/>
        <w:jc w:val="both"/>
        <w:rPr>
          <w:rFonts w:ascii="Times New Roman" w:hAnsi="Times New Roman"/>
          <w:color w:val="000000"/>
          <w:sz w:val="28"/>
          <w:szCs w:val="28"/>
        </w:rPr>
      </w:pPr>
      <w:r w:rsidRPr="00BF169C">
        <w:rPr>
          <w:rFonts w:ascii="Times New Roman" w:hAnsi="Times New Roman"/>
          <w:color w:val="000000"/>
          <w:sz w:val="28"/>
          <w:szCs w:val="28"/>
        </w:rPr>
        <w:t xml:space="preserve"> снижение размера потерь воды:</w:t>
      </w:r>
      <w:r>
        <w:rPr>
          <w:rFonts w:ascii="Times New Roman" w:hAnsi="Times New Roman"/>
          <w:color w:val="000000"/>
          <w:sz w:val="28"/>
          <w:szCs w:val="28"/>
        </w:rPr>
        <w:t xml:space="preserve"> </w:t>
      </w:r>
      <w:r w:rsidRPr="00BF169C">
        <w:rPr>
          <w:rFonts w:ascii="Times New Roman" w:hAnsi="Times New Roman"/>
          <w:color w:val="000000"/>
          <w:sz w:val="28"/>
          <w:szCs w:val="28"/>
        </w:rPr>
        <w:t>целевой показатель – 20 %.</w:t>
      </w:r>
    </w:p>
    <w:p w:rsidR="004C725E" w:rsidRDefault="004C725E" w:rsidP="00EA13B4">
      <w:pPr>
        <w:spacing w:before="100" w:beforeAutospacing="1" w:after="100" w:afterAutospacing="1" w:line="240" w:lineRule="auto"/>
        <w:ind w:firstLine="709"/>
        <w:contextualSpacing/>
        <w:jc w:val="both"/>
        <w:rPr>
          <w:b/>
          <w:color w:val="000000"/>
          <w:sz w:val="28"/>
          <w:szCs w:val="28"/>
        </w:rPr>
      </w:pPr>
      <w:r w:rsidRPr="00BF169C">
        <w:rPr>
          <w:rFonts w:ascii="Times New Roman" w:hAnsi="Times New Roman"/>
          <w:color w:val="000000"/>
          <w:sz w:val="28"/>
          <w:szCs w:val="28"/>
        </w:rPr>
        <w:t xml:space="preserve"> </w:t>
      </w:r>
      <w:r>
        <w:rPr>
          <w:rFonts w:ascii="Times New Roman" w:hAnsi="Times New Roman"/>
          <w:color w:val="000000"/>
          <w:sz w:val="28"/>
          <w:szCs w:val="28"/>
        </w:rPr>
        <w:t xml:space="preserve">При принятии решения о развитии системы водоотведения </w:t>
      </w:r>
      <w:r w:rsidR="00DB6B4B">
        <w:rPr>
          <w:rFonts w:ascii="Times New Roman" w:hAnsi="Times New Roman"/>
          <w:color w:val="000000"/>
          <w:sz w:val="28"/>
          <w:szCs w:val="28"/>
        </w:rPr>
        <w:t>в</w:t>
      </w:r>
      <w:r>
        <w:rPr>
          <w:rFonts w:ascii="Times New Roman" w:hAnsi="Times New Roman"/>
          <w:color w:val="000000"/>
          <w:sz w:val="28"/>
          <w:szCs w:val="28"/>
        </w:rPr>
        <w:t xml:space="preserve"> </w:t>
      </w:r>
      <w:r w:rsidR="00DB6B4B">
        <w:rPr>
          <w:rFonts w:ascii="Times New Roman" w:eastAsia="Calibri" w:hAnsi="Times New Roman" w:cs="Times New Roman"/>
          <w:sz w:val="28"/>
          <w:szCs w:val="28"/>
        </w:rPr>
        <w:t>сельском поселении</w:t>
      </w:r>
      <w:r w:rsidR="00EE21EC">
        <w:rPr>
          <w:rFonts w:ascii="Times New Roman" w:eastAsia="Calibri" w:hAnsi="Times New Roman" w:cs="Times New Roman"/>
          <w:sz w:val="28"/>
          <w:szCs w:val="28"/>
        </w:rPr>
        <w:t xml:space="preserve"> </w:t>
      </w:r>
      <w:r w:rsidR="00323D6A">
        <w:rPr>
          <w:rFonts w:ascii="Times New Roman" w:eastAsia="Calibri" w:hAnsi="Times New Roman" w:cs="Times New Roman"/>
          <w:sz w:val="28"/>
          <w:szCs w:val="28"/>
        </w:rPr>
        <w:t>Шордаково</w:t>
      </w:r>
      <w:r>
        <w:rPr>
          <w:rFonts w:ascii="Times New Roman" w:hAnsi="Times New Roman"/>
          <w:color w:val="000000"/>
          <w:sz w:val="28"/>
          <w:szCs w:val="28"/>
        </w:rPr>
        <w:t>, необходимо руководствоваться целевыми показателями, заложенными в вышеуказанной Программе.</w:t>
      </w:r>
    </w:p>
    <w:p w:rsidR="004C725E" w:rsidRPr="00EA13B4" w:rsidRDefault="004C725E" w:rsidP="00EA13B4">
      <w:pPr>
        <w:pStyle w:val="3"/>
        <w:rPr>
          <w:sz w:val="28"/>
          <w:szCs w:val="28"/>
        </w:rPr>
      </w:pPr>
      <w:bookmarkStart w:id="270" w:name="_Toc47524198"/>
      <w:bookmarkStart w:id="271" w:name="_Toc47524535"/>
      <w:bookmarkStart w:id="272" w:name="_Toc47524618"/>
      <w:r w:rsidRPr="00EA13B4">
        <w:rPr>
          <w:sz w:val="28"/>
          <w:szCs w:val="28"/>
        </w:rPr>
        <w:t>2.7.1 Показатели надежности и бесперебойности водоотведения.</w:t>
      </w:r>
      <w:bookmarkEnd w:id="270"/>
      <w:bookmarkEnd w:id="271"/>
      <w:bookmarkEnd w:id="272"/>
    </w:p>
    <w:p w:rsidR="004C725E" w:rsidRPr="000D6465" w:rsidRDefault="004C725E" w:rsidP="004C725E">
      <w:pPr>
        <w:pStyle w:val="a3"/>
        <w:spacing w:before="100" w:beforeAutospacing="1" w:after="100" w:afterAutospacing="1" w:line="240" w:lineRule="auto"/>
        <w:ind w:left="0" w:firstLine="600"/>
        <w:rPr>
          <w:color w:val="000000"/>
          <w:sz w:val="28"/>
          <w:szCs w:val="28"/>
        </w:rPr>
      </w:pPr>
      <w:r w:rsidRPr="000D6465">
        <w:rPr>
          <w:color w:val="000000"/>
          <w:sz w:val="28"/>
          <w:szCs w:val="28"/>
        </w:rPr>
        <w:t xml:space="preserve">Целевой показатель аварийности централизованных </w:t>
      </w:r>
      <w:r w:rsidR="00E02032" w:rsidRPr="000D6465">
        <w:rPr>
          <w:color w:val="000000"/>
          <w:sz w:val="28"/>
          <w:szCs w:val="28"/>
        </w:rPr>
        <w:t>систем водоотведения</w:t>
      </w:r>
      <w:r w:rsidRPr="000D6465">
        <w:rPr>
          <w:color w:val="000000"/>
          <w:sz w:val="28"/>
          <w:szCs w:val="28"/>
        </w:rPr>
        <w:t xml:space="preserve"> определяется как отношение количества аварий на централизованных системах водоснабжения и водоотведения к протяженности сетей и определяется в единицах на 1 километр сети</w:t>
      </w:r>
      <w:r w:rsidRPr="001714F9">
        <w:rPr>
          <w:color w:val="000000"/>
          <w:sz w:val="28"/>
          <w:szCs w:val="28"/>
        </w:rPr>
        <w:t xml:space="preserve"> </w:t>
      </w:r>
      <w:r>
        <w:rPr>
          <w:color w:val="000000"/>
          <w:sz w:val="28"/>
          <w:szCs w:val="28"/>
        </w:rPr>
        <w:t>и</w:t>
      </w:r>
      <w:r w:rsidRPr="000D6465">
        <w:rPr>
          <w:color w:val="000000"/>
          <w:sz w:val="28"/>
          <w:szCs w:val="28"/>
        </w:rPr>
        <w:t xml:space="preserve"> должен </w:t>
      </w:r>
      <w:r w:rsidR="00E02032" w:rsidRPr="000D6465">
        <w:rPr>
          <w:color w:val="000000"/>
          <w:sz w:val="28"/>
          <w:szCs w:val="28"/>
        </w:rPr>
        <w:t>составлять –</w:t>
      </w:r>
      <w:r w:rsidRPr="000D6465">
        <w:rPr>
          <w:color w:val="000000"/>
          <w:sz w:val="28"/>
          <w:szCs w:val="28"/>
        </w:rPr>
        <w:t xml:space="preserve"> 30 аварий на 100 км сетей в год;</w:t>
      </w:r>
    </w:p>
    <w:p w:rsidR="004C725E" w:rsidRDefault="004C725E" w:rsidP="00DB6B4B">
      <w:pPr>
        <w:pStyle w:val="a3"/>
        <w:autoSpaceDE w:val="0"/>
        <w:autoSpaceDN w:val="0"/>
        <w:adjustRightInd w:val="0"/>
        <w:spacing w:after="0" w:line="240" w:lineRule="auto"/>
        <w:ind w:left="0" w:firstLine="600"/>
        <w:rPr>
          <w:b/>
          <w:color w:val="000000"/>
          <w:sz w:val="28"/>
          <w:szCs w:val="28"/>
        </w:rPr>
      </w:pPr>
      <w:r w:rsidRPr="000D6465">
        <w:rPr>
          <w:color w:val="000000"/>
          <w:sz w:val="28"/>
          <w:szCs w:val="28"/>
        </w:rPr>
        <w:t xml:space="preserve">Целевой показатель продолжительности перерывов водоснабжения и водоотведения определяется исходя из объема воды (объема отведения сточных вод) в кубических метрах, недопоставленного за время перерыва водоснабжения (водоотведения), в том числе рассчитанный отдельно для перерывов водоснабжения и водоотведения с предварительным уведомлением абонентов (не менее чем за 24 часа) и без такого уведомления. </w:t>
      </w:r>
    </w:p>
    <w:p w:rsidR="004C725E" w:rsidRPr="00EA13B4" w:rsidRDefault="004C725E" w:rsidP="00EA13B4">
      <w:pPr>
        <w:pStyle w:val="3"/>
        <w:rPr>
          <w:sz w:val="28"/>
          <w:szCs w:val="28"/>
        </w:rPr>
      </w:pPr>
      <w:bookmarkStart w:id="273" w:name="_Toc47524199"/>
      <w:bookmarkStart w:id="274" w:name="_Toc47524536"/>
      <w:bookmarkStart w:id="275" w:name="_Toc47524619"/>
      <w:r w:rsidRPr="00EA13B4">
        <w:rPr>
          <w:sz w:val="28"/>
          <w:szCs w:val="28"/>
        </w:rPr>
        <w:t xml:space="preserve">2.7.2 </w:t>
      </w:r>
      <w:r w:rsidR="00EA13B4" w:rsidRPr="00EA13B4">
        <w:rPr>
          <w:sz w:val="28"/>
          <w:szCs w:val="28"/>
        </w:rPr>
        <w:t>Показатели качества</w:t>
      </w:r>
      <w:r w:rsidRPr="00EA13B4">
        <w:rPr>
          <w:sz w:val="28"/>
          <w:szCs w:val="28"/>
        </w:rPr>
        <w:t xml:space="preserve"> обслуживания абонентов.</w:t>
      </w:r>
      <w:bookmarkEnd w:id="273"/>
      <w:bookmarkEnd w:id="274"/>
      <w:bookmarkEnd w:id="275"/>
    </w:p>
    <w:p w:rsidR="004C725E" w:rsidRPr="00EA13B4" w:rsidRDefault="004C725E" w:rsidP="00EA13B4">
      <w:pPr>
        <w:spacing w:after="0"/>
        <w:ind w:left="-142" w:firstLine="142"/>
        <w:rPr>
          <w:rFonts w:ascii="Times New Roman" w:hAnsi="Times New Roman" w:cs="Times New Roman"/>
          <w:sz w:val="28"/>
          <w:szCs w:val="28"/>
        </w:rPr>
      </w:pPr>
      <w:r w:rsidRPr="00EA13B4">
        <w:rPr>
          <w:rFonts w:ascii="Times New Roman" w:hAnsi="Times New Roman" w:cs="Times New Roman"/>
          <w:sz w:val="28"/>
          <w:szCs w:val="28"/>
        </w:rPr>
        <w:t xml:space="preserve">К целевым показателям качества обслуживания клиентов </w:t>
      </w:r>
      <w:r w:rsidR="00EA13B4" w:rsidRPr="00EA13B4">
        <w:rPr>
          <w:rFonts w:ascii="Times New Roman" w:hAnsi="Times New Roman" w:cs="Times New Roman"/>
          <w:sz w:val="28"/>
          <w:szCs w:val="28"/>
        </w:rPr>
        <w:t>относится:</w:t>
      </w:r>
    </w:p>
    <w:p w:rsidR="004C725E" w:rsidRPr="00EA13B4" w:rsidRDefault="004C725E" w:rsidP="00EA13B4">
      <w:pPr>
        <w:spacing w:after="0"/>
        <w:ind w:left="-142" w:firstLine="142"/>
        <w:rPr>
          <w:rFonts w:ascii="Times New Roman" w:hAnsi="Times New Roman" w:cs="Times New Roman"/>
          <w:sz w:val="28"/>
          <w:szCs w:val="28"/>
        </w:rPr>
      </w:pPr>
      <w:r w:rsidRPr="00EA13B4">
        <w:rPr>
          <w:rFonts w:ascii="Times New Roman" w:hAnsi="Times New Roman" w:cs="Times New Roman"/>
          <w:sz w:val="28"/>
          <w:szCs w:val="28"/>
        </w:rPr>
        <w:t>а)</w:t>
      </w:r>
      <w:r w:rsidR="00EA13B4">
        <w:rPr>
          <w:rFonts w:ascii="Times New Roman" w:hAnsi="Times New Roman" w:cs="Times New Roman"/>
          <w:sz w:val="28"/>
          <w:szCs w:val="28"/>
        </w:rPr>
        <w:t xml:space="preserve"> </w:t>
      </w:r>
      <w:r w:rsidRPr="00EA13B4">
        <w:rPr>
          <w:rFonts w:ascii="Times New Roman" w:hAnsi="Times New Roman" w:cs="Times New Roman"/>
          <w:sz w:val="28"/>
          <w:szCs w:val="28"/>
        </w:rPr>
        <w:t xml:space="preserve">соблюдения требований о раскрытии информации о </w:t>
      </w:r>
      <w:r w:rsidR="00EA13B4" w:rsidRPr="00EA13B4">
        <w:rPr>
          <w:rFonts w:ascii="Times New Roman" w:hAnsi="Times New Roman" w:cs="Times New Roman"/>
          <w:sz w:val="28"/>
          <w:szCs w:val="28"/>
        </w:rPr>
        <w:t>деятельности организации</w:t>
      </w:r>
      <w:r w:rsidRPr="00EA13B4">
        <w:rPr>
          <w:rFonts w:ascii="Times New Roman" w:hAnsi="Times New Roman" w:cs="Times New Roman"/>
          <w:sz w:val="28"/>
          <w:szCs w:val="28"/>
        </w:rPr>
        <w:t xml:space="preserve">, осуществляющей водоснабжение; </w:t>
      </w:r>
    </w:p>
    <w:p w:rsidR="004C725E" w:rsidRPr="00EA13B4" w:rsidRDefault="004C725E" w:rsidP="00EA13B4">
      <w:pPr>
        <w:spacing w:after="0"/>
        <w:ind w:left="-142" w:firstLine="142"/>
        <w:rPr>
          <w:rFonts w:ascii="Times New Roman" w:hAnsi="Times New Roman" w:cs="Times New Roman"/>
          <w:b/>
          <w:sz w:val="28"/>
          <w:szCs w:val="28"/>
        </w:rPr>
      </w:pPr>
      <w:r w:rsidRPr="00EA13B4">
        <w:rPr>
          <w:rFonts w:ascii="Times New Roman" w:hAnsi="Times New Roman" w:cs="Times New Roman"/>
          <w:sz w:val="28"/>
          <w:szCs w:val="28"/>
        </w:rPr>
        <w:t>б) доля рассмотренных заявок на подключение, в установленные сроки.</w:t>
      </w:r>
    </w:p>
    <w:p w:rsidR="004C725E" w:rsidRPr="00EA13B4" w:rsidRDefault="004C725E" w:rsidP="00EA13B4">
      <w:pPr>
        <w:pStyle w:val="3"/>
        <w:rPr>
          <w:sz w:val="28"/>
          <w:szCs w:val="28"/>
        </w:rPr>
      </w:pPr>
      <w:bookmarkStart w:id="276" w:name="_Toc47524200"/>
      <w:bookmarkStart w:id="277" w:name="_Toc47524537"/>
      <w:bookmarkStart w:id="278" w:name="_Toc47524620"/>
      <w:r w:rsidRPr="00EA13B4">
        <w:rPr>
          <w:sz w:val="28"/>
          <w:szCs w:val="28"/>
        </w:rPr>
        <w:t xml:space="preserve">2.7.3 Показатели </w:t>
      </w:r>
      <w:r w:rsidR="00E02032" w:rsidRPr="00EA13B4">
        <w:rPr>
          <w:sz w:val="28"/>
          <w:szCs w:val="28"/>
        </w:rPr>
        <w:t>качества очистки</w:t>
      </w:r>
      <w:r w:rsidRPr="00EA13B4">
        <w:rPr>
          <w:sz w:val="28"/>
          <w:szCs w:val="28"/>
        </w:rPr>
        <w:t xml:space="preserve"> сточных вод.</w:t>
      </w:r>
      <w:bookmarkEnd w:id="276"/>
      <w:bookmarkEnd w:id="277"/>
      <w:bookmarkEnd w:id="278"/>
    </w:p>
    <w:p w:rsidR="004C725E" w:rsidRPr="000D6465" w:rsidRDefault="004C725E" w:rsidP="00E02032">
      <w:pPr>
        <w:pStyle w:val="a3"/>
        <w:autoSpaceDE w:val="0"/>
        <w:autoSpaceDN w:val="0"/>
        <w:adjustRightInd w:val="0"/>
        <w:spacing w:after="0" w:line="240" w:lineRule="auto"/>
        <w:ind w:left="0" w:firstLine="251"/>
        <w:jc w:val="both"/>
        <w:rPr>
          <w:color w:val="000000"/>
          <w:sz w:val="28"/>
          <w:szCs w:val="28"/>
        </w:rPr>
      </w:pPr>
      <w:r w:rsidRPr="000D6465">
        <w:rPr>
          <w:color w:val="000000"/>
          <w:sz w:val="28"/>
          <w:szCs w:val="28"/>
        </w:rPr>
        <w:t xml:space="preserve">Целевой показатель очистки сточных вод устанавливается в отношении: </w:t>
      </w:r>
    </w:p>
    <w:p w:rsidR="004C725E" w:rsidRPr="000D6465" w:rsidRDefault="004C725E" w:rsidP="00E02032">
      <w:pPr>
        <w:pStyle w:val="a3"/>
        <w:autoSpaceDE w:val="0"/>
        <w:autoSpaceDN w:val="0"/>
        <w:adjustRightInd w:val="0"/>
        <w:spacing w:after="0" w:line="240" w:lineRule="auto"/>
        <w:ind w:left="0" w:firstLine="251"/>
        <w:jc w:val="both"/>
        <w:rPr>
          <w:color w:val="000000"/>
          <w:sz w:val="28"/>
          <w:szCs w:val="28"/>
        </w:rPr>
      </w:pPr>
      <w:r w:rsidRPr="000D6465">
        <w:rPr>
          <w:color w:val="000000"/>
          <w:sz w:val="28"/>
          <w:szCs w:val="28"/>
        </w:rPr>
        <w:t xml:space="preserve">а) доли сточных вод, подвергающихся очистке в общем объеме сбрасываемых сточных вод (в процентах), в том числе, с выделением доли очищенного (неочищенного) поверхностного (дождевого, талого, инфильтрационного) и дренажного стока; </w:t>
      </w:r>
    </w:p>
    <w:p w:rsidR="004C725E" w:rsidRPr="000D6465" w:rsidRDefault="004C725E" w:rsidP="00E02032">
      <w:pPr>
        <w:pStyle w:val="a3"/>
        <w:autoSpaceDE w:val="0"/>
        <w:autoSpaceDN w:val="0"/>
        <w:adjustRightInd w:val="0"/>
        <w:spacing w:after="0" w:line="240" w:lineRule="auto"/>
        <w:ind w:left="0" w:firstLine="251"/>
        <w:jc w:val="both"/>
        <w:rPr>
          <w:color w:val="000000"/>
          <w:sz w:val="28"/>
          <w:szCs w:val="28"/>
        </w:rPr>
      </w:pPr>
      <w:r w:rsidRPr="000D6465">
        <w:rPr>
          <w:color w:val="000000"/>
          <w:sz w:val="28"/>
          <w:szCs w:val="28"/>
        </w:rPr>
        <w:lastRenderedPageBreak/>
        <w:t xml:space="preserve">б) доли сточных вод, сбрасываемых в водный объект, в пределах нормативов допустимых сбросов и лимитов на сбросы. </w:t>
      </w:r>
    </w:p>
    <w:p w:rsidR="004C725E" w:rsidRPr="000D6465" w:rsidRDefault="004C725E" w:rsidP="00E02032">
      <w:pPr>
        <w:pStyle w:val="a3"/>
        <w:autoSpaceDE w:val="0"/>
        <w:autoSpaceDN w:val="0"/>
        <w:adjustRightInd w:val="0"/>
        <w:spacing w:after="0" w:line="240" w:lineRule="auto"/>
        <w:ind w:left="0" w:firstLine="251"/>
        <w:jc w:val="both"/>
        <w:rPr>
          <w:color w:val="000000"/>
          <w:sz w:val="28"/>
          <w:szCs w:val="28"/>
        </w:rPr>
      </w:pPr>
      <w:r w:rsidRPr="000D6465">
        <w:rPr>
          <w:color w:val="000000"/>
          <w:sz w:val="28"/>
          <w:szCs w:val="28"/>
        </w:rPr>
        <w:t xml:space="preserve">Целевой показатель очистки сточных вод устанавливается в процентном соотношении к фактическим показателям деятельности регулируемой организации на начало периода регулирования. </w:t>
      </w:r>
    </w:p>
    <w:p w:rsidR="004C725E" w:rsidRPr="00EA13B4" w:rsidRDefault="00EA13B4" w:rsidP="00EA13B4">
      <w:pPr>
        <w:pStyle w:val="3"/>
        <w:rPr>
          <w:sz w:val="28"/>
          <w:szCs w:val="28"/>
        </w:rPr>
      </w:pPr>
      <w:bookmarkStart w:id="279" w:name="_Toc47524201"/>
      <w:bookmarkStart w:id="280" w:name="_Toc47524538"/>
      <w:bookmarkStart w:id="281" w:name="_Toc47524621"/>
      <w:r>
        <w:rPr>
          <w:sz w:val="28"/>
          <w:szCs w:val="28"/>
        </w:rPr>
        <w:t xml:space="preserve">2.7.4 </w:t>
      </w:r>
      <w:r w:rsidR="004C725E" w:rsidRPr="00EA13B4">
        <w:rPr>
          <w:sz w:val="28"/>
          <w:szCs w:val="28"/>
        </w:rPr>
        <w:t>Показатели эффективности использования ресурсов при транспортировке сточных вод.</w:t>
      </w:r>
      <w:bookmarkEnd w:id="279"/>
      <w:bookmarkEnd w:id="280"/>
      <w:bookmarkEnd w:id="281"/>
    </w:p>
    <w:p w:rsidR="004C725E" w:rsidRPr="000E1814" w:rsidRDefault="004C725E" w:rsidP="00E02032">
      <w:pPr>
        <w:pStyle w:val="Default"/>
        <w:ind w:firstLine="709"/>
        <w:jc w:val="both"/>
        <w:rPr>
          <w:rFonts w:eastAsiaTheme="minorHAnsi"/>
          <w:sz w:val="28"/>
          <w:szCs w:val="28"/>
        </w:rPr>
      </w:pPr>
      <w:r w:rsidRPr="000E1814">
        <w:rPr>
          <w:rFonts w:eastAsiaTheme="minorHAnsi"/>
          <w:sz w:val="28"/>
          <w:szCs w:val="28"/>
        </w:rPr>
        <w:t xml:space="preserve">Целевые показатели эффективности использования ресурсов, в том числе сокращения потерь </w:t>
      </w:r>
      <w:r w:rsidR="00E02032" w:rsidRPr="000E1814">
        <w:rPr>
          <w:rFonts w:eastAsiaTheme="minorHAnsi"/>
          <w:sz w:val="28"/>
          <w:szCs w:val="28"/>
        </w:rPr>
        <w:t>воды при</w:t>
      </w:r>
      <w:r w:rsidRPr="000E1814">
        <w:rPr>
          <w:rFonts w:eastAsiaTheme="minorHAnsi"/>
          <w:sz w:val="28"/>
          <w:szCs w:val="28"/>
        </w:rPr>
        <w:t xml:space="preserve"> транспортировке устанавливается в отношении: </w:t>
      </w:r>
    </w:p>
    <w:p w:rsidR="004C725E" w:rsidRPr="000E1814" w:rsidRDefault="004C725E" w:rsidP="00E020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E1814">
        <w:rPr>
          <w:rFonts w:ascii="Times New Roman" w:hAnsi="Times New Roman" w:cs="Times New Roman"/>
          <w:color w:val="000000"/>
          <w:sz w:val="28"/>
          <w:szCs w:val="28"/>
        </w:rPr>
        <w:t xml:space="preserve">а) уровня </w:t>
      </w:r>
      <w:r w:rsidR="0040197F" w:rsidRPr="000E1814">
        <w:rPr>
          <w:rFonts w:ascii="Times New Roman" w:hAnsi="Times New Roman" w:cs="Times New Roman"/>
          <w:color w:val="000000"/>
          <w:sz w:val="28"/>
          <w:szCs w:val="28"/>
        </w:rPr>
        <w:t>потерь при</w:t>
      </w:r>
      <w:r w:rsidRPr="000E1814">
        <w:rPr>
          <w:rFonts w:ascii="Times New Roman" w:hAnsi="Times New Roman" w:cs="Times New Roman"/>
          <w:color w:val="000000"/>
          <w:sz w:val="28"/>
          <w:szCs w:val="28"/>
        </w:rPr>
        <w:t xml:space="preserve"> транспортировке</w:t>
      </w:r>
      <w:r>
        <w:rPr>
          <w:rFonts w:ascii="Times New Roman" w:hAnsi="Times New Roman" w:cs="Times New Roman"/>
          <w:color w:val="000000"/>
          <w:sz w:val="28"/>
          <w:szCs w:val="28"/>
        </w:rPr>
        <w:t xml:space="preserve"> сточных вод</w:t>
      </w:r>
      <w:r w:rsidRPr="000E1814">
        <w:rPr>
          <w:rFonts w:ascii="Times New Roman" w:hAnsi="Times New Roman" w:cs="Times New Roman"/>
          <w:color w:val="000000"/>
          <w:sz w:val="28"/>
          <w:szCs w:val="28"/>
        </w:rPr>
        <w:t xml:space="preserve">; </w:t>
      </w:r>
    </w:p>
    <w:p w:rsidR="004C725E" w:rsidRPr="000E1814" w:rsidRDefault="004C725E" w:rsidP="00E020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E1814">
        <w:rPr>
          <w:rFonts w:ascii="Times New Roman" w:hAnsi="Times New Roman" w:cs="Times New Roman"/>
          <w:color w:val="000000"/>
          <w:sz w:val="28"/>
          <w:szCs w:val="28"/>
        </w:rPr>
        <w:t>б) доли абонентов, осуществляющих расчеты за полученную воду по приборам учета</w:t>
      </w:r>
      <w:r w:rsidRPr="000E1814">
        <w:rPr>
          <w:rFonts w:ascii="Times New Roman" w:hAnsi="Times New Roman" w:cs="Times New Roman"/>
          <w:color w:val="000000"/>
          <w:sz w:val="18"/>
          <w:szCs w:val="18"/>
        </w:rPr>
        <w:t></w:t>
      </w:r>
      <w:r w:rsidRPr="000E1814">
        <w:rPr>
          <w:rFonts w:ascii="Times New Roman" w:hAnsi="Times New Roman" w:cs="Times New Roman"/>
          <w:color w:val="000000"/>
          <w:sz w:val="28"/>
          <w:szCs w:val="28"/>
        </w:rPr>
        <w:t xml:space="preserve">. </w:t>
      </w:r>
    </w:p>
    <w:p w:rsidR="004C725E" w:rsidRDefault="004C725E" w:rsidP="00E02032">
      <w:pPr>
        <w:autoSpaceDE w:val="0"/>
        <w:autoSpaceDN w:val="0"/>
        <w:adjustRightInd w:val="0"/>
        <w:spacing w:after="0" w:line="240" w:lineRule="auto"/>
        <w:ind w:firstLine="709"/>
        <w:jc w:val="both"/>
        <w:rPr>
          <w:rFonts w:ascii="Times New Roman" w:hAnsi="Times New Roman" w:cs="Times New Roman"/>
          <w:b/>
          <w:color w:val="000000"/>
          <w:sz w:val="28"/>
          <w:szCs w:val="28"/>
        </w:rPr>
      </w:pPr>
      <w:r w:rsidRPr="000E1814">
        <w:rPr>
          <w:rFonts w:ascii="Times New Roman" w:hAnsi="Times New Roman" w:cs="Times New Roman"/>
          <w:color w:val="000000"/>
          <w:sz w:val="28"/>
          <w:szCs w:val="28"/>
        </w:rPr>
        <w:t xml:space="preserve">Целевой показатель потерь холодной воды, горячей воды определяется исходя из </w:t>
      </w:r>
      <w:r w:rsidR="001347C6" w:rsidRPr="000E1814">
        <w:rPr>
          <w:rFonts w:ascii="Times New Roman" w:hAnsi="Times New Roman" w:cs="Times New Roman"/>
          <w:color w:val="000000"/>
          <w:sz w:val="28"/>
          <w:szCs w:val="28"/>
        </w:rPr>
        <w:t>данных организации</w:t>
      </w:r>
      <w:r>
        <w:rPr>
          <w:rFonts w:ascii="Times New Roman" w:hAnsi="Times New Roman" w:cs="Times New Roman"/>
          <w:color w:val="000000"/>
          <w:sz w:val="28"/>
          <w:szCs w:val="28"/>
        </w:rPr>
        <w:t xml:space="preserve">, осуществляющей </w:t>
      </w:r>
      <w:r w:rsidR="0040197F">
        <w:rPr>
          <w:rFonts w:ascii="Times New Roman" w:hAnsi="Times New Roman" w:cs="Times New Roman"/>
          <w:color w:val="000000"/>
          <w:sz w:val="28"/>
          <w:szCs w:val="28"/>
        </w:rPr>
        <w:t xml:space="preserve">водоснабжение </w:t>
      </w:r>
      <w:r w:rsidR="0040197F" w:rsidRPr="000E1814">
        <w:rPr>
          <w:rFonts w:ascii="Times New Roman" w:hAnsi="Times New Roman" w:cs="Times New Roman"/>
          <w:color w:val="000000"/>
          <w:sz w:val="28"/>
          <w:szCs w:val="28"/>
        </w:rPr>
        <w:t>об</w:t>
      </w:r>
      <w:r w:rsidRPr="000E1814">
        <w:rPr>
          <w:rFonts w:ascii="Times New Roman" w:hAnsi="Times New Roman" w:cs="Times New Roman"/>
          <w:color w:val="000000"/>
          <w:sz w:val="28"/>
          <w:szCs w:val="28"/>
        </w:rPr>
        <w:t xml:space="preserve"> отпуске (потреблении) воды по приборам учета и устанавливается в процентном соотношении к фактическим показателям деятельности регулируемой организации на начало периода регулирования.</w:t>
      </w:r>
    </w:p>
    <w:p w:rsidR="004C725E" w:rsidRDefault="004C725E" w:rsidP="00E02032">
      <w:pPr>
        <w:autoSpaceDE w:val="0"/>
        <w:autoSpaceDN w:val="0"/>
        <w:adjustRightInd w:val="0"/>
        <w:spacing w:after="0" w:line="240" w:lineRule="auto"/>
        <w:ind w:firstLine="709"/>
        <w:jc w:val="both"/>
        <w:rPr>
          <w:rFonts w:ascii="Times New Roman" w:hAnsi="Times New Roman" w:cs="Times New Roman"/>
          <w:b/>
          <w:color w:val="000000"/>
          <w:sz w:val="28"/>
          <w:szCs w:val="28"/>
        </w:rPr>
      </w:pPr>
    </w:p>
    <w:p w:rsidR="004C725E" w:rsidRPr="00EA13B4" w:rsidRDefault="004C725E" w:rsidP="00EA13B4">
      <w:pPr>
        <w:pStyle w:val="3"/>
        <w:rPr>
          <w:sz w:val="28"/>
          <w:szCs w:val="28"/>
        </w:rPr>
      </w:pPr>
      <w:bookmarkStart w:id="282" w:name="_Toc47524202"/>
      <w:bookmarkStart w:id="283" w:name="_Toc47524539"/>
      <w:bookmarkStart w:id="284" w:name="_Toc47524622"/>
      <w:r w:rsidRPr="00EA13B4">
        <w:rPr>
          <w:sz w:val="28"/>
          <w:szCs w:val="28"/>
        </w:rPr>
        <w:t>2.7.5.</w:t>
      </w:r>
      <w:r w:rsidR="00004ABB" w:rsidRPr="00EA13B4">
        <w:rPr>
          <w:sz w:val="28"/>
          <w:szCs w:val="28"/>
        </w:rPr>
        <w:t xml:space="preserve"> </w:t>
      </w:r>
      <w:r w:rsidRPr="00EA13B4">
        <w:rPr>
          <w:sz w:val="28"/>
          <w:szCs w:val="28"/>
        </w:rPr>
        <w:t xml:space="preserve">Соотношение </w:t>
      </w:r>
      <w:r w:rsidR="00A938B9" w:rsidRPr="00EA13B4">
        <w:rPr>
          <w:sz w:val="28"/>
          <w:szCs w:val="28"/>
        </w:rPr>
        <w:t>цены реализации</w:t>
      </w:r>
      <w:r w:rsidRPr="00EA13B4">
        <w:rPr>
          <w:sz w:val="28"/>
          <w:szCs w:val="28"/>
        </w:rPr>
        <w:t xml:space="preserve"> мероприятий инвестиционной программы и их эффективности.</w:t>
      </w:r>
      <w:bookmarkEnd w:id="282"/>
      <w:bookmarkEnd w:id="283"/>
      <w:bookmarkEnd w:id="284"/>
    </w:p>
    <w:p w:rsidR="004C725E" w:rsidRPr="000E1814" w:rsidRDefault="004C725E" w:rsidP="004C725E">
      <w:pPr>
        <w:autoSpaceDE w:val="0"/>
        <w:autoSpaceDN w:val="0"/>
        <w:adjustRightInd w:val="0"/>
        <w:spacing w:after="0" w:line="240" w:lineRule="auto"/>
        <w:rPr>
          <w:rFonts w:ascii="Times New Roman" w:hAnsi="Times New Roman" w:cs="Times New Roman"/>
          <w:b/>
          <w:color w:val="000000"/>
          <w:sz w:val="28"/>
          <w:szCs w:val="28"/>
        </w:rPr>
      </w:pPr>
    </w:p>
    <w:p w:rsidR="004C725E" w:rsidRDefault="004C725E" w:rsidP="00E02032">
      <w:pPr>
        <w:pStyle w:val="Default"/>
        <w:ind w:firstLine="851"/>
        <w:jc w:val="both"/>
        <w:rPr>
          <w:sz w:val="28"/>
          <w:szCs w:val="28"/>
        </w:rPr>
      </w:pPr>
      <w:r w:rsidRPr="002D2ED1">
        <w:rPr>
          <w:rFonts w:eastAsiaTheme="minorHAnsi"/>
          <w:sz w:val="28"/>
          <w:szCs w:val="28"/>
        </w:rPr>
        <w:t xml:space="preserve">Целевые показатели соотношения цены и эффективности </w:t>
      </w:r>
      <w:r>
        <w:rPr>
          <w:rFonts w:eastAsiaTheme="minorHAnsi"/>
          <w:sz w:val="28"/>
          <w:szCs w:val="28"/>
        </w:rPr>
        <w:t>(</w:t>
      </w:r>
      <w:r w:rsidR="00E02032" w:rsidRPr="002D2ED1">
        <w:rPr>
          <w:rFonts w:eastAsiaTheme="minorHAnsi"/>
          <w:sz w:val="28"/>
          <w:szCs w:val="28"/>
        </w:rPr>
        <w:t>улучшения качества</w:t>
      </w:r>
      <w:r w:rsidRPr="002D2ED1">
        <w:rPr>
          <w:rFonts w:eastAsiaTheme="minorHAnsi"/>
          <w:sz w:val="28"/>
          <w:szCs w:val="28"/>
        </w:rPr>
        <w:t xml:space="preserve"> очистки сточных вод) реализации мероприятий инвестиционной программы определяются исходя из: </w:t>
      </w:r>
      <w:r w:rsidRPr="002D2ED1">
        <w:rPr>
          <w:sz w:val="28"/>
          <w:szCs w:val="28"/>
        </w:rPr>
        <w:t xml:space="preserve">увеличения доли сточных вод, прошедших очистку и соответствующих нормативным требованиям. </w:t>
      </w:r>
    </w:p>
    <w:p w:rsidR="004C725E" w:rsidRPr="00B3711F" w:rsidRDefault="00B3711F" w:rsidP="00B3711F">
      <w:pPr>
        <w:pStyle w:val="3"/>
        <w:rPr>
          <w:sz w:val="28"/>
          <w:szCs w:val="28"/>
        </w:rPr>
      </w:pPr>
      <w:bookmarkStart w:id="285" w:name="_Toc47524203"/>
      <w:bookmarkStart w:id="286" w:name="_Toc47524540"/>
      <w:bookmarkStart w:id="287" w:name="_Toc47524623"/>
      <w:r>
        <w:rPr>
          <w:sz w:val="28"/>
          <w:szCs w:val="28"/>
        </w:rPr>
        <w:t xml:space="preserve">2.7.6 </w:t>
      </w:r>
      <w:r w:rsidR="004C725E" w:rsidRPr="00B3711F">
        <w:rPr>
          <w:sz w:val="28"/>
          <w:szCs w:val="28"/>
        </w:rPr>
        <w:t>Иные показатели, установленные федеральным органом исполнительной власти, осуществляющим функции по выработки государственной политики и нормативно-правовому регулированию в сфере жилищно-коммунального хозяйства.</w:t>
      </w:r>
      <w:bookmarkEnd w:id="285"/>
      <w:bookmarkEnd w:id="286"/>
      <w:bookmarkEnd w:id="287"/>
    </w:p>
    <w:p w:rsidR="004C725E" w:rsidRDefault="004C725E" w:rsidP="00E02032">
      <w:pPr>
        <w:pStyle w:val="a3"/>
        <w:spacing w:before="100" w:beforeAutospacing="1" w:after="100" w:afterAutospacing="1" w:line="240" w:lineRule="auto"/>
        <w:ind w:left="0" w:firstLine="851"/>
        <w:rPr>
          <w:bCs/>
          <w:sz w:val="28"/>
          <w:szCs w:val="28"/>
        </w:rPr>
      </w:pPr>
      <w:r w:rsidRPr="00BF169C">
        <w:rPr>
          <w:bCs/>
          <w:sz w:val="28"/>
          <w:szCs w:val="28"/>
        </w:rPr>
        <w:t>Иные показатели отсутствуют.</w:t>
      </w:r>
    </w:p>
    <w:p w:rsidR="004C725E" w:rsidRPr="00BF169C" w:rsidRDefault="00E02032" w:rsidP="00B3711F">
      <w:pPr>
        <w:pStyle w:val="2"/>
      </w:pPr>
      <w:bookmarkStart w:id="288" w:name="_Toc47524204"/>
      <w:bookmarkStart w:id="289" w:name="_Toc47524541"/>
      <w:bookmarkStart w:id="290" w:name="_Toc47524624"/>
      <w:r w:rsidRPr="00BF169C">
        <w:t>2.8 Раздел</w:t>
      </w:r>
      <w:r w:rsidR="004C725E" w:rsidRPr="00BF169C">
        <w:t xml:space="preserve"> «Перечень выявленных бесхозяйных объектов централизованной системы водоотведения»</w:t>
      </w:r>
      <w:bookmarkEnd w:id="288"/>
      <w:bookmarkEnd w:id="289"/>
      <w:bookmarkEnd w:id="290"/>
    </w:p>
    <w:p w:rsidR="004C725E" w:rsidRPr="00033A28" w:rsidRDefault="004C725E" w:rsidP="00B3711F">
      <w:pPr>
        <w:spacing w:line="240" w:lineRule="auto"/>
        <w:ind w:firstLine="851"/>
        <w:jc w:val="both"/>
        <w:rPr>
          <w:rFonts w:ascii="Times New Roman" w:eastAsia="Times New Roman" w:hAnsi="Times New Roman"/>
          <w:bCs/>
          <w:sz w:val="28"/>
          <w:szCs w:val="28"/>
        </w:rPr>
      </w:pPr>
      <w:r w:rsidRPr="00F844E4">
        <w:rPr>
          <w:rFonts w:ascii="Times New Roman" w:eastAsia="Times New Roman" w:hAnsi="Times New Roman"/>
          <w:bCs/>
          <w:sz w:val="28"/>
          <w:szCs w:val="28"/>
        </w:rPr>
        <w:t>На территории</w:t>
      </w:r>
      <w:r w:rsidR="00DB6B4B">
        <w:rPr>
          <w:rFonts w:ascii="Times New Roman" w:eastAsia="Calibri" w:hAnsi="Times New Roman" w:cs="Times New Roman"/>
          <w:sz w:val="28"/>
          <w:szCs w:val="28"/>
        </w:rPr>
        <w:t xml:space="preserve"> сельского поселения</w:t>
      </w:r>
      <w:r w:rsidR="00EE21EC">
        <w:rPr>
          <w:rFonts w:ascii="Times New Roman" w:eastAsia="Calibri" w:hAnsi="Times New Roman" w:cs="Times New Roman"/>
          <w:sz w:val="28"/>
          <w:szCs w:val="28"/>
        </w:rPr>
        <w:t xml:space="preserve"> </w:t>
      </w:r>
      <w:r w:rsidR="00323D6A">
        <w:rPr>
          <w:rFonts w:ascii="Times New Roman" w:eastAsia="Calibri" w:hAnsi="Times New Roman" w:cs="Times New Roman"/>
          <w:sz w:val="28"/>
          <w:szCs w:val="28"/>
        </w:rPr>
        <w:t>Шордаково</w:t>
      </w:r>
      <w:r w:rsidR="00DB6B4B">
        <w:rPr>
          <w:rFonts w:ascii="Times New Roman" w:eastAsia="Calibri" w:hAnsi="Times New Roman" w:cs="Times New Roman"/>
          <w:sz w:val="28"/>
          <w:szCs w:val="28"/>
        </w:rPr>
        <w:t xml:space="preserve"> </w:t>
      </w:r>
      <w:r w:rsidRPr="00F844E4">
        <w:rPr>
          <w:rFonts w:ascii="Times New Roman" w:eastAsia="Times New Roman" w:hAnsi="Times New Roman"/>
          <w:bCs/>
          <w:sz w:val="28"/>
          <w:szCs w:val="28"/>
        </w:rPr>
        <w:t xml:space="preserve">бесхозяйные сети отсутствуют. </w:t>
      </w:r>
    </w:p>
    <w:sectPr w:rsidR="004C725E" w:rsidRPr="00033A28" w:rsidSect="00CA49EE">
      <w:headerReference w:type="default" r:id="rId9"/>
      <w:footerReference w:type="default" r:id="rId10"/>
      <w:type w:val="continuous"/>
      <w:pgSz w:w="16838" w:h="11906" w:orient="landscape"/>
      <w:pgMar w:top="0" w:right="678" w:bottom="0" w:left="993"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A4C" w:rsidRDefault="00EC1A4C">
      <w:pPr>
        <w:spacing w:after="0" w:line="240" w:lineRule="auto"/>
      </w:pPr>
      <w:r>
        <w:separator/>
      </w:r>
    </w:p>
  </w:endnote>
  <w:endnote w:type="continuationSeparator" w:id="0">
    <w:p w:rsidR="00EC1A4C" w:rsidRDefault="00EC1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201" w:usb1="08070000" w:usb2="00000010" w:usb3="00000000" w:csb0="00020004" w:csb1="00000000"/>
  </w:font>
  <w:font w:name="SymbolMT">
    <w:altName w:val="Microsoft JhengHei"/>
    <w:panose1 w:val="00000000000000000000"/>
    <w:charset w:val="88"/>
    <w:family w:val="auto"/>
    <w:notTrueType/>
    <w:pitch w:val="default"/>
    <w:sig w:usb0="00000001" w:usb1="08080000" w:usb2="00000010" w:usb3="00000000" w:csb0="00100000"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TimesNewRomanPS-BoldItalicMT">
    <w:altName w:val="MS Mincho"/>
    <w:panose1 w:val="00000000000000000000"/>
    <w:charset w:val="CC"/>
    <w:family w:val="auto"/>
    <w:notTrueType/>
    <w:pitch w:val="default"/>
    <w:sig w:usb0="00000000" w:usb1="08070000" w:usb2="00000010" w:usb3="00000000" w:csb0="00020004" w:csb1="00000000"/>
  </w:font>
  <w:font w:name="Times New Roman CYR">
    <w:altName w:val="Cambria"/>
    <w:panose1 w:val="02020603050405020304"/>
    <w:charset w:val="CC"/>
    <w:family w:val="roman"/>
    <w:pitch w:val="variable"/>
    <w:sig w:usb0="20002A87" w:usb1="80000000" w:usb2="00000008" w:usb3="00000000" w:csb0="000001FF" w:csb1="00000000"/>
  </w:font>
  <w:font w:name="TimesNewRomanPSMT">
    <w:altName w:val="Times New Roman"/>
    <w:panose1 w:val="00000000000000000000"/>
    <w:charset w:val="CC"/>
    <w:family w:val="auto"/>
    <w:notTrueType/>
    <w:pitch w:val="default"/>
    <w:sig w:usb0="00000001"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imes New Roman" w:hAnsi="Times New Roman" w:cs="Times New Roman"/>
        <w:sz w:val="24"/>
      </w:rPr>
      <w:id w:val="-1101328321"/>
    </w:sdtPr>
    <w:sdtContent>
      <w:p w:rsidR="00E7749D" w:rsidRPr="0025460C" w:rsidRDefault="00E7749D" w:rsidP="00601AB3">
        <w:pPr>
          <w:tabs>
            <w:tab w:val="center" w:pos="4677"/>
            <w:tab w:val="right" w:pos="9355"/>
          </w:tabs>
          <w:spacing w:after="0" w:line="240" w:lineRule="auto"/>
          <w:jc w:val="right"/>
          <w:rPr>
            <w:rFonts w:ascii="Times New Roman" w:eastAsia="Times New Roman" w:hAnsi="Times New Roman" w:cs="Times New Roman"/>
            <w:sz w:val="20"/>
            <w:szCs w:val="20"/>
          </w:rPr>
        </w:pPr>
        <w:r w:rsidRPr="0025460C">
          <w:rPr>
            <w:rFonts w:ascii="Times New Roman" w:eastAsia="Times New Roman" w:hAnsi="Times New Roman" w:cs="Times New Roman"/>
            <w:sz w:val="20"/>
            <w:szCs w:val="20"/>
          </w:rPr>
          <w:t xml:space="preserve">ООО «Восток» </w:t>
        </w:r>
      </w:p>
      <w:p w:rsidR="00E7749D" w:rsidRDefault="00E7749D" w:rsidP="00601AB3">
        <w:pPr>
          <w:tabs>
            <w:tab w:val="center" w:pos="4677"/>
            <w:tab w:val="right" w:pos="9355"/>
          </w:tabs>
          <w:spacing w:after="0" w:line="240" w:lineRule="auto"/>
          <w:jc w:val="right"/>
          <w:rPr>
            <w:rFonts w:ascii="Times New Roman" w:eastAsia="Times New Roman" w:hAnsi="Times New Roman" w:cs="Times New Roman"/>
            <w:sz w:val="20"/>
            <w:szCs w:val="20"/>
          </w:rPr>
        </w:pPr>
        <w:r w:rsidRPr="0025460C">
          <w:rPr>
            <w:rFonts w:ascii="Times New Roman" w:eastAsia="Times New Roman" w:hAnsi="Times New Roman" w:cs="Times New Roman"/>
            <w:sz w:val="20"/>
            <w:szCs w:val="20"/>
          </w:rPr>
          <w:t>Схема водосн</w:t>
        </w:r>
        <w:r>
          <w:rPr>
            <w:rFonts w:ascii="Times New Roman" w:eastAsia="Times New Roman" w:hAnsi="Times New Roman" w:cs="Times New Roman"/>
            <w:sz w:val="20"/>
            <w:szCs w:val="20"/>
          </w:rPr>
          <w:t xml:space="preserve">абжения и водоотведения сельского поселения Шордаково </w:t>
        </w:r>
      </w:p>
      <w:p w:rsidR="00E7749D" w:rsidRPr="0025460C" w:rsidRDefault="00E7749D" w:rsidP="00601AB3">
        <w:pPr>
          <w:tabs>
            <w:tab w:val="center" w:pos="4677"/>
            <w:tab w:val="right" w:pos="9355"/>
          </w:tab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0"/>
            <w:szCs w:val="20"/>
          </w:rPr>
          <w:t xml:space="preserve">Зольского муниципального района Кабардино-Балкарской Республики   </w:t>
        </w:r>
      </w:p>
      <w:p w:rsidR="00E7749D" w:rsidRDefault="00E7749D">
        <w:pPr>
          <w:pStyle w:val="a6"/>
          <w:jc w:val="right"/>
        </w:pPr>
        <w:r>
          <w:fldChar w:fldCharType="begin"/>
        </w:r>
        <w:r>
          <w:instrText>PAGE   \* MERGEFORMAT</w:instrText>
        </w:r>
        <w:r>
          <w:fldChar w:fldCharType="separate"/>
        </w:r>
        <w:r>
          <w:rPr>
            <w:noProof/>
          </w:rPr>
          <w:t>24</w:t>
        </w:r>
        <w:r>
          <w:rPr>
            <w:noProof/>
          </w:rPr>
          <w:fldChar w:fldCharType="end"/>
        </w:r>
      </w:p>
    </w:sdtContent>
  </w:sdt>
  <w:p w:rsidR="00E7749D" w:rsidRDefault="00E7749D" w:rsidP="00601AB3">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A4C" w:rsidRDefault="00EC1A4C">
      <w:pPr>
        <w:spacing w:after="0" w:line="240" w:lineRule="auto"/>
      </w:pPr>
      <w:r>
        <w:separator/>
      </w:r>
    </w:p>
  </w:footnote>
  <w:footnote w:type="continuationSeparator" w:id="0">
    <w:p w:rsidR="00EC1A4C" w:rsidRDefault="00EC1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49D" w:rsidRPr="00B049AE" w:rsidRDefault="00E7749D" w:rsidP="00601AB3">
    <w:pPr>
      <w:tabs>
        <w:tab w:val="center" w:pos="4677"/>
        <w:tab w:val="right" w:pos="9355"/>
      </w:tabs>
      <w:spacing w:after="0" w:line="240" w:lineRule="auto"/>
      <w:rPr>
        <w:rFonts w:ascii="Calibri" w:eastAsia="Calibri" w:hAnsi="Calibri" w:cs="Times New Roman"/>
        <w:sz w:val="20"/>
        <w:szCs w:val="20"/>
      </w:rPr>
    </w:pPr>
    <w:r>
      <w:rPr>
        <w:rFonts w:ascii="Calibri" w:eastAsia="Calibri" w:hAnsi="Calibri" w:cs="Times New Roman"/>
        <w:sz w:val="20"/>
        <w:szCs w:val="20"/>
      </w:rPr>
      <w:t>02.38.172 -</w:t>
    </w:r>
    <w:r w:rsidRPr="00DF7199">
      <w:rPr>
        <w:rFonts w:ascii="Calibri" w:eastAsia="Calibri" w:hAnsi="Calibri" w:cs="Times New Roman"/>
        <w:sz w:val="20"/>
        <w:szCs w:val="20"/>
      </w:rPr>
      <w:t xml:space="preserve"> ПЗ</w:t>
    </w:r>
  </w:p>
  <w:p w:rsidR="00E7749D" w:rsidRDefault="00E7749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B01205"/>
    <w:multiLevelType w:val="hybridMultilevel"/>
    <w:tmpl w:val="524405F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4"/>
    <w:multiLevelType w:val="multilevel"/>
    <w:tmpl w:val="00000004"/>
    <w:name w:val="WW8Num3"/>
    <w:lvl w:ilvl="0">
      <w:start w:val="1"/>
      <w:numFmt w:val="decimal"/>
      <w:lvlText w:val="%1"/>
      <w:lvlJc w:val="left"/>
      <w:pPr>
        <w:tabs>
          <w:tab w:val="num" w:pos="432"/>
        </w:tabs>
        <w:ind w:left="432" w:hanging="432"/>
      </w:pPr>
      <w:rPr>
        <w:rFonts w:ascii="Symbol" w:hAnsi="Symbol"/>
      </w:rPr>
    </w:lvl>
    <w:lvl w:ilvl="1">
      <w:start w:val="1"/>
      <w:numFmt w:val="decimal"/>
      <w:lvlText w:val="%1.%2"/>
      <w:lvlJc w:val="left"/>
      <w:pPr>
        <w:tabs>
          <w:tab w:val="num" w:pos="576"/>
        </w:tabs>
        <w:ind w:left="576" w:hanging="576"/>
      </w:pPr>
    </w:lvl>
    <w:lvl w:ilvl="2">
      <w:start w:val="1"/>
      <w:numFmt w:val="decimal"/>
      <w:lvlText w:val="%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F"/>
    <w:multiLevelType w:val="singleLevel"/>
    <w:tmpl w:val="0000000F"/>
    <w:name w:val="WW8Num22"/>
    <w:lvl w:ilvl="0">
      <w:start w:val="1"/>
      <w:numFmt w:val="bullet"/>
      <w:lvlText w:val="-"/>
      <w:lvlJc w:val="left"/>
      <w:pPr>
        <w:tabs>
          <w:tab w:val="num" w:pos="1429"/>
        </w:tabs>
        <w:ind w:left="1429" w:hanging="360"/>
      </w:pPr>
      <w:rPr>
        <w:rFonts w:ascii="Times New Roman" w:hAnsi="Times New Roman"/>
      </w:rPr>
    </w:lvl>
  </w:abstractNum>
  <w:abstractNum w:abstractNumId="3" w15:restartNumberingAfterBreak="0">
    <w:nsid w:val="00000015"/>
    <w:multiLevelType w:val="multilevel"/>
    <w:tmpl w:val="00000015"/>
    <w:name w:val="WW8Num31"/>
    <w:lvl w:ilvl="0">
      <w:start w:val="1"/>
      <w:numFmt w:val="decimal"/>
      <w:lvlText w:val="%1."/>
      <w:lvlJc w:val="left"/>
      <w:pPr>
        <w:tabs>
          <w:tab w:val="num" w:pos="841"/>
        </w:tabs>
        <w:ind w:left="841" w:hanging="360"/>
      </w:pPr>
      <w:rPr>
        <w:lang w:val="en-US"/>
      </w:rPr>
    </w:lvl>
    <w:lvl w:ilvl="1">
      <w:start w:val="1"/>
      <w:numFmt w:val="decimal"/>
      <w:lvlText w:val="%2."/>
      <w:lvlJc w:val="left"/>
      <w:pPr>
        <w:tabs>
          <w:tab w:val="num" w:pos="0"/>
        </w:tabs>
        <w:ind w:left="1561" w:hanging="360"/>
      </w:pPr>
    </w:lvl>
    <w:lvl w:ilvl="2">
      <w:start w:val="1"/>
      <w:numFmt w:val="lowerRoman"/>
      <w:lvlText w:val="%3."/>
      <w:lvlJc w:val="left"/>
      <w:pPr>
        <w:tabs>
          <w:tab w:val="num" w:pos="2281"/>
        </w:tabs>
        <w:ind w:left="2281" w:hanging="180"/>
      </w:pPr>
    </w:lvl>
    <w:lvl w:ilvl="3">
      <w:start w:val="1"/>
      <w:numFmt w:val="decimal"/>
      <w:lvlText w:val="%4."/>
      <w:lvlJc w:val="left"/>
      <w:pPr>
        <w:tabs>
          <w:tab w:val="num" w:pos="3001"/>
        </w:tabs>
        <w:ind w:left="3001" w:hanging="360"/>
      </w:pPr>
    </w:lvl>
    <w:lvl w:ilvl="4">
      <w:start w:val="1"/>
      <w:numFmt w:val="lowerLetter"/>
      <w:lvlText w:val="%5."/>
      <w:lvlJc w:val="left"/>
      <w:pPr>
        <w:tabs>
          <w:tab w:val="num" w:pos="3721"/>
        </w:tabs>
        <w:ind w:left="3721" w:hanging="360"/>
      </w:pPr>
    </w:lvl>
    <w:lvl w:ilvl="5">
      <w:start w:val="1"/>
      <w:numFmt w:val="lowerRoman"/>
      <w:lvlText w:val="%6."/>
      <w:lvlJc w:val="left"/>
      <w:pPr>
        <w:tabs>
          <w:tab w:val="num" w:pos="4441"/>
        </w:tabs>
        <w:ind w:left="4441" w:hanging="180"/>
      </w:pPr>
    </w:lvl>
    <w:lvl w:ilvl="6">
      <w:start w:val="1"/>
      <w:numFmt w:val="decimal"/>
      <w:lvlText w:val="%7."/>
      <w:lvlJc w:val="left"/>
      <w:pPr>
        <w:tabs>
          <w:tab w:val="num" w:pos="5161"/>
        </w:tabs>
        <w:ind w:left="5161" w:hanging="360"/>
      </w:pPr>
    </w:lvl>
    <w:lvl w:ilvl="7">
      <w:start w:val="1"/>
      <w:numFmt w:val="lowerLetter"/>
      <w:lvlText w:val="%8."/>
      <w:lvlJc w:val="left"/>
      <w:pPr>
        <w:tabs>
          <w:tab w:val="num" w:pos="5881"/>
        </w:tabs>
        <w:ind w:left="5881" w:hanging="360"/>
      </w:pPr>
    </w:lvl>
    <w:lvl w:ilvl="8">
      <w:start w:val="1"/>
      <w:numFmt w:val="lowerRoman"/>
      <w:lvlText w:val="%9."/>
      <w:lvlJc w:val="left"/>
      <w:pPr>
        <w:tabs>
          <w:tab w:val="num" w:pos="6601"/>
        </w:tabs>
        <w:ind w:left="6601" w:hanging="180"/>
      </w:pPr>
    </w:lvl>
  </w:abstractNum>
  <w:abstractNum w:abstractNumId="4" w15:restartNumberingAfterBreak="0">
    <w:nsid w:val="027C7484"/>
    <w:multiLevelType w:val="hybridMultilevel"/>
    <w:tmpl w:val="F146BB30"/>
    <w:lvl w:ilvl="0" w:tplc="D6CE1C1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5" w15:restartNumberingAfterBreak="0">
    <w:nsid w:val="097F78C4"/>
    <w:multiLevelType w:val="multilevel"/>
    <w:tmpl w:val="DF9AC464"/>
    <w:lvl w:ilvl="0">
      <w:start w:val="1"/>
      <w:numFmt w:val="decimal"/>
      <w:lvlText w:val="%1."/>
      <w:lvlJc w:val="left"/>
      <w:pPr>
        <w:ind w:left="1068" w:hanging="360"/>
      </w:pPr>
      <w:rPr>
        <w:rFonts w:cs="Times New Roman" w:hint="default"/>
      </w:rPr>
    </w:lvl>
    <w:lvl w:ilvl="1">
      <w:start w:val="7"/>
      <w:numFmt w:val="decimal"/>
      <w:isLgl/>
      <w:lvlText w:val="%1.%2"/>
      <w:lvlJc w:val="left"/>
      <w:pPr>
        <w:ind w:left="1383" w:hanging="675"/>
      </w:pPr>
      <w:rPr>
        <w:rFonts w:cs="Times New Roman" w:hint="default"/>
      </w:rPr>
    </w:lvl>
    <w:lvl w:ilvl="2">
      <w:start w:val="3"/>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6" w15:restartNumberingAfterBreak="0">
    <w:nsid w:val="0F6705E9"/>
    <w:multiLevelType w:val="multilevel"/>
    <w:tmpl w:val="E10ACECA"/>
    <w:lvl w:ilvl="0">
      <w:start w:val="1"/>
      <w:numFmt w:val="decimal"/>
      <w:lvlText w:val="%1"/>
      <w:lvlJc w:val="left"/>
      <w:pPr>
        <w:ind w:left="600" w:hanging="600"/>
      </w:pPr>
      <w:rPr>
        <w:rFonts w:hint="default"/>
      </w:rPr>
    </w:lvl>
    <w:lvl w:ilvl="1">
      <w:start w:val="7"/>
      <w:numFmt w:val="decimal"/>
      <w:lvlText w:val="%1.%2"/>
      <w:lvlJc w:val="left"/>
      <w:pPr>
        <w:ind w:left="960" w:hanging="60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08A2B79"/>
    <w:multiLevelType w:val="hybridMultilevel"/>
    <w:tmpl w:val="4E0CA986"/>
    <w:lvl w:ilvl="0" w:tplc="4D8C576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CE2EC5"/>
    <w:multiLevelType w:val="hybridMultilevel"/>
    <w:tmpl w:val="D2F46DCC"/>
    <w:lvl w:ilvl="0" w:tplc="839A54CE">
      <w:start w:val="1"/>
      <w:numFmt w:val="decimal"/>
      <w:lvlText w:val="%1."/>
      <w:lvlJc w:val="left"/>
      <w:pPr>
        <w:ind w:left="1155" w:hanging="360"/>
      </w:pPr>
      <w:rPr>
        <w:rFonts w:asciiTheme="minorHAnsi" w:eastAsiaTheme="minorEastAsia" w:hAnsiTheme="minorHAnsi" w:cstheme="minorBidi"/>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9" w15:restartNumberingAfterBreak="0">
    <w:nsid w:val="12C8432F"/>
    <w:multiLevelType w:val="hybridMultilevel"/>
    <w:tmpl w:val="DB8AD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CF5492"/>
    <w:multiLevelType w:val="multilevel"/>
    <w:tmpl w:val="6DD27E18"/>
    <w:lvl w:ilvl="0">
      <w:start w:val="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4C906A4"/>
    <w:multiLevelType w:val="hybridMultilevel"/>
    <w:tmpl w:val="E8B04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DB1900"/>
    <w:multiLevelType w:val="hybridMultilevel"/>
    <w:tmpl w:val="6B82D4CA"/>
    <w:lvl w:ilvl="0" w:tplc="A7FE5294">
      <w:start w:val="1"/>
      <w:numFmt w:val="decimal"/>
      <w:lvlText w:val="%1."/>
      <w:lvlJc w:val="left"/>
      <w:pPr>
        <w:ind w:left="630" w:hanging="360"/>
      </w:pPr>
      <w:rPr>
        <w:rFonts w:hint="default"/>
        <w:sz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3" w15:restartNumberingAfterBreak="0">
    <w:nsid w:val="19690991"/>
    <w:multiLevelType w:val="multilevel"/>
    <w:tmpl w:val="4F7235E6"/>
    <w:lvl w:ilvl="0">
      <w:start w:val="1"/>
      <w:numFmt w:val="decimal"/>
      <w:lvlText w:val="%1."/>
      <w:lvlJc w:val="left"/>
      <w:pPr>
        <w:ind w:left="2865" w:hanging="360"/>
      </w:pPr>
      <w:rPr>
        <w:rFonts w:hint="default"/>
      </w:rPr>
    </w:lvl>
    <w:lvl w:ilvl="1">
      <w:start w:val="3"/>
      <w:numFmt w:val="decimal"/>
      <w:isLgl/>
      <w:lvlText w:val="%1.%2."/>
      <w:lvlJc w:val="left"/>
      <w:pPr>
        <w:ind w:left="3225" w:hanging="720"/>
      </w:pPr>
      <w:rPr>
        <w:rFonts w:ascii="Times New Roman" w:hAnsi="Times New Roman" w:hint="default"/>
        <w:b/>
        <w:sz w:val="28"/>
      </w:rPr>
    </w:lvl>
    <w:lvl w:ilvl="2">
      <w:start w:val="4"/>
      <w:numFmt w:val="decimal"/>
      <w:isLgl/>
      <w:lvlText w:val="%1.%2.%3."/>
      <w:lvlJc w:val="left"/>
      <w:pPr>
        <w:ind w:left="3225" w:hanging="720"/>
      </w:pPr>
      <w:rPr>
        <w:rFonts w:ascii="Times New Roman" w:hAnsi="Times New Roman" w:hint="default"/>
        <w:b/>
        <w:sz w:val="28"/>
      </w:rPr>
    </w:lvl>
    <w:lvl w:ilvl="3">
      <w:start w:val="1"/>
      <w:numFmt w:val="decimal"/>
      <w:isLgl/>
      <w:lvlText w:val="%1.%2.%3.%4."/>
      <w:lvlJc w:val="left"/>
      <w:pPr>
        <w:ind w:left="3225" w:hanging="720"/>
      </w:pPr>
      <w:rPr>
        <w:rFonts w:ascii="Times New Roman" w:hAnsi="Times New Roman" w:hint="default"/>
        <w:b/>
        <w:sz w:val="28"/>
      </w:rPr>
    </w:lvl>
    <w:lvl w:ilvl="4">
      <w:start w:val="1"/>
      <w:numFmt w:val="decimal"/>
      <w:isLgl/>
      <w:lvlText w:val="%1.%2.%3.%4.%5."/>
      <w:lvlJc w:val="left"/>
      <w:pPr>
        <w:ind w:left="3585" w:hanging="1080"/>
      </w:pPr>
      <w:rPr>
        <w:rFonts w:ascii="Times New Roman" w:hAnsi="Times New Roman" w:hint="default"/>
        <w:b/>
        <w:sz w:val="28"/>
      </w:rPr>
    </w:lvl>
    <w:lvl w:ilvl="5">
      <w:start w:val="1"/>
      <w:numFmt w:val="decimal"/>
      <w:isLgl/>
      <w:lvlText w:val="%1.%2.%3.%4.%5.%6."/>
      <w:lvlJc w:val="left"/>
      <w:pPr>
        <w:ind w:left="3585" w:hanging="1080"/>
      </w:pPr>
      <w:rPr>
        <w:rFonts w:ascii="Times New Roman" w:hAnsi="Times New Roman" w:hint="default"/>
        <w:b/>
        <w:sz w:val="28"/>
      </w:rPr>
    </w:lvl>
    <w:lvl w:ilvl="6">
      <w:start w:val="1"/>
      <w:numFmt w:val="decimal"/>
      <w:isLgl/>
      <w:lvlText w:val="%1.%2.%3.%4.%5.%6.%7."/>
      <w:lvlJc w:val="left"/>
      <w:pPr>
        <w:ind w:left="3945" w:hanging="1440"/>
      </w:pPr>
      <w:rPr>
        <w:rFonts w:ascii="Times New Roman" w:hAnsi="Times New Roman" w:hint="default"/>
        <w:b/>
        <w:sz w:val="28"/>
      </w:rPr>
    </w:lvl>
    <w:lvl w:ilvl="7">
      <w:start w:val="1"/>
      <w:numFmt w:val="decimal"/>
      <w:isLgl/>
      <w:lvlText w:val="%1.%2.%3.%4.%5.%6.%7.%8."/>
      <w:lvlJc w:val="left"/>
      <w:pPr>
        <w:ind w:left="3945" w:hanging="1440"/>
      </w:pPr>
      <w:rPr>
        <w:rFonts w:ascii="Times New Roman" w:hAnsi="Times New Roman" w:hint="default"/>
        <w:b/>
        <w:sz w:val="28"/>
      </w:rPr>
    </w:lvl>
    <w:lvl w:ilvl="8">
      <w:start w:val="1"/>
      <w:numFmt w:val="decimal"/>
      <w:isLgl/>
      <w:lvlText w:val="%1.%2.%3.%4.%5.%6.%7.%8.%9."/>
      <w:lvlJc w:val="left"/>
      <w:pPr>
        <w:ind w:left="4305" w:hanging="1800"/>
      </w:pPr>
      <w:rPr>
        <w:rFonts w:ascii="Times New Roman" w:hAnsi="Times New Roman" w:hint="default"/>
        <w:b/>
        <w:sz w:val="28"/>
      </w:rPr>
    </w:lvl>
  </w:abstractNum>
  <w:abstractNum w:abstractNumId="14" w15:restartNumberingAfterBreak="0">
    <w:nsid w:val="1F995DFF"/>
    <w:multiLevelType w:val="hybridMultilevel"/>
    <w:tmpl w:val="9B20C73E"/>
    <w:lvl w:ilvl="0" w:tplc="A3E03454">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653F04"/>
    <w:multiLevelType w:val="hybridMultilevel"/>
    <w:tmpl w:val="ECB22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6060F7"/>
    <w:multiLevelType w:val="multilevel"/>
    <w:tmpl w:val="54CEE102"/>
    <w:lvl w:ilvl="0">
      <w:start w:val="2"/>
      <w:numFmt w:val="decimal"/>
      <w:lvlText w:val="%1"/>
      <w:lvlJc w:val="left"/>
      <w:pPr>
        <w:ind w:left="375" w:hanging="375"/>
      </w:pPr>
      <w:rPr>
        <w:rFonts w:hint="default"/>
      </w:rPr>
    </w:lvl>
    <w:lvl w:ilvl="1">
      <w:start w:val="5"/>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7" w15:restartNumberingAfterBreak="0">
    <w:nsid w:val="2C0A27FA"/>
    <w:multiLevelType w:val="hybridMultilevel"/>
    <w:tmpl w:val="E716D606"/>
    <w:lvl w:ilvl="0" w:tplc="485C591C">
      <w:start w:val="1"/>
      <w:numFmt w:val="decimal"/>
      <w:lvlText w:val="%1)"/>
      <w:lvlJc w:val="left"/>
      <w:pPr>
        <w:ind w:left="720" w:hanging="360"/>
      </w:pPr>
      <w:rPr>
        <w:rFonts w:hint="default"/>
      </w:rPr>
    </w:lvl>
    <w:lvl w:ilvl="1" w:tplc="1566326C" w:tentative="1">
      <w:start w:val="1"/>
      <w:numFmt w:val="lowerLetter"/>
      <w:lvlText w:val="%2."/>
      <w:lvlJc w:val="left"/>
      <w:pPr>
        <w:ind w:left="1440" w:hanging="360"/>
      </w:pPr>
    </w:lvl>
    <w:lvl w:ilvl="2" w:tplc="E3B2D396" w:tentative="1">
      <w:start w:val="1"/>
      <w:numFmt w:val="lowerRoman"/>
      <w:lvlText w:val="%3."/>
      <w:lvlJc w:val="right"/>
      <w:pPr>
        <w:ind w:left="2160" w:hanging="180"/>
      </w:pPr>
    </w:lvl>
    <w:lvl w:ilvl="3" w:tplc="C6D21C34" w:tentative="1">
      <w:start w:val="1"/>
      <w:numFmt w:val="decimal"/>
      <w:lvlText w:val="%4."/>
      <w:lvlJc w:val="left"/>
      <w:pPr>
        <w:ind w:left="2880" w:hanging="360"/>
      </w:pPr>
    </w:lvl>
    <w:lvl w:ilvl="4" w:tplc="3F94965E" w:tentative="1">
      <w:start w:val="1"/>
      <w:numFmt w:val="lowerLetter"/>
      <w:lvlText w:val="%5."/>
      <w:lvlJc w:val="left"/>
      <w:pPr>
        <w:ind w:left="3600" w:hanging="360"/>
      </w:pPr>
    </w:lvl>
    <w:lvl w:ilvl="5" w:tplc="11B80196" w:tentative="1">
      <w:start w:val="1"/>
      <w:numFmt w:val="lowerRoman"/>
      <w:lvlText w:val="%6."/>
      <w:lvlJc w:val="right"/>
      <w:pPr>
        <w:ind w:left="4320" w:hanging="180"/>
      </w:pPr>
    </w:lvl>
    <w:lvl w:ilvl="6" w:tplc="562668DA" w:tentative="1">
      <w:start w:val="1"/>
      <w:numFmt w:val="decimal"/>
      <w:lvlText w:val="%7."/>
      <w:lvlJc w:val="left"/>
      <w:pPr>
        <w:ind w:left="5040" w:hanging="360"/>
      </w:pPr>
    </w:lvl>
    <w:lvl w:ilvl="7" w:tplc="D29897DC" w:tentative="1">
      <w:start w:val="1"/>
      <w:numFmt w:val="lowerLetter"/>
      <w:lvlText w:val="%8."/>
      <w:lvlJc w:val="left"/>
      <w:pPr>
        <w:ind w:left="5760" w:hanging="360"/>
      </w:pPr>
    </w:lvl>
    <w:lvl w:ilvl="8" w:tplc="55EA6450" w:tentative="1">
      <w:start w:val="1"/>
      <w:numFmt w:val="lowerRoman"/>
      <w:lvlText w:val="%9."/>
      <w:lvlJc w:val="right"/>
      <w:pPr>
        <w:ind w:left="6480" w:hanging="180"/>
      </w:pPr>
    </w:lvl>
  </w:abstractNum>
  <w:abstractNum w:abstractNumId="18" w15:restartNumberingAfterBreak="0">
    <w:nsid w:val="317F1E72"/>
    <w:multiLevelType w:val="hybridMultilevel"/>
    <w:tmpl w:val="AE3A9476"/>
    <w:lvl w:ilvl="0" w:tplc="8514BBF2">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19" w15:restartNumberingAfterBreak="0">
    <w:nsid w:val="33520815"/>
    <w:multiLevelType w:val="hybridMultilevel"/>
    <w:tmpl w:val="638097D8"/>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663656"/>
    <w:multiLevelType w:val="hybridMultilevel"/>
    <w:tmpl w:val="FF0E7ABA"/>
    <w:lvl w:ilvl="0" w:tplc="2814CDF0">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21" w15:restartNumberingAfterBreak="0">
    <w:nsid w:val="367A31A9"/>
    <w:multiLevelType w:val="hybridMultilevel"/>
    <w:tmpl w:val="CA4A1722"/>
    <w:lvl w:ilvl="0" w:tplc="70783A8C">
      <w:start w:val="1"/>
      <w:numFmt w:val="bullet"/>
      <w:lvlText w:val="-"/>
      <w:lvlJc w:val="left"/>
      <w:pPr>
        <w:ind w:left="1429" w:hanging="360"/>
      </w:pPr>
      <w:rPr>
        <w:rFonts w:ascii="Courier New" w:hAnsi="Courier New" w:hint="default"/>
      </w:rPr>
    </w:lvl>
    <w:lvl w:ilvl="1" w:tplc="6082BDB2" w:tentative="1">
      <w:start w:val="1"/>
      <w:numFmt w:val="bullet"/>
      <w:lvlText w:val="o"/>
      <w:lvlJc w:val="left"/>
      <w:pPr>
        <w:ind w:left="2149" w:hanging="360"/>
      </w:pPr>
      <w:rPr>
        <w:rFonts w:ascii="Courier New" w:hAnsi="Courier New" w:cs="Courier New" w:hint="default"/>
      </w:rPr>
    </w:lvl>
    <w:lvl w:ilvl="2" w:tplc="F732DA2E" w:tentative="1">
      <w:start w:val="1"/>
      <w:numFmt w:val="bullet"/>
      <w:lvlText w:val=""/>
      <w:lvlJc w:val="left"/>
      <w:pPr>
        <w:ind w:left="2869" w:hanging="360"/>
      </w:pPr>
      <w:rPr>
        <w:rFonts w:ascii="Wingdings" w:hAnsi="Wingdings" w:hint="default"/>
      </w:rPr>
    </w:lvl>
    <w:lvl w:ilvl="3" w:tplc="B03EBDBC" w:tentative="1">
      <w:start w:val="1"/>
      <w:numFmt w:val="bullet"/>
      <w:lvlText w:val=""/>
      <w:lvlJc w:val="left"/>
      <w:pPr>
        <w:ind w:left="3589" w:hanging="360"/>
      </w:pPr>
      <w:rPr>
        <w:rFonts w:ascii="Symbol" w:hAnsi="Symbol" w:hint="default"/>
      </w:rPr>
    </w:lvl>
    <w:lvl w:ilvl="4" w:tplc="628E4410" w:tentative="1">
      <w:start w:val="1"/>
      <w:numFmt w:val="bullet"/>
      <w:lvlText w:val="o"/>
      <w:lvlJc w:val="left"/>
      <w:pPr>
        <w:ind w:left="4309" w:hanging="360"/>
      </w:pPr>
      <w:rPr>
        <w:rFonts w:ascii="Courier New" w:hAnsi="Courier New" w:cs="Courier New" w:hint="default"/>
      </w:rPr>
    </w:lvl>
    <w:lvl w:ilvl="5" w:tplc="7904271E" w:tentative="1">
      <w:start w:val="1"/>
      <w:numFmt w:val="bullet"/>
      <w:lvlText w:val=""/>
      <w:lvlJc w:val="left"/>
      <w:pPr>
        <w:ind w:left="5029" w:hanging="360"/>
      </w:pPr>
      <w:rPr>
        <w:rFonts w:ascii="Wingdings" w:hAnsi="Wingdings" w:hint="default"/>
      </w:rPr>
    </w:lvl>
    <w:lvl w:ilvl="6" w:tplc="1E146CA4" w:tentative="1">
      <w:start w:val="1"/>
      <w:numFmt w:val="bullet"/>
      <w:lvlText w:val=""/>
      <w:lvlJc w:val="left"/>
      <w:pPr>
        <w:ind w:left="5749" w:hanging="360"/>
      </w:pPr>
      <w:rPr>
        <w:rFonts w:ascii="Symbol" w:hAnsi="Symbol" w:hint="default"/>
      </w:rPr>
    </w:lvl>
    <w:lvl w:ilvl="7" w:tplc="379A7B8E" w:tentative="1">
      <w:start w:val="1"/>
      <w:numFmt w:val="bullet"/>
      <w:lvlText w:val="o"/>
      <w:lvlJc w:val="left"/>
      <w:pPr>
        <w:ind w:left="6469" w:hanging="360"/>
      </w:pPr>
      <w:rPr>
        <w:rFonts w:ascii="Courier New" w:hAnsi="Courier New" w:cs="Courier New" w:hint="default"/>
      </w:rPr>
    </w:lvl>
    <w:lvl w:ilvl="8" w:tplc="5EAC59C0" w:tentative="1">
      <w:start w:val="1"/>
      <w:numFmt w:val="bullet"/>
      <w:lvlText w:val=""/>
      <w:lvlJc w:val="left"/>
      <w:pPr>
        <w:ind w:left="7189" w:hanging="360"/>
      </w:pPr>
      <w:rPr>
        <w:rFonts w:ascii="Wingdings" w:hAnsi="Wingdings" w:hint="default"/>
      </w:rPr>
    </w:lvl>
  </w:abstractNum>
  <w:abstractNum w:abstractNumId="22" w15:restartNumberingAfterBreak="0">
    <w:nsid w:val="36DD748F"/>
    <w:multiLevelType w:val="multilevel"/>
    <w:tmpl w:val="E29616DE"/>
    <w:lvl w:ilvl="0">
      <w:start w:val="1"/>
      <w:numFmt w:val="decimal"/>
      <w:lvlText w:val="%1"/>
      <w:lvlJc w:val="left"/>
      <w:pPr>
        <w:ind w:left="750" w:hanging="750"/>
      </w:pPr>
      <w:rPr>
        <w:rFonts w:hint="default"/>
      </w:rPr>
    </w:lvl>
    <w:lvl w:ilvl="1">
      <w:start w:val="3"/>
      <w:numFmt w:val="decimal"/>
      <w:lvlText w:val="%1.%2"/>
      <w:lvlJc w:val="left"/>
      <w:pPr>
        <w:ind w:left="930" w:hanging="750"/>
      </w:pPr>
      <w:rPr>
        <w:rFonts w:hint="default"/>
      </w:rPr>
    </w:lvl>
    <w:lvl w:ilvl="2">
      <w:start w:val="1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3722644C"/>
    <w:multiLevelType w:val="multilevel"/>
    <w:tmpl w:val="E7BA8BA4"/>
    <w:lvl w:ilvl="0">
      <w:start w:val="2"/>
      <w:numFmt w:val="decimal"/>
      <w:lvlText w:val="%1"/>
      <w:lvlJc w:val="left"/>
      <w:pPr>
        <w:ind w:left="600" w:hanging="600"/>
      </w:pPr>
      <w:rPr>
        <w:rFonts w:hint="default"/>
      </w:rPr>
    </w:lvl>
    <w:lvl w:ilvl="1">
      <w:start w:val="7"/>
      <w:numFmt w:val="decimal"/>
      <w:lvlText w:val="%1.%2"/>
      <w:lvlJc w:val="left"/>
      <w:pPr>
        <w:ind w:left="960" w:hanging="60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378404F6"/>
    <w:multiLevelType w:val="hybridMultilevel"/>
    <w:tmpl w:val="04384478"/>
    <w:lvl w:ilvl="0" w:tplc="156C2168">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5" w15:restartNumberingAfterBreak="0">
    <w:nsid w:val="38DE5031"/>
    <w:multiLevelType w:val="hybridMultilevel"/>
    <w:tmpl w:val="7B365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CE45EA"/>
    <w:multiLevelType w:val="multilevel"/>
    <w:tmpl w:val="D41CDB5E"/>
    <w:lvl w:ilvl="0">
      <w:start w:val="1"/>
      <w:numFmt w:val="decimal"/>
      <w:lvlText w:val="%1"/>
      <w:lvlJc w:val="left"/>
      <w:pPr>
        <w:ind w:left="375" w:hanging="375"/>
      </w:pPr>
      <w:rPr>
        <w:rFonts w:hint="default"/>
      </w:rPr>
    </w:lvl>
    <w:lvl w:ilvl="1">
      <w:start w:val="8"/>
      <w:numFmt w:val="decimal"/>
      <w:lvlText w:val="%1.%2"/>
      <w:lvlJc w:val="left"/>
      <w:pPr>
        <w:ind w:left="975" w:hanging="37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7" w15:restartNumberingAfterBreak="0">
    <w:nsid w:val="49213DFC"/>
    <w:multiLevelType w:val="hybridMultilevel"/>
    <w:tmpl w:val="3C781E1A"/>
    <w:lvl w:ilvl="0" w:tplc="BF0CD356">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28" w15:restartNumberingAfterBreak="0">
    <w:nsid w:val="4DA323C5"/>
    <w:multiLevelType w:val="multilevel"/>
    <w:tmpl w:val="E022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FE61ED"/>
    <w:multiLevelType w:val="hybridMultilevel"/>
    <w:tmpl w:val="A3600CFE"/>
    <w:lvl w:ilvl="0" w:tplc="AAF4C91A">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0" w15:restartNumberingAfterBreak="0">
    <w:nsid w:val="54214D78"/>
    <w:multiLevelType w:val="multilevel"/>
    <w:tmpl w:val="90D4ADC8"/>
    <w:lvl w:ilvl="0">
      <w:start w:val="2"/>
      <w:numFmt w:val="decimal"/>
      <w:lvlText w:val="%1"/>
      <w:lvlJc w:val="left"/>
      <w:pPr>
        <w:ind w:left="600" w:hanging="600"/>
      </w:pPr>
    </w:lvl>
    <w:lvl w:ilvl="1">
      <w:start w:val="7"/>
      <w:numFmt w:val="decimal"/>
      <w:lvlText w:val="%1.%2"/>
      <w:lvlJc w:val="left"/>
      <w:pPr>
        <w:ind w:left="600" w:hanging="600"/>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15:restartNumberingAfterBreak="0">
    <w:nsid w:val="55A306C0"/>
    <w:multiLevelType w:val="hybridMultilevel"/>
    <w:tmpl w:val="7B36583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1A4C58"/>
    <w:multiLevelType w:val="hybridMultilevel"/>
    <w:tmpl w:val="DF380618"/>
    <w:lvl w:ilvl="0" w:tplc="7EBA2990">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3" w15:restartNumberingAfterBreak="0">
    <w:nsid w:val="5887725B"/>
    <w:multiLevelType w:val="multilevel"/>
    <w:tmpl w:val="947E382E"/>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8F027A8"/>
    <w:multiLevelType w:val="hybridMultilevel"/>
    <w:tmpl w:val="20886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5F7F60"/>
    <w:multiLevelType w:val="multilevel"/>
    <w:tmpl w:val="B72EF160"/>
    <w:lvl w:ilvl="0">
      <w:start w:val="2"/>
      <w:numFmt w:val="decimal"/>
      <w:lvlText w:val="%1"/>
      <w:lvlJc w:val="left"/>
      <w:pPr>
        <w:ind w:left="600" w:hanging="600"/>
      </w:pPr>
      <w:rPr>
        <w:rFonts w:cs="Times New Roman" w:hint="default"/>
      </w:rPr>
    </w:lvl>
    <w:lvl w:ilvl="1">
      <w:start w:val="3"/>
      <w:numFmt w:val="decimal"/>
      <w:lvlText w:val="%1.%2"/>
      <w:lvlJc w:val="left"/>
      <w:pPr>
        <w:ind w:left="1025" w:hanging="600"/>
      </w:pPr>
      <w:rPr>
        <w:rFonts w:cs="Times New Roman" w:hint="default"/>
      </w:rPr>
    </w:lvl>
    <w:lvl w:ilvl="2">
      <w:start w:val="2"/>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36" w15:restartNumberingAfterBreak="0">
    <w:nsid w:val="63B84333"/>
    <w:multiLevelType w:val="hybridMultilevel"/>
    <w:tmpl w:val="781AE72A"/>
    <w:lvl w:ilvl="0" w:tplc="EA460D5A">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7" w15:restartNumberingAfterBreak="0">
    <w:nsid w:val="651343A6"/>
    <w:multiLevelType w:val="hybridMultilevel"/>
    <w:tmpl w:val="35C668B0"/>
    <w:lvl w:ilvl="0" w:tplc="AB9E63C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8" w15:restartNumberingAfterBreak="0">
    <w:nsid w:val="68C87E0C"/>
    <w:multiLevelType w:val="multilevel"/>
    <w:tmpl w:val="BFD283C4"/>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AE51D1E"/>
    <w:multiLevelType w:val="hybridMultilevel"/>
    <w:tmpl w:val="ECB22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E57072"/>
    <w:multiLevelType w:val="multilevel"/>
    <w:tmpl w:val="18FA9EB0"/>
    <w:lvl w:ilvl="0">
      <w:start w:val="1"/>
      <w:numFmt w:val="decimal"/>
      <w:lvlText w:val="%1"/>
      <w:lvlJc w:val="left"/>
      <w:pPr>
        <w:ind w:left="600" w:hanging="600"/>
      </w:pPr>
      <w:rPr>
        <w:rFonts w:ascii="Times New Roman" w:hAnsi="Times New Roman" w:hint="default"/>
        <w:b/>
      </w:rPr>
    </w:lvl>
    <w:lvl w:ilvl="1">
      <w:start w:val="1"/>
      <w:numFmt w:val="decimal"/>
      <w:lvlText w:val="%1.%2"/>
      <w:lvlJc w:val="left"/>
      <w:pPr>
        <w:ind w:left="600" w:hanging="600"/>
      </w:pPr>
      <w:rPr>
        <w:rFonts w:ascii="Times New Roman" w:hAnsi="Times New Roman" w:hint="default"/>
        <w:b/>
      </w:rPr>
    </w:lvl>
    <w:lvl w:ilvl="2">
      <w:start w:val="3"/>
      <w:numFmt w:val="decimal"/>
      <w:lvlText w:val="%1.%2.%3"/>
      <w:lvlJc w:val="left"/>
      <w:pPr>
        <w:ind w:left="720" w:hanging="720"/>
      </w:pPr>
      <w:rPr>
        <w:rFonts w:ascii="Times New Roman" w:hAnsi="Times New Roman" w:hint="default"/>
        <w:b/>
      </w:rPr>
    </w:lvl>
    <w:lvl w:ilvl="3">
      <w:start w:val="1"/>
      <w:numFmt w:val="decimal"/>
      <w:lvlText w:val="%1.%2.%3.%4"/>
      <w:lvlJc w:val="left"/>
      <w:pPr>
        <w:ind w:left="1080" w:hanging="1080"/>
      </w:pPr>
      <w:rPr>
        <w:rFonts w:ascii="Times New Roman" w:hAnsi="Times New Roman" w:hint="default"/>
        <w:b/>
      </w:rPr>
    </w:lvl>
    <w:lvl w:ilvl="4">
      <w:start w:val="1"/>
      <w:numFmt w:val="decimal"/>
      <w:lvlText w:val="%1.%2.%3.%4.%5"/>
      <w:lvlJc w:val="left"/>
      <w:pPr>
        <w:ind w:left="1080" w:hanging="1080"/>
      </w:pPr>
      <w:rPr>
        <w:rFonts w:ascii="Times New Roman" w:hAnsi="Times New Roman" w:hint="default"/>
        <w:b/>
      </w:rPr>
    </w:lvl>
    <w:lvl w:ilvl="5">
      <w:start w:val="1"/>
      <w:numFmt w:val="decimal"/>
      <w:lvlText w:val="%1.%2.%3.%4.%5.%6"/>
      <w:lvlJc w:val="left"/>
      <w:pPr>
        <w:ind w:left="1440" w:hanging="1440"/>
      </w:pPr>
      <w:rPr>
        <w:rFonts w:ascii="Times New Roman" w:hAnsi="Times New Roman" w:hint="default"/>
        <w:b/>
      </w:rPr>
    </w:lvl>
    <w:lvl w:ilvl="6">
      <w:start w:val="1"/>
      <w:numFmt w:val="decimal"/>
      <w:lvlText w:val="%1.%2.%3.%4.%5.%6.%7"/>
      <w:lvlJc w:val="left"/>
      <w:pPr>
        <w:ind w:left="1440" w:hanging="1440"/>
      </w:pPr>
      <w:rPr>
        <w:rFonts w:ascii="Times New Roman" w:hAnsi="Times New Roman" w:hint="default"/>
        <w:b/>
      </w:rPr>
    </w:lvl>
    <w:lvl w:ilvl="7">
      <w:start w:val="1"/>
      <w:numFmt w:val="decimal"/>
      <w:lvlText w:val="%1.%2.%3.%4.%5.%6.%7.%8"/>
      <w:lvlJc w:val="left"/>
      <w:pPr>
        <w:ind w:left="1800" w:hanging="1800"/>
      </w:pPr>
      <w:rPr>
        <w:rFonts w:ascii="Times New Roman" w:hAnsi="Times New Roman" w:hint="default"/>
        <w:b/>
      </w:rPr>
    </w:lvl>
    <w:lvl w:ilvl="8">
      <w:start w:val="1"/>
      <w:numFmt w:val="decimal"/>
      <w:lvlText w:val="%1.%2.%3.%4.%5.%6.%7.%8.%9"/>
      <w:lvlJc w:val="left"/>
      <w:pPr>
        <w:ind w:left="2160" w:hanging="2160"/>
      </w:pPr>
      <w:rPr>
        <w:rFonts w:ascii="Times New Roman" w:hAnsi="Times New Roman" w:hint="default"/>
        <w:b/>
      </w:rPr>
    </w:lvl>
  </w:abstractNum>
  <w:abstractNum w:abstractNumId="41" w15:restartNumberingAfterBreak="0">
    <w:nsid w:val="6C221268"/>
    <w:multiLevelType w:val="hybridMultilevel"/>
    <w:tmpl w:val="EB7454F4"/>
    <w:lvl w:ilvl="0" w:tplc="3DECE2A2">
      <w:start w:val="1"/>
      <w:numFmt w:val="decimal"/>
      <w:lvlText w:val="%1."/>
      <w:lvlJc w:val="left"/>
      <w:pPr>
        <w:ind w:left="1080" w:hanging="360"/>
      </w:pPr>
      <w:rPr>
        <w:rFonts w:eastAsia="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ED41D5A"/>
    <w:multiLevelType w:val="multilevel"/>
    <w:tmpl w:val="8FBE0EA0"/>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C530A1"/>
    <w:multiLevelType w:val="hybridMultilevel"/>
    <w:tmpl w:val="C8F05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0BB771F"/>
    <w:multiLevelType w:val="hybridMultilevel"/>
    <w:tmpl w:val="70586B12"/>
    <w:lvl w:ilvl="0" w:tplc="CA62B066">
      <w:start w:val="1"/>
      <w:numFmt w:val="bullet"/>
      <w:lvlText w:val=""/>
      <w:lvlJc w:val="left"/>
      <w:pPr>
        <w:tabs>
          <w:tab w:val="num" w:pos="720"/>
        </w:tabs>
        <w:ind w:left="720" w:hanging="360"/>
      </w:pPr>
      <w:rPr>
        <w:rFonts w:ascii="Symbol" w:hAnsi="Symbol" w:hint="default"/>
      </w:rPr>
    </w:lvl>
    <w:lvl w:ilvl="1" w:tplc="C4FCA03E" w:tentative="1">
      <w:start w:val="1"/>
      <w:numFmt w:val="bullet"/>
      <w:lvlText w:val="o"/>
      <w:lvlJc w:val="left"/>
      <w:pPr>
        <w:tabs>
          <w:tab w:val="num" w:pos="1440"/>
        </w:tabs>
        <w:ind w:left="1440" w:hanging="360"/>
      </w:pPr>
      <w:rPr>
        <w:rFonts w:ascii="Courier New" w:hAnsi="Courier New" w:cs="Courier New" w:hint="default"/>
      </w:rPr>
    </w:lvl>
    <w:lvl w:ilvl="2" w:tplc="008E8B8A" w:tentative="1">
      <w:start w:val="1"/>
      <w:numFmt w:val="bullet"/>
      <w:lvlText w:val=""/>
      <w:lvlJc w:val="left"/>
      <w:pPr>
        <w:tabs>
          <w:tab w:val="num" w:pos="2160"/>
        </w:tabs>
        <w:ind w:left="2160" w:hanging="360"/>
      </w:pPr>
      <w:rPr>
        <w:rFonts w:ascii="Wingdings" w:hAnsi="Wingdings" w:hint="default"/>
      </w:rPr>
    </w:lvl>
    <w:lvl w:ilvl="3" w:tplc="8DCAF4FC" w:tentative="1">
      <w:start w:val="1"/>
      <w:numFmt w:val="bullet"/>
      <w:lvlText w:val=""/>
      <w:lvlJc w:val="left"/>
      <w:pPr>
        <w:tabs>
          <w:tab w:val="num" w:pos="2880"/>
        </w:tabs>
        <w:ind w:left="2880" w:hanging="360"/>
      </w:pPr>
      <w:rPr>
        <w:rFonts w:ascii="Symbol" w:hAnsi="Symbol" w:hint="default"/>
      </w:rPr>
    </w:lvl>
    <w:lvl w:ilvl="4" w:tplc="FB5A6CD8" w:tentative="1">
      <w:start w:val="1"/>
      <w:numFmt w:val="bullet"/>
      <w:lvlText w:val="o"/>
      <w:lvlJc w:val="left"/>
      <w:pPr>
        <w:tabs>
          <w:tab w:val="num" w:pos="3600"/>
        </w:tabs>
        <w:ind w:left="3600" w:hanging="360"/>
      </w:pPr>
      <w:rPr>
        <w:rFonts w:ascii="Courier New" w:hAnsi="Courier New" w:cs="Courier New" w:hint="default"/>
      </w:rPr>
    </w:lvl>
    <w:lvl w:ilvl="5" w:tplc="28968E66" w:tentative="1">
      <w:start w:val="1"/>
      <w:numFmt w:val="bullet"/>
      <w:lvlText w:val=""/>
      <w:lvlJc w:val="left"/>
      <w:pPr>
        <w:tabs>
          <w:tab w:val="num" w:pos="4320"/>
        </w:tabs>
        <w:ind w:left="4320" w:hanging="360"/>
      </w:pPr>
      <w:rPr>
        <w:rFonts w:ascii="Wingdings" w:hAnsi="Wingdings" w:hint="default"/>
      </w:rPr>
    </w:lvl>
    <w:lvl w:ilvl="6" w:tplc="57DA9984" w:tentative="1">
      <w:start w:val="1"/>
      <w:numFmt w:val="bullet"/>
      <w:lvlText w:val=""/>
      <w:lvlJc w:val="left"/>
      <w:pPr>
        <w:tabs>
          <w:tab w:val="num" w:pos="5040"/>
        </w:tabs>
        <w:ind w:left="5040" w:hanging="360"/>
      </w:pPr>
      <w:rPr>
        <w:rFonts w:ascii="Symbol" w:hAnsi="Symbol" w:hint="default"/>
      </w:rPr>
    </w:lvl>
    <w:lvl w:ilvl="7" w:tplc="EA02D616" w:tentative="1">
      <w:start w:val="1"/>
      <w:numFmt w:val="bullet"/>
      <w:lvlText w:val="o"/>
      <w:lvlJc w:val="left"/>
      <w:pPr>
        <w:tabs>
          <w:tab w:val="num" w:pos="5760"/>
        </w:tabs>
        <w:ind w:left="5760" w:hanging="360"/>
      </w:pPr>
      <w:rPr>
        <w:rFonts w:ascii="Courier New" w:hAnsi="Courier New" w:cs="Courier New" w:hint="default"/>
      </w:rPr>
    </w:lvl>
    <w:lvl w:ilvl="8" w:tplc="9CB0818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0148E7"/>
    <w:multiLevelType w:val="hybridMultilevel"/>
    <w:tmpl w:val="27E6F462"/>
    <w:lvl w:ilvl="0" w:tplc="2C6697DA">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46" w15:restartNumberingAfterBreak="0">
    <w:nsid w:val="759D67EC"/>
    <w:multiLevelType w:val="multilevel"/>
    <w:tmpl w:val="0A62B750"/>
    <w:lvl w:ilvl="0">
      <w:start w:val="1"/>
      <w:numFmt w:val="decimal"/>
      <w:lvlText w:val="%1"/>
      <w:lvlJc w:val="left"/>
      <w:pPr>
        <w:ind w:left="750" w:hanging="750"/>
      </w:pPr>
      <w:rPr>
        <w:rFonts w:hint="default"/>
      </w:rPr>
    </w:lvl>
    <w:lvl w:ilvl="1">
      <w:start w:val="3"/>
      <w:numFmt w:val="decimal"/>
      <w:lvlText w:val="%1.%2"/>
      <w:lvlJc w:val="left"/>
      <w:pPr>
        <w:ind w:left="930" w:hanging="750"/>
      </w:pPr>
      <w:rPr>
        <w:rFonts w:hint="default"/>
      </w:rPr>
    </w:lvl>
    <w:lvl w:ilvl="2">
      <w:start w:val="10"/>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7" w15:restartNumberingAfterBreak="0">
    <w:nsid w:val="75D77894"/>
    <w:multiLevelType w:val="hybridMultilevel"/>
    <w:tmpl w:val="F418E824"/>
    <w:lvl w:ilvl="0" w:tplc="3376ADBE">
      <w:start w:val="1"/>
      <w:numFmt w:val="decimal"/>
      <w:lvlText w:val="%1."/>
      <w:lvlJc w:val="left"/>
      <w:pPr>
        <w:ind w:left="675" w:hanging="360"/>
      </w:pPr>
      <w:rPr>
        <w:rFonts w:eastAsia="Times New Roman" w:hint="default"/>
        <w:sz w:val="22"/>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8" w15:restartNumberingAfterBreak="0">
    <w:nsid w:val="785061B8"/>
    <w:multiLevelType w:val="multilevel"/>
    <w:tmpl w:val="706C7CA6"/>
    <w:lvl w:ilvl="0">
      <w:start w:val="1"/>
      <w:numFmt w:val="decimal"/>
      <w:lvlText w:val="%1."/>
      <w:lvlJc w:val="left"/>
      <w:pPr>
        <w:ind w:left="360" w:hanging="360"/>
      </w:pPr>
      <w:rPr>
        <w:rFonts w:hint="default"/>
      </w:rPr>
    </w:lvl>
    <w:lvl w:ilvl="1">
      <w:start w:val="3"/>
      <w:numFmt w:val="decimal"/>
      <w:isLgl/>
      <w:lvlText w:val="%1.%2"/>
      <w:lvlJc w:val="left"/>
      <w:pPr>
        <w:ind w:left="705" w:hanging="645"/>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49" w15:restartNumberingAfterBreak="0">
    <w:nsid w:val="7DE03E8C"/>
    <w:multiLevelType w:val="hybridMultilevel"/>
    <w:tmpl w:val="AE2086CA"/>
    <w:lvl w:ilvl="0" w:tplc="803041D0">
      <w:start w:val="1"/>
      <w:numFmt w:val="decimal"/>
      <w:lvlText w:val="%1."/>
      <w:lvlJc w:val="left"/>
      <w:pPr>
        <w:ind w:left="720" w:hanging="360"/>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7"/>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2"/>
    </w:lvlOverride>
    <w:lvlOverride w:ilvl="1">
      <w:startOverride w:val="7"/>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8"/>
  </w:num>
  <w:num w:numId="9">
    <w:abstractNumId w:val="48"/>
  </w:num>
  <w:num w:numId="10">
    <w:abstractNumId w:val="3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17"/>
  </w:num>
  <w:num w:numId="13">
    <w:abstractNumId w:val="40"/>
  </w:num>
  <w:num w:numId="14">
    <w:abstractNumId w:val="14"/>
  </w:num>
  <w:num w:numId="15">
    <w:abstractNumId w:val="44"/>
  </w:num>
  <w:num w:numId="16">
    <w:abstractNumId w:val="19"/>
  </w:num>
  <w:num w:numId="17">
    <w:abstractNumId w:val="3"/>
  </w:num>
  <w:num w:numId="18">
    <w:abstractNumId w:val="49"/>
  </w:num>
  <w:num w:numId="19">
    <w:abstractNumId w:val="37"/>
  </w:num>
  <w:num w:numId="20">
    <w:abstractNumId w:val="28"/>
  </w:num>
  <w:num w:numId="21">
    <w:abstractNumId w:val="11"/>
  </w:num>
  <w:num w:numId="22">
    <w:abstractNumId w:val="21"/>
  </w:num>
  <w:num w:numId="23">
    <w:abstractNumId w:val="9"/>
  </w:num>
  <w:num w:numId="24">
    <w:abstractNumId w:val="22"/>
  </w:num>
  <w:num w:numId="25">
    <w:abstractNumId w:val="25"/>
  </w:num>
  <w:num w:numId="26">
    <w:abstractNumId w:val="34"/>
  </w:num>
  <w:num w:numId="27">
    <w:abstractNumId w:val="15"/>
  </w:num>
  <w:num w:numId="28">
    <w:abstractNumId w:val="39"/>
  </w:num>
  <w:num w:numId="29">
    <w:abstractNumId w:val="31"/>
  </w:num>
  <w:num w:numId="30">
    <w:abstractNumId w:val="41"/>
  </w:num>
  <w:num w:numId="31">
    <w:abstractNumId w:val="47"/>
  </w:num>
  <w:num w:numId="32">
    <w:abstractNumId w:val="7"/>
  </w:num>
  <w:num w:numId="33">
    <w:abstractNumId w:val="12"/>
  </w:num>
  <w:num w:numId="34">
    <w:abstractNumId w:val="32"/>
  </w:num>
  <w:num w:numId="35">
    <w:abstractNumId w:val="8"/>
  </w:num>
  <w:num w:numId="36">
    <w:abstractNumId w:val="24"/>
  </w:num>
  <w:num w:numId="37">
    <w:abstractNumId w:val="18"/>
  </w:num>
  <w:num w:numId="38">
    <w:abstractNumId w:val="45"/>
  </w:num>
  <w:num w:numId="39">
    <w:abstractNumId w:val="27"/>
  </w:num>
  <w:num w:numId="40">
    <w:abstractNumId w:val="20"/>
  </w:num>
  <w:num w:numId="41">
    <w:abstractNumId w:val="29"/>
  </w:num>
  <w:num w:numId="42">
    <w:abstractNumId w:val="4"/>
  </w:num>
  <w:num w:numId="43">
    <w:abstractNumId w:val="36"/>
  </w:num>
  <w:num w:numId="44">
    <w:abstractNumId w:val="43"/>
  </w:num>
  <w:num w:numId="45">
    <w:abstractNumId w:val="13"/>
  </w:num>
  <w:num w:numId="46">
    <w:abstractNumId w:val="16"/>
  </w:num>
  <w:num w:numId="47">
    <w:abstractNumId w:val="46"/>
  </w:num>
  <w:num w:numId="48">
    <w:abstractNumId w:val="6"/>
  </w:num>
  <w:num w:numId="49">
    <w:abstractNumId w:val="26"/>
  </w:num>
  <w:num w:numId="50">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142"/>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AB3"/>
    <w:rsid w:val="00000F15"/>
    <w:rsid w:val="000011AC"/>
    <w:rsid w:val="00001B51"/>
    <w:rsid w:val="00002356"/>
    <w:rsid w:val="000027EE"/>
    <w:rsid w:val="00004ABB"/>
    <w:rsid w:val="00004C31"/>
    <w:rsid w:val="00004CCB"/>
    <w:rsid w:val="0000519B"/>
    <w:rsid w:val="000055E0"/>
    <w:rsid w:val="00005C16"/>
    <w:rsid w:val="000063EF"/>
    <w:rsid w:val="00006867"/>
    <w:rsid w:val="00007912"/>
    <w:rsid w:val="00007920"/>
    <w:rsid w:val="000079A0"/>
    <w:rsid w:val="00007A04"/>
    <w:rsid w:val="000103D3"/>
    <w:rsid w:val="000127AB"/>
    <w:rsid w:val="000135EE"/>
    <w:rsid w:val="00015C32"/>
    <w:rsid w:val="00016702"/>
    <w:rsid w:val="00016D70"/>
    <w:rsid w:val="00017758"/>
    <w:rsid w:val="00021415"/>
    <w:rsid w:val="000215A1"/>
    <w:rsid w:val="0002160D"/>
    <w:rsid w:val="00022589"/>
    <w:rsid w:val="00023036"/>
    <w:rsid w:val="00024908"/>
    <w:rsid w:val="00024921"/>
    <w:rsid w:val="00024FE3"/>
    <w:rsid w:val="00025E11"/>
    <w:rsid w:val="00027911"/>
    <w:rsid w:val="00027A99"/>
    <w:rsid w:val="000306C8"/>
    <w:rsid w:val="00030CC1"/>
    <w:rsid w:val="00031074"/>
    <w:rsid w:val="00031151"/>
    <w:rsid w:val="00031EE9"/>
    <w:rsid w:val="0003210A"/>
    <w:rsid w:val="0003219E"/>
    <w:rsid w:val="0003247C"/>
    <w:rsid w:val="00032DA3"/>
    <w:rsid w:val="00033791"/>
    <w:rsid w:val="00033DDA"/>
    <w:rsid w:val="0003484C"/>
    <w:rsid w:val="00035081"/>
    <w:rsid w:val="0003619F"/>
    <w:rsid w:val="00037C5B"/>
    <w:rsid w:val="00040687"/>
    <w:rsid w:val="00041216"/>
    <w:rsid w:val="0004154F"/>
    <w:rsid w:val="000423AE"/>
    <w:rsid w:val="0004251F"/>
    <w:rsid w:val="000428C9"/>
    <w:rsid w:val="00042D14"/>
    <w:rsid w:val="00042F02"/>
    <w:rsid w:val="00043202"/>
    <w:rsid w:val="000441E2"/>
    <w:rsid w:val="000446E8"/>
    <w:rsid w:val="0004472D"/>
    <w:rsid w:val="0004552D"/>
    <w:rsid w:val="0004590E"/>
    <w:rsid w:val="00045B81"/>
    <w:rsid w:val="00046914"/>
    <w:rsid w:val="000515D3"/>
    <w:rsid w:val="000518D6"/>
    <w:rsid w:val="00052035"/>
    <w:rsid w:val="00052CE0"/>
    <w:rsid w:val="000531A8"/>
    <w:rsid w:val="000533D9"/>
    <w:rsid w:val="00053B92"/>
    <w:rsid w:val="00054131"/>
    <w:rsid w:val="000542AA"/>
    <w:rsid w:val="00054D74"/>
    <w:rsid w:val="000554BA"/>
    <w:rsid w:val="00056C71"/>
    <w:rsid w:val="00060698"/>
    <w:rsid w:val="00061270"/>
    <w:rsid w:val="000623B5"/>
    <w:rsid w:val="0006345D"/>
    <w:rsid w:val="000645D0"/>
    <w:rsid w:val="00065007"/>
    <w:rsid w:val="0006564A"/>
    <w:rsid w:val="00066C00"/>
    <w:rsid w:val="00067165"/>
    <w:rsid w:val="0007005B"/>
    <w:rsid w:val="000709BD"/>
    <w:rsid w:val="000724A2"/>
    <w:rsid w:val="00076489"/>
    <w:rsid w:val="0007702A"/>
    <w:rsid w:val="000777BE"/>
    <w:rsid w:val="00077B39"/>
    <w:rsid w:val="00080A1E"/>
    <w:rsid w:val="00081E64"/>
    <w:rsid w:val="00083A3B"/>
    <w:rsid w:val="00083B03"/>
    <w:rsid w:val="00085896"/>
    <w:rsid w:val="000877FA"/>
    <w:rsid w:val="00087B74"/>
    <w:rsid w:val="00087D52"/>
    <w:rsid w:val="00092512"/>
    <w:rsid w:val="00092F73"/>
    <w:rsid w:val="00093676"/>
    <w:rsid w:val="000944D5"/>
    <w:rsid w:val="00095112"/>
    <w:rsid w:val="00095B25"/>
    <w:rsid w:val="00096367"/>
    <w:rsid w:val="000964FA"/>
    <w:rsid w:val="00096606"/>
    <w:rsid w:val="0009754F"/>
    <w:rsid w:val="0009785F"/>
    <w:rsid w:val="000A0441"/>
    <w:rsid w:val="000A0E5E"/>
    <w:rsid w:val="000A13C4"/>
    <w:rsid w:val="000A1B37"/>
    <w:rsid w:val="000A2605"/>
    <w:rsid w:val="000A3A66"/>
    <w:rsid w:val="000A3F64"/>
    <w:rsid w:val="000A424B"/>
    <w:rsid w:val="000A5C27"/>
    <w:rsid w:val="000A5E1C"/>
    <w:rsid w:val="000A65C8"/>
    <w:rsid w:val="000A6D8F"/>
    <w:rsid w:val="000A6D98"/>
    <w:rsid w:val="000A7221"/>
    <w:rsid w:val="000A78A2"/>
    <w:rsid w:val="000B0612"/>
    <w:rsid w:val="000B0663"/>
    <w:rsid w:val="000B0876"/>
    <w:rsid w:val="000B0892"/>
    <w:rsid w:val="000B0E80"/>
    <w:rsid w:val="000B1069"/>
    <w:rsid w:val="000B137D"/>
    <w:rsid w:val="000B29E2"/>
    <w:rsid w:val="000B3547"/>
    <w:rsid w:val="000B5FFD"/>
    <w:rsid w:val="000B6209"/>
    <w:rsid w:val="000C0EB9"/>
    <w:rsid w:val="000C1516"/>
    <w:rsid w:val="000C1C8B"/>
    <w:rsid w:val="000C35AD"/>
    <w:rsid w:val="000C3DF2"/>
    <w:rsid w:val="000C40F3"/>
    <w:rsid w:val="000C43CB"/>
    <w:rsid w:val="000C4708"/>
    <w:rsid w:val="000C488D"/>
    <w:rsid w:val="000C493C"/>
    <w:rsid w:val="000C5ECA"/>
    <w:rsid w:val="000C6AFF"/>
    <w:rsid w:val="000C764E"/>
    <w:rsid w:val="000C7D40"/>
    <w:rsid w:val="000C7EC6"/>
    <w:rsid w:val="000D0332"/>
    <w:rsid w:val="000D0AEC"/>
    <w:rsid w:val="000D15F8"/>
    <w:rsid w:val="000D1D65"/>
    <w:rsid w:val="000D3110"/>
    <w:rsid w:val="000D4265"/>
    <w:rsid w:val="000D4838"/>
    <w:rsid w:val="000D5A0B"/>
    <w:rsid w:val="000D6465"/>
    <w:rsid w:val="000D6CD4"/>
    <w:rsid w:val="000D7F42"/>
    <w:rsid w:val="000E1051"/>
    <w:rsid w:val="000E2252"/>
    <w:rsid w:val="000E3960"/>
    <w:rsid w:val="000E4E2D"/>
    <w:rsid w:val="000E524A"/>
    <w:rsid w:val="000E6694"/>
    <w:rsid w:val="000E78CA"/>
    <w:rsid w:val="000E7B16"/>
    <w:rsid w:val="000F0A60"/>
    <w:rsid w:val="000F1646"/>
    <w:rsid w:val="000F1723"/>
    <w:rsid w:val="000F21F7"/>
    <w:rsid w:val="000F38F2"/>
    <w:rsid w:val="000F3BD6"/>
    <w:rsid w:val="000F61C2"/>
    <w:rsid w:val="000F6297"/>
    <w:rsid w:val="000F7DDE"/>
    <w:rsid w:val="00100214"/>
    <w:rsid w:val="0010070D"/>
    <w:rsid w:val="00100BFE"/>
    <w:rsid w:val="0010106F"/>
    <w:rsid w:val="0010177C"/>
    <w:rsid w:val="00103301"/>
    <w:rsid w:val="00104C8F"/>
    <w:rsid w:val="001065DA"/>
    <w:rsid w:val="00106FD3"/>
    <w:rsid w:val="00110ECD"/>
    <w:rsid w:val="0011109A"/>
    <w:rsid w:val="0011183D"/>
    <w:rsid w:val="001119EC"/>
    <w:rsid w:val="00111EAC"/>
    <w:rsid w:val="00111F78"/>
    <w:rsid w:val="001125ED"/>
    <w:rsid w:val="00112C3B"/>
    <w:rsid w:val="00113822"/>
    <w:rsid w:val="00113D9C"/>
    <w:rsid w:val="0011405C"/>
    <w:rsid w:val="001144F3"/>
    <w:rsid w:val="00115958"/>
    <w:rsid w:val="0011698C"/>
    <w:rsid w:val="00116A58"/>
    <w:rsid w:val="00116AFD"/>
    <w:rsid w:val="00120C68"/>
    <w:rsid w:val="001217CD"/>
    <w:rsid w:val="0012192D"/>
    <w:rsid w:val="00121998"/>
    <w:rsid w:val="00121D67"/>
    <w:rsid w:val="00122105"/>
    <w:rsid w:val="00123134"/>
    <w:rsid w:val="00123D2D"/>
    <w:rsid w:val="00125578"/>
    <w:rsid w:val="001265F9"/>
    <w:rsid w:val="0012732B"/>
    <w:rsid w:val="001301A6"/>
    <w:rsid w:val="0013104F"/>
    <w:rsid w:val="00131AC8"/>
    <w:rsid w:val="00132E16"/>
    <w:rsid w:val="0013351C"/>
    <w:rsid w:val="00133EEB"/>
    <w:rsid w:val="00134220"/>
    <w:rsid w:val="001347C6"/>
    <w:rsid w:val="001357D0"/>
    <w:rsid w:val="0013602E"/>
    <w:rsid w:val="001366BE"/>
    <w:rsid w:val="0013742B"/>
    <w:rsid w:val="00137F77"/>
    <w:rsid w:val="00140CC8"/>
    <w:rsid w:val="0014124E"/>
    <w:rsid w:val="00141B42"/>
    <w:rsid w:val="0014263C"/>
    <w:rsid w:val="001436DF"/>
    <w:rsid w:val="00144CD8"/>
    <w:rsid w:val="00145267"/>
    <w:rsid w:val="00145591"/>
    <w:rsid w:val="0014565B"/>
    <w:rsid w:val="00147408"/>
    <w:rsid w:val="00147528"/>
    <w:rsid w:val="0014766E"/>
    <w:rsid w:val="00150CC8"/>
    <w:rsid w:val="00150F8A"/>
    <w:rsid w:val="001514BD"/>
    <w:rsid w:val="00152691"/>
    <w:rsid w:val="00152B69"/>
    <w:rsid w:val="00152B94"/>
    <w:rsid w:val="00154159"/>
    <w:rsid w:val="00154E67"/>
    <w:rsid w:val="0015684E"/>
    <w:rsid w:val="001569BE"/>
    <w:rsid w:val="00157FA7"/>
    <w:rsid w:val="00160954"/>
    <w:rsid w:val="00160E92"/>
    <w:rsid w:val="001613B2"/>
    <w:rsid w:val="001613D8"/>
    <w:rsid w:val="00161675"/>
    <w:rsid w:val="00161AAD"/>
    <w:rsid w:val="00162C14"/>
    <w:rsid w:val="00162E6A"/>
    <w:rsid w:val="0016323A"/>
    <w:rsid w:val="00163EDA"/>
    <w:rsid w:val="0016455E"/>
    <w:rsid w:val="00164664"/>
    <w:rsid w:val="001651C6"/>
    <w:rsid w:val="00165527"/>
    <w:rsid w:val="00165F28"/>
    <w:rsid w:val="00166299"/>
    <w:rsid w:val="00166C4F"/>
    <w:rsid w:val="00170368"/>
    <w:rsid w:val="00170563"/>
    <w:rsid w:val="00171F9B"/>
    <w:rsid w:val="001725DB"/>
    <w:rsid w:val="00172640"/>
    <w:rsid w:val="00173A2F"/>
    <w:rsid w:val="00173F3D"/>
    <w:rsid w:val="001745E9"/>
    <w:rsid w:val="00175DC2"/>
    <w:rsid w:val="00180E97"/>
    <w:rsid w:val="001811CF"/>
    <w:rsid w:val="001811FF"/>
    <w:rsid w:val="001816E0"/>
    <w:rsid w:val="00183FE9"/>
    <w:rsid w:val="001844DD"/>
    <w:rsid w:val="00184E0D"/>
    <w:rsid w:val="001857AC"/>
    <w:rsid w:val="001858FA"/>
    <w:rsid w:val="00186475"/>
    <w:rsid w:val="00186727"/>
    <w:rsid w:val="00187D0B"/>
    <w:rsid w:val="00187E12"/>
    <w:rsid w:val="0019088C"/>
    <w:rsid w:val="00191889"/>
    <w:rsid w:val="00192DA0"/>
    <w:rsid w:val="001939A8"/>
    <w:rsid w:val="00193DBB"/>
    <w:rsid w:val="00194400"/>
    <w:rsid w:val="00196165"/>
    <w:rsid w:val="00196AB8"/>
    <w:rsid w:val="00196C93"/>
    <w:rsid w:val="00197C85"/>
    <w:rsid w:val="001A04BF"/>
    <w:rsid w:val="001A10FF"/>
    <w:rsid w:val="001A1702"/>
    <w:rsid w:val="001A194D"/>
    <w:rsid w:val="001A3170"/>
    <w:rsid w:val="001A3671"/>
    <w:rsid w:val="001A39C3"/>
    <w:rsid w:val="001A475A"/>
    <w:rsid w:val="001A51C7"/>
    <w:rsid w:val="001B075D"/>
    <w:rsid w:val="001B1239"/>
    <w:rsid w:val="001B304A"/>
    <w:rsid w:val="001B4886"/>
    <w:rsid w:val="001B70E6"/>
    <w:rsid w:val="001C007F"/>
    <w:rsid w:val="001C0535"/>
    <w:rsid w:val="001C0B56"/>
    <w:rsid w:val="001C1A67"/>
    <w:rsid w:val="001C3096"/>
    <w:rsid w:val="001C4062"/>
    <w:rsid w:val="001C4A0A"/>
    <w:rsid w:val="001C4D48"/>
    <w:rsid w:val="001C516C"/>
    <w:rsid w:val="001C52E1"/>
    <w:rsid w:val="001C5B98"/>
    <w:rsid w:val="001C7079"/>
    <w:rsid w:val="001C7432"/>
    <w:rsid w:val="001C7D67"/>
    <w:rsid w:val="001D0801"/>
    <w:rsid w:val="001D0A6C"/>
    <w:rsid w:val="001D0CEB"/>
    <w:rsid w:val="001D151D"/>
    <w:rsid w:val="001D3111"/>
    <w:rsid w:val="001D34F6"/>
    <w:rsid w:val="001D3677"/>
    <w:rsid w:val="001D39F6"/>
    <w:rsid w:val="001D3B69"/>
    <w:rsid w:val="001D4179"/>
    <w:rsid w:val="001D462A"/>
    <w:rsid w:val="001D465A"/>
    <w:rsid w:val="001D71F4"/>
    <w:rsid w:val="001D73B7"/>
    <w:rsid w:val="001E225E"/>
    <w:rsid w:val="001E2DAF"/>
    <w:rsid w:val="001E5A9F"/>
    <w:rsid w:val="001E5AA8"/>
    <w:rsid w:val="001E633C"/>
    <w:rsid w:val="001E64D7"/>
    <w:rsid w:val="001E68ED"/>
    <w:rsid w:val="001E778F"/>
    <w:rsid w:val="001E7C01"/>
    <w:rsid w:val="001E7F57"/>
    <w:rsid w:val="001F005B"/>
    <w:rsid w:val="001F054F"/>
    <w:rsid w:val="001F0800"/>
    <w:rsid w:val="001F0849"/>
    <w:rsid w:val="001F1562"/>
    <w:rsid w:val="001F1DDF"/>
    <w:rsid w:val="001F28E6"/>
    <w:rsid w:val="001F341C"/>
    <w:rsid w:val="001F3745"/>
    <w:rsid w:val="001F4D0F"/>
    <w:rsid w:val="001F554F"/>
    <w:rsid w:val="001F6407"/>
    <w:rsid w:val="001F6D4E"/>
    <w:rsid w:val="002026A1"/>
    <w:rsid w:val="0020315B"/>
    <w:rsid w:val="00204258"/>
    <w:rsid w:val="002058CA"/>
    <w:rsid w:val="002058EB"/>
    <w:rsid w:val="002100D0"/>
    <w:rsid w:val="0021099E"/>
    <w:rsid w:val="00211264"/>
    <w:rsid w:val="00212581"/>
    <w:rsid w:val="00212CB6"/>
    <w:rsid w:val="0021344E"/>
    <w:rsid w:val="00213BCD"/>
    <w:rsid w:val="0021406E"/>
    <w:rsid w:val="0021567C"/>
    <w:rsid w:val="00215BBE"/>
    <w:rsid w:val="00220CD7"/>
    <w:rsid w:val="0022107F"/>
    <w:rsid w:val="00221466"/>
    <w:rsid w:val="00223993"/>
    <w:rsid w:val="00223E2E"/>
    <w:rsid w:val="00223E96"/>
    <w:rsid w:val="0022488C"/>
    <w:rsid w:val="00224D29"/>
    <w:rsid w:val="00225559"/>
    <w:rsid w:val="0022799A"/>
    <w:rsid w:val="002313F8"/>
    <w:rsid w:val="00232554"/>
    <w:rsid w:val="002328ED"/>
    <w:rsid w:val="00235801"/>
    <w:rsid w:val="00236405"/>
    <w:rsid w:val="002364A9"/>
    <w:rsid w:val="00236810"/>
    <w:rsid w:val="00236899"/>
    <w:rsid w:val="00237669"/>
    <w:rsid w:val="002406A7"/>
    <w:rsid w:val="00241107"/>
    <w:rsid w:val="00242463"/>
    <w:rsid w:val="0024544F"/>
    <w:rsid w:val="00245884"/>
    <w:rsid w:val="00245BDB"/>
    <w:rsid w:val="00246157"/>
    <w:rsid w:val="0024634A"/>
    <w:rsid w:val="00246BF1"/>
    <w:rsid w:val="00247EAE"/>
    <w:rsid w:val="00250002"/>
    <w:rsid w:val="00250ADA"/>
    <w:rsid w:val="00250F4A"/>
    <w:rsid w:val="00251C4F"/>
    <w:rsid w:val="0025236D"/>
    <w:rsid w:val="002538C0"/>
    <w:rsid w:val="00253962"/>
    <w:rsid w:val="00253EDF"/>
    <w:rsid w:val="00254611"/>
    <w:rsid w:val="0025486E"/>
    <w:rsid w:val="00255824"/>
    <w:rsid w:val="00256541"/>
    <w:rsid w:val="00256801"/>
    <w:rsid w:val="00256BA5"/>
    <w:rsid w:val="00257C27"/>
    <w:rsid w:val="0026035D"/>
    <w:rsid w:val="00260697"/>
    <w:rsid w:val="002612E4"/>
    <w:rsid w:val="00262507"/>
    <w:rsid w:val="002633B4"/>
    <w:rsid w:val="002636FB"/>
    <w:rsid w:val="002637C7"/>
    <w:rsid w:val="00263816"/>
    <w:rsid w:val="00264BFF"/>
    <w:rsid w:val="00264E6D"/>
    <w:rsid w:val="00265426"/>
    <w:rsid w:val="0026683A"/>
    <w:rsid w:val="00266BC5"/>
    <w:rsid w:val="00266CEA"/>
    <w:rsid w:val="00267210"/>
    <w:rsid w:val="00267511"/>
    <w:rsid w:val="0026782A"/>
    <w:rsid w:val="00267FB6"/>
    <w:rsid w:val="00270FE7"/>
    <w:rsid w:val="00271A29"/>
    <w:rsid w:val="00271B0F"/>
    <w:rsid w:val="00272435"/>
    <w:rsid w:val="002734F2"/>
    <w:rsid w:val="002738DB"/>
    <w:rsid w:val="00273E9D"/>
    <w:rsid w:val="00273F3F"/>
    <w:rsid w:val="00276FB6"/>
    <w:rsid w:val="00277008"/>
    <w:rsid w:val="00277C95"/>
    <w:rsid w:val="0028274C"/>
    <w:rsid w:val="00282AC6"/>
    <w:rsid w:val="00283C58"/>
    <w:rsid w:val="00284885"/>
    <w:rsid w:val="00284E82"/>
    <w:rsid w:val="00285605"/>
    <w:rsid w:val="00285A21"/>
    <w:rsid w:val="00285A7A"/>
    <w:rsid w:val="002864EA"/>
    <w:rsid w:val="00286AB6"/>
    <w:rsid w:val="00287C29"/>
    <w:rsid w:val="002905AC"/>
    <w:rsid w:val="00290ED3"/>
    <w:rsid w:val="002923F0"/>
    <w:rsid w:val="002927F5"/>
    <w:rsid w:val="00292DAA"/>
    <w:rsid w:val="00293867"/>
    <w:rsid w:val="00293923"/>
    <w:rsid w:val="00295EF1"/>
    <w:rsid w:val="00296207"/>
    <w:rsid w:val="002963F6"/>
    <w:rsid w:val="002970D9"/>
    <w:rsid w:val="002A07D3"/>
    <w:rsid w:val="002A1120"/>
    <w:rsid w:val="002A1BCA"/>
    <w:rsid w:val="002A1F1D"/>
    <w:rsid w:val="002A23FF"/>
    <w:rsid w:val="002A244D"/>
    <w:rsid w:val="002A2EC0"/>
    <w:rsid w:val="002A39CF"/>
    <w:rsid w:val="002A3AF6"/>
    <w:rsid w:val="002A3D01"/>
    <w:rsid w:val="002A3FF2"/>
    <w:rsid w:val="002A52D9"/>
    <w:rsid w:val="002A572A"/>
    <w:rsid w:val="002A68F3"/>
    <w:rsid w:val="002A774A"/>
    <w:rsid w:val="002B0836"/>
    <w:rsid w:val="002B08E2"/>
    <w:rsid w:val="002B10FC"/>
    <w:rsid w:val="002B2E46"/>
    <w:rsid w:val="002B32C9"/>
    <w:rsid w:val="002B3470"/>
    <w:rsid w:val="002B3D28"/>
    <w:rsid w:val="002B43A8"/>
    <w:rsid w:val="002B485E"/>
    <w:rsid w:val="002B48BC"/>
    <w:rsid w:val="002B518F"/>
    <w:rsid w:val="002B5244"/>
    <w:rsid w:val="002B5F39"/>
    <w:rsid w:val="002C0A62"/>
    <w:rsid w:val="002C1432"/>
    <w:rsid w:val="002C1934"/>
    <w:rsid w:val="002C216C"/>
    <w:rsid w:val="002C28D5"/>
    <w:rsid w:val="002C28FF"/>
    <w:rsid w:val="002C3868"/>
    <w:rsid w:val="002C44A8"/>
    <w:rsid w:val="002C4A26"/>
    <w:rsid w:val="002C5DF5"/>
    <w:rsid w:val="002C665E"/>
    <w:rsid w:val="002C7B3F"/>
    <w:rsid w:val="002C7BAD"/>
    <w:rsid w:val="002D1BE9"/>
    <w:rsid w:val="002D2163"/>
    <w:rsid w:val="002D2B7C"/>
    <w:rsid w:val="002D3CEE"/>
    <w:rsid w:val="002D3EF8"/>
    <w:rsid w:val="002D41E2"/>
    <w:rsid w:val="002D4BA6"/>
    <w:rsid w:val="002D4E0A"/>
    <w:rsid w:val="002D56C2"/>
    <w:rsid w:val="002D5862"/>
    <w:rsid w:val="002D63A0"/>
    <w:rsid w:val="002D656B"/>
    <w:rsid w:val="002D7BB4"/>
    <w:rsid w:val="002E0FD3"/>
    <w:rsid w:val="002E52B7"/>
    <w:rsid w:val="002E53CF"/>
    <w:rsid w:val="002E60B8"/>
    <w:rsid w:val="002E60EB"/>
    <w:rsid w:val="002E7468"/>
    <w:rsid w:val="002F00DE"/>
    <w:rsid w:val="002F0287"/>
    <w:rsid w:val="002F02EF"/>
    <w:rsid w:val="002F03B6"/>
    <w:rsid w:val="002F13EA"/>
    <w:rsid w:val="002F3CA1"/>
    <w:rsid w:val="002F3FEB"/>
    <w:rsid w:val="002F61BB"/>
    <w:rsid w:val="002F6B7C"/>
    <w:rsid w:val="002F7477"/>
    <w:rsid w:val="002F7715"/>
    <w:rsid w:val="002F7F44"/>
    <w:rsid w:val="00300B7D"/>
    <w:rsid w:val="003011D0"/>
    <w:rsid w:val="003017BD"/>
    <w:rsid w:val="00301CD6"/>
    <w:rsid w:val="0030236F"/>
    <w:rsid w:val="00302854"/>
    <w:rsid w:val="00302C41"/>
    <w:rsid w:val="00302F2B"/>
    <w:rsid w:val="003037C0"/>
    <w:rsid w:val="0030490E"/>
    <w:rsid w:val="003058C8"/>
    <w:rsid w:val="00307F2E"/>
    <w:rsid w:val="00310168"/>
    <w:rsid w:val="00310C26"/>
    <w:rsid w:val="00311B15"/>
    <w:rsid w:val="003150E7"/>
    <w:rsid w:val="00315159"/>
    <w:rsid w:val="003152EC"/>
    <w:rsid w:val="003205F9"/>
    <w:rsid w:val="00320A59"/>
    <w:rsid w:val="003212C6"/>
    <w:rsid w:val="0032279E"/>
    <w:rsid w:val="00322AFE"/>
    <w:rsid w:val="00323D6A"/>
    <w:rsid w:val="0032571B"/>
    <w:rsid w:val="003262D1"/>
    <w:rsid w:val="003262FB"/>
    <w:rsid w:val="00327A4C"/>
    <w:rsid w:val="00330EA5"/>
    <w:rsid w:val="00331DE6"/>
    <w:rsid w:val="00331F0E"/>
    <w:rsid w:val="003335B7"/>
    <w:rsid w:val="0033470A"/>
    <w:rsid w:val="00334EC2"/>
    <w:rsid w:val="003359EF"/>
    <w:rsid w:val="00335AD7"/>
    <w:rsid w:val="00335CEA"/>
    <w:rsid w:val="00336513"/>
    <w:rsid w:val="00340115"/>
    <w:rsid w:val="003443D9"/>
    <w:rsid w:val="003451D4"/>
    <w:rsid w:val="00345A65"/>
    <w:rsid w:val="00347571"/>
    <w:rsid w:val="003500F7"/>
    <w:rsid w:val="00350101"/>
    <w:rsid w:val="00350C67"/>
    <w:rsid w:val="00350CCC"/>
    <w:rsid w:val="00352488"/>
    <w:rsid w:val="00355671"/>
    <w:rsid w:val="00355CD7"/>
    <w:rsid w:val="00355FF7"/>
    <w:rsid w:val="00356398"/>
    <w:rsid w:val="00356A56"/>
    <w:rsid w:val="0035779C"/>
    <w:rsid w:val="00360434"/>
    <w:rsid w:val="003606DE"/>
    <w:rsid w:val="00360D96"/>
    <w:rsid w:val="00361DAD"/>
    <w:rsid w:val="00362CC2"/>
    <w:rsid w:val="00364717"/>
    <w:rsid w:val="0036473F"/>
    <w:rsid w:val="00364D3F"/>
    <w:rsid w:val="00365123"/>
    <w:rsid w:val="003656B1"/>
    <w:rsid w:val="003658BF"/>
    <w:rsid w:val="00365F51"/>
    <w:rsid w:val="00367076"/>
    <w:rsid w:val="00371374"/>
    <w:rsid w:val="00372EF7"/>
    <w:rsid w:val="00372F23"/>
    <w:rsid w:val="00373691"/>
    <w:rsid w:val="003742BE"/>
    <w:rsid w:val="00374C9D"/>
    <w:rsid w:val="00375F40"/>
    <w:rsid w:val="00376620"/>
    <w:rsid w:val="00376A39"/>
    <w:rsid w:val="00377022"/>
    <w:rsid w:val="0037757C"/>
    <w:rsid w:val="00380E6E"/>
    <w:rsid w:val="003826A6"/>
    <w:rsid w:val="00382D7F"/>
    <w:rsid w:val="003836E3"/>
    <w:rsid w:val="003839C8"/>
    <w:rsid w:val="0038451F"/>
    <w:rsid w:val="00384F30"/>
    <w:rsid w:val="00385236"/>
    <w:rsid w:val="003854BE"/>
    <w:rsid w:val="00385526"/>
    <w:rsid w:val="00385694"/>
    <w:rsid w:val="00385E8D"/>
    <w:rsid w:val="00386027"/>
    <w:rsid w:val="0038605D"/>
    <w:rsid w:val="00386109"/>
    <w:rsid w:val="0038629D"/>
    <w:rsid w:val="003866EB"/>
    <w:rsid w:val="003875C8"/>
    <w:rsid w:val="00387911"/>
    <w:rsid w:val="00387E01"/>
    <w:rsid w:val="00387EA2"/>
    <w:rsid w:val="00391E22"/>
    <w:rsid w:val="0039283E"/>
    <w:rsid w:val="00392D07"/>
    <w:rsid w:val="003933A8"/>
    <w:rsid w:val="00393CDB"/>
    <w:rsid w:val="00394257"/>
    <w:rsid w:val="003948B8"/>
    <w:rsid w:val="003953DB"/>
    <w:rsid w:val="00395A14"/>
    <w:rsid w:val="00395A4A"/>
    <w:rsid w:val="00395EF0"/>
    <w:rsid w:val="003965FD"/>
    <w:rsid w:val="003973C9"/>
    <w:rsid w:val="00397A02"/>
    <w:rsid w:val="003A1F6D"/>
    <w:rsid w:val="003A2798"/>
    <w:rsid w:val="003A286E"/>
    <w:rsid w:val="003A2E84"/>
    <w:rsid w:val="003A496C"/>
    <w:rsid w:val="003A4AA0"/>
    <w:rsid w:val="003A5392"/>
    <w:rsid w:val="003A5519"/>
    <w:rsid w:val="003A5580"/>
    <w:rsid w:val="003A574B"/>
    <w:rsid w:val="003A5D9A"/>
    <w:rsid w:val="003A79BA"/>
    <w:rsid w:val="003B0B36"/>
    <w:rsid w:val="003B1059"/>
    <w:rsid w:val="003B14B5"/>
    <w:rsid w:val="003B17F7"/>
    <w:rsid w:val="003B200C"/>
    <w:rsid w:val="003B2106"/>
    <w:rsid w:val="003B3ADF"/>
    <w:rsid w:val="003B3AED"/>
    <w:rsid w:val="003B42C7"/>
    <w:rsid w:val="003B50BF"/>
    <w:rsid w:val="003B5129"/>
    <w:rsid w:val="003B557A"/>
    <w:rsid w:val="003B576A"/>
    <w:rsid w:val="003B6E3A"/>
    <w:rsid w:val="003B710D"/>
    <w:rsid w:val="003B7C9A"/>
    <w:rsid w:val="003C14CC"/>
    <w:rsid w:val="003C16D7"/>
    <w:rsid w:val="003C2421"/>
    <w:rsid w:val="003C30DC"/>
    <w:rsid w:val="003C3509"/>
    <w:rsid w:val="003C4D62"/>
    <w:rsid w:val="003C56A6"/>
    <w:rsid w:val="003C5B75"/>
    <w:rsid w:val="003C60AF"/>
    <w:rsid w:val="003D0CA4"/>
    <w:rsid w:val="003D0DF4"/>
    <w:rsid w:val="003D0F06"/>
    <w:rsid w:val="003D2BC8"/>
    <w:rsid w:val="003D2E61"/>
    <w:rsid w:val="003D4176"/>
    <w:rsid w:val="003D429E"/>
    <w:rsid w:val="003D4D6B"/>
    <w:rsid w:val="003D620F"/>
    <w:rsid w:val="003D67AA"/>
    <w:rsid w:val="003D7144"/>
    <w:rsid w:val="003D7445"/>
    <w:rsid w:val="003D78A3"/>
    <w:rsid w:val="003E05AF"/>
    <w:rsid w:val="003E0C29"/>
    <w:rsid w:val="003E0DF9"/>
    <w:rsid w:val="003E0E29"/>
    <w:rsid w:val="003E2E11"/>
    <w:rsid w:val="003E2E8D"/>
    <w:rsid w:val="003E2EDF"/>
    <w:rsid w:val="003E329C"/>
    <w:rsid w:val="003E3C11"/>
    <w:rsid w:val="003E49C4"/>
    <w:rsid w:val="003E5594"/>
    <w:rsid w:val="003E67B9"/>
    <w:rsid w:val="003E6B0C"/>
    <w:rsid w:val="003F0567"/>
    <w:rsid w:val="003F1203"/>
    <w:rsid w:val="003F2318"/>
    <w:rsid w:val="003F253A"/>
    <w:rsid w:val="003F28DE"/>
    <w:rsid w:val="003F29DD"/>
    <w:rsid w:val="003F37F2"/>
    <w:rsid w:val="003F4569"/>
    <w:rsid w:val="003F4AF5"/>
    <w:rsid w:val="003F5517"/>
    <w:rsid w:val="003F55B3"/>
    <w:rsid w:val="003F5EF6"/>
    <w:rsid w:val="003F6A1C"/>
    <w:rsid w:val="003F6D49"/>
    <w:rsid w:val="003F7B5F"/>
    <w:rsid w:val="003F7E25"/>
    <w:rsid w:val="00400FED"/>
    <w:rsid w:val="004010AD"/>
    <w:rsid w:val="00401352"/>
    <w:rsid w:val="0040197F"/>
    <w:rsid w:val="00401AE1"/>
    <w:rsid w:val="0040253D"/>
    <w:rsid w:val="004029AF"/>
    <w:rsid w:val="00403154"/>
    <w:rsid w:val="00403441"/>
    <w:rsid w:val="004035D9"/>
    <w:rsid w:val="00403F6E"/>
    <w:rsid w:val="00405B65"/>
    <w:rsid w:val="00405BBC"/>
    <w:rsid w:val="004068B5"/>
    <w:rsid w:val="00407859"/>
    <w:rsid w:val="00407D51"/>
    <w:rsid w:val="00407FE0"/>
    <w:rsid w:val="00410027"/>
    <w:rsid w:val="00410EFA"/>
    <w:rsid w:val="00411245"/>
    <w:rsid w:val="00411BB3"/>
    <w:rsid w:val="00411EC4"/>
    <w:rsid w:val="00412603"/>
    <w:rsid w:val="004126F1"/>
    <w:rsid w:val="004147BC"/>
    <w:rsid w:val="00414E44"/>
    <w:rsid w:val="00414F7D"/>
    <w:rsid w:val="00415959"/>
    <w:rsid w:val="00415F69"/>
    <w:rsid w:val="00416DA4"/>
    <w:rsid w:val="00417144"/>
    <w:rsid w:val="00420783"/>
    <w:rsid w:val="004225CD"/>
    <w:rsid w:val="00422778"/>
    <w:rsid w:val="00422819"/>
    <w:rsid w:val="00422BB7"/>
    <w:rsid w:val="00424316"/>
    <w:rsid w:val="00424726"/>
    <w:rsid w:val="00424840"/>
    <w:rsid w:val="00427EEC"/>
    <w:rsid w:val="00430C8B"/>
    <w:rsid w:val="00430CFD"/>
    <w:rsid w:val="00430F13"/>
    <w:rsid w:val="00431564"/>
    <w:rsid w:val="00432254"/>
    <w:rsid w:val="00432774"/>
    <w:rsid w:val="004331C5"/>
    <w:rsid w:val="00433F44"/>
    <w:rsid w:val="004345F9"/>
    <w:rsid w:val="00434B99"/>
    <w:rsid w:val="00434E31"/>
    <w:rsid w:val="00435293"/>
    <w:rsid w:val="00436AED"/>
    <w:rsid w:val="00437301"/>
    <w:rsid w:val="00437385"/>
    <w:rsid w:val="00437BA6"/>
    <w:rsid w:val="004405D0"/>
    <w:rsid w:val="00440DC3"/>
    <w:rsid w:val="004422D2"/>
    <w:rsid w:val="00442439"/>
    <w:rsid w:val="004425BD"/>
    <w:rsid w:val="00444098"/>
    <w:rsid w:val="0044518B"/>
    <w:rsid w:val="004451AA"/>
    <w:rsid w:val="0044675C"/>
    <w:rsid w:val="00446EA1"/>
    <w:rsid w:val="00447716"/>
    <w:rsid w:val="0045010F"/>
    <w:rsid w:val="00450119"/>
    <w:rsid w:val="004501B5"/>
    <w:rsid w:val="004507DB"/>
    <w:rsid w:val="00451829"/>
    <w:rsid w:val="0045223B"/>
    <w:rsid w:val="00452245"/>
    <w:rsid w:val="004523E6"/>
    <w:rsid w:val="00452F5C"/>
    <w:rsid w:val="0045385B"/>
    <w:rsid w:val="00453CE2"/>
    <w:rsid w:val="00454551"/>
    <w:rsid w:val="0045518E"/>
    <w:rsid w:val="00456049"/>
    <w:rsid w:val="00456812"/>
    <w:rsid w:val="00456B85"/>
    <w:rsid w:val="00460B9A"/>
    <w:rsid w:val="00461AA2"/>
    <w:rsid w:val="004622E0"/>
    <w:rsid w:val="004629A2"/>
    <w:rsid w:val="00464C5B"/>
    <w:rsid w:val="004668F6"/>
    <w:rsid w:val="004678A8"/>
    <w:rsid w:val="00467D22"/>
    <w:rsid w:val="00467E1D"/>
    <w:rsid w:val="004702E7"/>
    <w:rsid w:val="0047031D"/>
    <w:rsid w:val="004709D2"/>
    <w:rsid w:val="00470A14"/>
    <w:rsid w:val="00470A24"/>
    <w:rsid w:val="0047164E"/>
    <w:rsid w:val="00471D0B"/>
    <w:rsid w:val="00472B02"/>
    <w:rsid w:val="00473990"/>
    <w:rsid w:val="0047445F"/>
    <w:rsid w:val="0047556A"/>
    <w:rsid w:val="00476378"/>
    <w:rsid w:val="0047744F"/>
    <w:rsid w:val="00477B03"/>
    <w:rsid w:val="00477C41"/>
    <w:rsid w:val="00480DFD"/>
    <w:rsid w:val="00481B72"/>
    <w:rsid w:val="00482862"/>
    <w:rsid w:val="00484F67"/>
    <w:rsid w:val="00485878"/>
    <w:rsid w:val="00485A2B"/>
    <w:rsid w:val="00486A34"/>
    <w:rsid w:val="00486A3C"/>
    <w:rsid w:val="00486BFA"/>
    <w:rsid w:val="004875CA"/>
    <w:rsid w:val="00490587"/>
    <w:rsid w:val="00491141"/>
    <w:rsid w:val="00491F61"/>
    <w:rsid w:val="00492F57"/>
    <w:rsid w:val="00493982"/>
    <w:rsid w:val="00493FF6"/>
    <w:rsid w:val="00494555"/>
    <w:rsid w:val="00494F4C"/>
    <w:rsid w:val="004967A2"/>
    <w:rsid w:val="00497507"/>
    <w:rsid w:val="004A137C"/>
    <w:rsid w:val="004A150B"/>
    <w:rsid w:val="004A1774"/>
    <w:rsid w:val="004A1A5C"/>
    <w:rsid w:val="004A21EE"/>
    <w:rsid w:val="004A3922"/>
    <w:rsid w:val="004A3B9C"/>
    <w:rsid w:val="004A5A24"/>
    <w:rsid w:val="004A6DA8"/>
    <w:rsid w:val="004B0160"/>
    <w:rsid w:val="004B0227"/>
    <w:rsid w:val="004B09F1"/>
    <w:rsid w:val="004B30DB"/>
    <w:rsid w:val="004B34F7"/>
    <w:rsid w:val="004B4790"/>
    <w:rsid w:val="004B4A31"/>
    <w:rsid w:val="004B4C16"/>
    <w:rsid w:val="004B52F3"/>
    <w:rsid w:val="004B7DAB"/>
    <w:rsid w:val="004C066C"/>
    <w:rsid w:val="004C2278"/>
    <w:rsid w:val="004C2AE5"/>
    <w:rsid w:val="004C3073"/>
    <w:rsid w:val="004C379D"/>
    <w:rsid w:val="004C56DC"/>
    <w:rsid w:val="004C6B68"/>
    <w:rsid w:val="004C725E"/>
    <w:rsid w:val="004D0BEB"/>
    <w:rsid w:val="004D1575"/>
    <w:rsid w:val="004D2B6F"/>
    <w:rsid w:val="004D2C7A"/>
    <w:rsid w:val="004D440E"/>
    <w:rsid w:val="004D45CD"/>
    <w:rsid w:val="004D475B"/>
    <w:rsid w:val="004D57B1"/>
    <w:rsid w:val="004D60F4"/>
    <w:rsid w:val="004D678D"/>
    <w:rsid w:val="004D6EEF"/>
    <w:rsid w:val="004D70D1"/>
    <w:rsid w:val="004D759B"/>
    <w:rsid w:val="004D764F"/>
    <w:rsid w:val="004E07BA"/>
    <w:rsid w:val="004E0FA1"/>
    <w:rsid w:val="004E136A"/>
    <w:rsid w:val="004E1705"/>
    <w:rsid w:val="004E24F5"/>
    <w:rsid w:val="004E3186"/>
    <w:rsid w:val="004E3790"/>
    <w:rsid w:val="004E4AE8"/>
    <w:rsid w:val="004E5242"/>
    <w:rsid w:val="004E5E81"/>
    <w:rsid w:val="004E6E79"/>
    <w:rsid w:val="004F035A"/>
    <w:rsid w:val="004F056D"/>
    <w:rsid w:val="004F1F97"/>
    <w:rsid w:val="004F3DA9"/>
    <w:rsid w:val="004F4547"/>
    <w:rsid w:val="004F4ECB"/>
    <w:rsid w:val="004F6DEB"/>
    <w:rsid w:val="004F75D4"/>
    <w:rsid w:val="004F7CF4"/>
    <w:rsid w:val="00501298"/>
    <w:rsid w:val="005021E2"/>
    <w:rsid w:val="00502CE1"/>
    <w:rsid w:val="00502CE2"/>
    <w:rsid w:val="00503BD2"/>
    <w:rsid w:val="005045AB"/>
    <w:rsid w:val="005065C4"/>
    <w:rsid w:val="00506DB2"/>
    <w:rsid w:val="005071E3"/>
    <w:rsid w:val="00507267"/>
    <w:rsid w:val="005114FA"/>
    <w:rsid w:val="00511606"/>
    <w:rsid w:val="00511A70"/>
    <w:rsid w:val="00512126"/>
    <w:rsid w:val="00512C64"/>
    <w:rsid w:val="00512D7E"/>
    <w:rsid w:val="00512F77"/>
    <w:rsid w:val="00513D31"/>
    <w:rsid w:val="005141C4"/>
    <w:rsid w:val="00514F52"/>
    <w:rsid w:val="0051548F"/>
    <w:rsid w:val="00515F82"/>
    <w:rsid w:val="00516565"/>
    <w:rsid w:val="005170AA"/>
    <w:rsid w:val="0051750A"/>
    <w:rsid w:val="005179FA"/>
    <w:rsid w:val="00517BA7"/>
    <w:rsid w:val="005203E5"/>
    <w:rsid w:val="00520D15"/>
    <w:rsid w:val="005229D1"/>
    <w:rsid w:val="00522C24"/>
    <w:rsid w:val="00523F1D"/>
    <w:rsid w:val="00524BA4"/>
    <w:rsid w:val="00524C6B"/>
    <w:rsid w:val="00524C91"/>
    <w:rsid w:val="005253B8"/>
    <w:rsid w:val="00525DBA"/>
    <w:rsid w:val="00526031"/>
    <w:rsid w:val="00526179"/>
    <w:rsid w:val="00526647"/>
    <w:rsid w:val="00527845"/>
    <w:rsid w:val="00530158"/>
    <w:rsid w:val="005316D3"/>
    <w:rsid w:val="00532626"/>
    <w:rsid w:val="00532B6A"/>
    <w:rsid w:val="00533658"/>
    <w:rsid w:val="00533EE4"/>
    <w:rsid w:val="00534722"/>
    <w:rsid w:val="0053503D"/>
    <w:rsid w:val="0053508C"/>
    <w:rsid w:val="0053607C"/>
    <w:rsid w:val="005360FE"/>
    <w:rsid w:val="00536ECD"/>
    <w:rsid w:val="005377D9"/>
    <w:rsid w:val="00540079"/>
    <w:rsid w:val="00541F1F"/>
    <w:rsid w:val="005422B8"/>
    <w:rsid w:val="005445D8"/>
    <w:rsid w:val="00545D50"/>
    <w:rsid w:val="00546427"/>
    <w:rsid w:val="005510F0"/>
    <w:rsid w:val="00551AB9"/>
    <w:rsid w:val="00552DFD"/>
    <w:rsid w:val="005530E9"/>
    <w:rsid w:val="00553236"/>
    <w:rsid w:val="00553FE9"/>
    <w:rsid w:val="00554A1A"/>
    <w:rsid w:val="00554CCF"/>
    <w:rsid w:val="005564E8"/>
    <w:rsid w:val="00557445"/>
    <w:rsid w:val="00561CED"/>
    <w:rsid w:val="005623BC"/>
    <w:rsid w:val="005626F8"/>
    <w:rsid w:val="00562D17"/>
    <w:rsid w:val="00563CF7"/>
    <w:rsid w:val="00565252"/>
    <w:rsid w:val="00565448"/>
    <w:rsid w:val="005658AC"/>
    <w:rsid w:val="005658B2"/>
    <w:rsid w:val="005663EF"/>
    <w:rsid w:val="00567048"/>
    <w:rsid w:val="0057076B"/>
    <w:rsid w:val="00570D97"/>
    <w:rsid w:val="0057164E"/>
    <w:rsid w:val="00571954"/>
    <w:rsid w:val="00571F4E"/>
    <w:rsid w:val="00572245"/>
    <w:rsid w:val="00572F28"/>
    <w:rsid w:val="00573039"/>
    <w:rsid w:val="00573112"/>
    <w:rsid w:val="005731E8"/>
    <w:rsid w:val="005737B2"/>
    <w:rsid w:val="00573F10"/>
    <w:rsid w:val="0057484D"/>
    <w:rsid w:val="00575A52"/>
    <w:rsid w:val="00576EC2"/>
    <w:rsid w:val="00576FE2"/>
    <w:rsid w:val="0057747E"/>
    <w:rsid w:val="005820C4"/>
    <w:rsid w:val="005829E0"/>
    <w:rsid w:val="005848A2"/>
    <w:rsid w:val="005849B1"/>
    <w:rsid w:val="00585F50"/>
    <w:rsid w:val="00586C17"/>
    <w:rsid w:val="00586F55"/>
    <w:rsid w:val="00590ABD"/>
    <w:rsid w:val="00591819"/>
    <w:rsid w:val="00591CA3"/>
    <w:rsid w:val="00592031"/>
    <w:rsid w:val="00592AE8"/>
    <w:rsid w:val="00592D8B"/>
    <w:rsid w:val="00593F6A"/>
    <w:rsid w:val="00594371"/>
    <w:rsid w:val="005943FF"/>
    <w:rsid w:val="005948EE"/>
    <w:rsid w:val="00594EC8"/>
    <w:rsid w:val="0059589D"/>
    <w:rsid w:val="00595B98"/>
    <w:rsid w:val="00596092"/>
    <w:rsid w:val="00596BA4"/>
    <w:rsid w:val="00597103"/>
    <w:rsid w:val="0059742F"/>
    <w:rsid w:val="00597747"/>
    <w:rsid w:val="00597EF6"/>
    <w:rsid w:val="005A1850"/>
    <w:rsid w:val="005A211F"/>
    <w:rsid w:val="005A337A"/>
    <w:rsid w:val="005A4FEE"/>
    <w:rsid w:val="005A545A"/>
    <w:rsid w:val="005A593B"/>
    <w:rsid w:val="005A5D54"/>
    <w:rsid w:val="005A5EC8"/>
    <w:rsid w:val="005A6C35"/>
    <w:rsid w:val="005A6FC8"/>
    <w:rsid w:val="005A7424"/>
    <w:rsid w:val="005A7B25"/>
    <w:rsid w:val="005B016A"/>
    <w:rsid w:val="005B01EA"/>
    <w:rsid w:val="005B0673"/>
    <w:rsid w:val="005B0F4C"/>
    <w:rsid w:val="005B14A4"/>
    <w:rsid w:val="005B2860"/>
    <w:rsid w:val="005B2969"/>
    <w:rsid w:val="005B2D56"/>
    <w:rsid w:val="005B33D5"/>
    <w:rsid w:val="005B36E7"/>
    <w:rsid w:val="005B3AFE"/>
    <w:rsid w:val="005B4442"/>
    <w:rsid w:val="005B48F4"/>
    <w:rsid w:val="005B540E"/>
    <w:rsid w:val="005B55ED"/>
    <w:rsid w:val="005B5D7A"/>
    <w:rsid w:val="005B635E"/>
    <w:rsid w:val="005B757E"/>
    <w:rsid w:val="005C006A"/>
    <w:rsid w:val="005C0ACC"/>
    <w:rsid w:val="005C0BAD"/>
    <w:rsid w:val="005C0C71"/>
    <w:rsid w:val="005C0D16"/>
    <w:rsid w:val="005C1E05"/>
    <w:rsid w:val="005C2536"/>
    <w:rsid w:val="005C2EDB"/>
    <w:rsid w:val="005C34F4"/>
    <w:rsid w:val="005C3950"/>
    <w:rsid w:val="005C3AE8"/>
    <w:rsid w:val="005C4139"/>
    <w:rsid w:val="005C4467"/>
    <w:rsid w:val="005C49B5"/>
    <w:rsid w:val="005C5AF7"/>
    <w:rsid w:val="005C6059"/>
    <w:rsid w:val="005C6E5F"/>
    <w:rsid w:val="005D02F2"/>
    <w:rsid w:val="005D0DFD"/>
    <w:rsid w:val="005D1076"/>
    <w:rsid w:val="005D1232"/>
    <w:rsid w:val="005D17F7"/>
    <w:rsid w:val="005D1E03"/>
    <w:rsid w:val="005D28F2"/>
    <w:rsid w:val="005D2F5E"/>
    <w:rsid w:val="005D3F1E"/>
    <w:rsid w:val="005D40FA"/>
    <w:rsid w:val="005D515A"/>
    <w:rsid w:val="005D56D5"/>
    <w:rsid w:val="005D5B5F"/>
    <w:rsid w:val="005D5D01"/>
    <w:rsid w:val="005D655F"/>
    <w:rsid w:val="005D6800"/>
    <w:rsid w:val="005D69BD"/>
    <w:rsid w:val="005D755F"/>
    <w:rsid w:val="005D76BD"/>
    <w:rsid w:val="005D79FE"/>
    <w:rsid w:val="005E01ED"/>
    <w:rsid w:val="005E0E99"/>
    <w:rsid w:val="005E129B"/>
    <w:rsid w:val="005E1601"/>
    <w:rsid w:val="005E1859"/>
    <w:rsid w:val="005E1E79"/>
    <w:rsid w:val="005E27C3"/>
    <w:rsid w:val="005E3E0A"/>
    <w:rsid w:val="005E3FFB"/>
    <w:rsid w:val="005E462E"/>
    <w:rsid w:val="005E4F41"/>
    <w:rsid w:val="005E5742"/>
    <w:rsid w:val="005E6450"/>
    <w:rsid w:val="005E68B3"/>
    <w:rsid w:val="005E75F9"/>
    <w:rsid w:val="005E7F33"/>
    <w:rsid w:val="005F00E7"/>
    <w:rsid w:val="005F3EB3"/>
    <w:rsid w:val="005F3F7C"/>
    <w:rsid w:val="005F4546"/>
    <w:rsid w:val="005F4F44"/>
    <w:rsid w:val="005F6797"/>
    <w:rsid w:val="00600291"/>
    <w:rsid w:val="00601943"/>
    <w:rsid w:val="00601AB3"/>
    <w:rsid w:val="00601C48"/>
    <w:rsid w:val="00602EDB"/>
    <w:rsid w:val="0060303F"/>
    <w:rsid w:val="00603601"/>
    <w:rsid w:val="00603889"/>
    <w:rsid w:val="00603A2B"/>
    <w:rsid w:val="0060434B"/>
    <w:rsid w:val="006049CD"/>
    <w:rsid w:val="00605A7B"/>
    <w:rsid w:val="0060656D"/>
    <w:rsid w:val="0060679E"/>
    <w:rsid w:val="00606CEF"/>
    <w:rsid w:val="00606F8A"/>
    <w:rsid w:val="006075CD"/>
    <w:rsid w:val="006079BA"/>
    <w:rsid w:val="00607FB8"/>
    <w:rsid w:val="00610075"/>
    <w:rsid w:val="00610EF4"/>
    <w:rsid w:val="00611A61"/>
    <w:rsid w:val="006123F9"/>
    <w:rsid w:val="0061320A"/>
    <w:rsid w:val="0061409C"/>
    <w:rsid w:val="006142E4"/>
    <w:rsid w:val="0061446B"/>
    <w:rsid w:val="00614ACB"/>
    <w:rsid w:val="00614E85"/>
    <w:rsid w:val="00614F14"/>
    <w:rsid w:val="00615A23"/>
    <w:rsid w:val="006177B3"/>
    <w:rsid w:val="0062031D"/>
    <w:rsid w:val="0062086B"/>
    <w:rsid w:val="00620932"/>
    <w:rsid w:val="00621160"/>
    <w:rsid w:val="00621942"/>
    <w:rsid w:val="00624342"/>
    <w:rsid w:val="00624929"/>
    <w:rsid w:val="00624E04"/>
    <w:rsid w:val="0062573F"/>
    <w:rsid w:val="00625CC5"/>
    <w:rsid w:val="00626586"/>
    <w:rsid w:val="00627E04"/>
    <w:rsid w:val="00627F0E"/>
    <w:rsid w:val="00630E6D"/>
    <w:rsid w:val="00631731"/>
    <w:rsid w:val="00634AC3"/>
    <w:rsid w:val="006350C5"/>
    <w:rsid w:val="00635220"/>
    <w:rsid w:val="00635CBE"/>
    <w:rsid w:val="00636280"/>
    <w:rsid w:val="0063650C"/>
    <w:rsid w:val="00636984"/>
    <w:rsid w:val="00637759"/>
    <w:rsid w:val="00640015"/>
    <w:rsid w:val="00641201"/>
    <w:rsid w:val="006420DA"/>
    <w:rsid w:val="00642467"/>
    <w:rsid w:val="00643554"/>
    <w:rsid w:val="00643577"/>
    <w:rsid w:val="006437BB"/>
    <w:rsid w:val="006442B1"/>
    <w:rsid w:val="00644435"/>
    <w:rsid w:val="006451F5"/>
    <w:rsid w:val="00645FEE"/>
    <w:rsid w:val="00647C5B"/>
    <w:rsid w:val="00650CBA"/>
    <w:rsid w:val="00650E5B"/>
    <w:rsid w:val="0065149A"/>
    <w:rsid w:val="006521F3"/>
    <w:rsid w:val="006543C5"/>
    <w:rsid w:val="0065487F"/>
    <w:rsid w:val="006559A5"/>
    <w:rsid w:val="00656540"/>
    <w:rsid w:val="006570F9"/>
    <w:rsid w:val="00657692"/>
    <w:rsid w:val="00657EE4"/>
    <w:rsid w:val="00662195"/>
    <w:rsid w:val="00662E58"/>
    <w:rsid w:val="00662E63"/>
    <w:rsid w:val="006636C1"/>
    <w:rsid w:val="006639BD"/>
    <w:rsid w:val="00663AB3"/>
    <w:rsid w:val="00664EA5"/>
    <w:rsid w:val="00665A62"/>
    <w:rsid w:val="00666360"/>
    <w:rsid w:val="00667057"/>
    <w:rsid w:val="006675BC"/>
    <w:rsid w:val="006708BD"/>
    <w:rsid w:val="00672F34"/>
    <w:rsid w:val="006734EA"/>
    <w:rsid w:val="00674F85"/>
    <w:rsid w:val="00680466"/>
    <w:rsid w:val="00680C8D"/>
    <w:rsid w:val="00680FCC"/>
    <w:rsid w:val="006812D5"/>
    <w:rsid w:val="00681FF1"/>
    <w:rsid w:val="00682C56"/>
    <w:rsid w:val="00683117"/>
    <w:rsid w:val="00683476"/>
    <w:rsid w:val="0068362A"/>
    <w:rsid w:val="00684FF5"/>
    <w:rsid w:val="00685487"/>
    <w:rsid w:val="0068552F"/>
    <w:rsid w:val="00686572"/>
    <w:rsid w:val="00686979"/>
    <w:rsid w:val="00687C7E"/>
    <w:rsid w:val="00691A39"/>
    <w:rsid w:val="00691ABC"/>
    <w:rsid w:val="00691C85"/>
    <w:rsid w:val="0069251F"/>
    <w:rsid w:val="006926C7"/>
    <w:rsid w:val="00692E6E"/>
    <w:rsid w:val="00693E85"/>
    <w:rsid w:val="00694E3E"/>
    <w:rsid w:val="0069616E"/>
    <w:rsid w:val="006A0BBE"/>
    <w:rsid w:val="006A248A"/>
    <w:rsid w:val="006A32C6"/>
    <w:rsid w:val="006A3824"/>
    <w:rsid w:val="006A3C5F"/>
    <w:rsid w:val="006A436B"/>
    <w:rsid w:val="006A46B8"/>
    <w:rsid w:val="006A4B50"/>
    <w:rsid w:val="006A5EDF"/>
    <w:rsid w:val="006A67F1"/>
    <w:rsid w:val="006A7407"/>
    <w:rsid w:val="006A7857"/>
    <w:rsid w:val="006B0846"/>
    <w:rsid w:val="006B0D82"/>
    <w:rsid w:val="006B12FE"/>
    <w:rsid w:val="006B133D"/>
    <w:rsid w:val="006B17CD"/>
    <w:rsid w:val="006B1FA3"/>
    <w:rsid w:val="006B1FAE"/>
    <w:rsid w:val="006B26E0"/>
    <w:rsid w:val="006B3C01"/>
    <w:rsid w:val="006B435E"/>
    <w:rsid w:val="006B4667"/>
    <w:rsid w:val="006B4FF6"/>
    <w:rsid w:val="006B5134"/>
    <w:rsid w:val="006B54A2"/>
    <w:rsid w:val="006B56FE"/>
    <w:rsid w:val="006B79CF"/>
    <w:rsid w:val="006B79EC"/>
    <w:rsid w:val="006C0024"/>
    <w:rsid w:val="006C002B"/>
    <w:rsid w:val="006C1B7C"/>
    <w:rsid w:val="006C20C0"/>
    <w:rsid w:val="006C2922"/>
    <w:rsid w:val="006C43F8"/>
    <w:rsid w:val="006C68BD"/>
    <w:rsid w:val="006D1900"/>
    <w:rsid w:val="006D1904"/>
    <w:rsid w:val="006D1A79"/>
    <w:rsid w:val="006D1EC1"/>
    <w:rsid w:val="006D22AF"/>
    <w:rsid w:val="006D29DB"/>
    <w:rsid w:val="006D314B"/>
    <w:rsid w:val="006D3190"/>
    <w:rsid w:val="006D4427"/>
    <w:rsid w:val="006D4619"/>
    <w:rsid w:val="006D4A86"/>
    <w:rsid w:val="006D4EF5"/>
    <w:rsid w:val="006D7263"/>
    <w:rsid w:val="006E0837"/>
    <w:rsid w:val="006E11A1"/>
    <w:rsid w:val="006E1E06"/>
    <w:rsid w:val="006E24F0"/>
    <w:rsid w:val="006E263A"/>
    <w:rsid w:val="006E542B"/>
    <w:rsid w:val="006E58DD"/>
    <w:rsid w:val="006E735D"/>
    <w:rsid w:val="006E7B1F"/>
    <w:rsid w:val="006F0600"/>
    <w:rsid w:val="006F0CC7"/>
    <w:rsid w:val="006F4556"/>
    <w:rsid w:val="006F588E"/>
    <w:rsid w:val="006F5F07"/>
    <w:rsid w:val="006F6119"/>
    <w:rsid w:val="006F62D3"/>
    <w:rsid w:val="006F645E"/>
    <w:rsid w:val="006F6A7F"/>
    <w:rsid w:val="006F77B0"/>
    <w:rsid w:val="00700DEB"/>
    <w:rsid w:val="00700E2A"/>
    <w:rsid w:val="00701482"/>
    <w:rsid w:val="00702B12"/>
    <w:rsid w:val="007043C0"/>
    <w:rsid w:val="007051AF"/>
    <w:rsid w:val="00705C04"/>
    <w:rsid w:val="0070637E"/>
    <w:rsid w:val="00706616"/>
    <w:rsid w:val="00706FFA"/>
    <w:rsid w:val="00707AB1"/>
    <w:rsid w:val="007102D5"/>
    <w:rsid w:val="00710301"/>
    <w:rsid w:val="00710689"/>
    <w:rsid w:val="00710B01"/>
    <w:rsid w:val="00710B91"/>
    <w:rsid w:val="00711544"/>
    <w:rsid w:val="007118EB"/>
    <w:rsid w:val="00711FD5"/>
    <w:rsid w:val="007125E2"/>
    <w:rsid w:val="00712979"/>
    <w:rsid w:val="00714CC0"/>
    <w:rsid w:val="00714E8B"/>
    <w:rsid w:val="0071509C"/>
    <w:rsid w:val="00715E52"/>
    <w:rsid w:val="0071736C"/>
    <w:rsid w:val="00717F16"/>
    <w:rsid w:val="0072109B"/>
    <w:rsid w:val="007215A2"/>
    <w:rsid w:val="007220B5"/>
    <w:rsid w:val="007226EE"/>
    <w:rsid w:val="00722C15"/>
    <w:rsid w:val="00723300"/>
    <w:rsid w:val="0072331A"/>
    <w:rsid w:val="0072513D"/>
    <w:rsid w:val="00725814"/>
    <w:rsid w:val="00725DF1"/>
    <w:rsid w:val="00726BEF"/>
    <w:rsid w:val="00727A21"/>
    <w:rsid w:val="007310EA"/>
    <w:rsid w:val="007314A1"/>
    <w:rsid w:val="007334F1"/>
    <w:rsid w:val="007346C4"/>
    <w:rsid w:val="00734983"/>
    <w:rsid w:val="00737309"/>
    <w:rsid w:val="007377E3"/>
    <w:rsid w:val="00740A34"/>
    <w:rsid w:val="00740FDF"/>
    <w:rsid w:val="00741859"/>
    <w:rsid w:val="00741EC0"/>
    <w:rsid w:val="00742C19"/>
    <w:rsid w:val="00742F95"/>
    <w:rsid w:val="00744B98"/>
    <w:rsid w:val="00744BC5"/>
    <w:rsid w:val="00744E9B"/>
    <w:rsid w:val="00745106"/>
    <w:rsid w:val="007453CE"/>
    <w:rsid w:val="00746E0C"/>
    <w:rsid w:val="00747ACE"/>
    <w:rsid w:val="0075033F"/>
    <w:rsid w:val="00751E04"/>
    <w:rsid w:val="0075211C"/>
    <w:rsid w:val="00752390"/>
    <w:rsid w:val="0075259D"/>
    <w:rsid w:val="00752900"/>
    <w:rsid w:val="00752BD3"/>
    <w:rsid w:val="007542E6"/>
    <w:rsid w:val="00755614"/>
    <w:rsid w:val="0075686E"/>
    <w:rsid w:val="00757972"/>
    <w:rsid w:val="00757A5C"/>
    <w:rsid w:val="00760AFC"/>
    <w:rsid w:val="00760E76"/>
    <w:rsid w:val="007622B4"/>
    <w:rsid w:val="007626D0"/>
    <w:rsid w:val="0076293B"/>
    <w:rsid w:val="00762B6A"/>
    <w:rsid w:val="00762E0F"/>
    <w:rsid w:val="0076332B"/>
    <w:rsid w:val="0076490B"/>
    <w:rsid w:val="00764BB9"/>
    <w:rsid w:val="00765881"/>
    <w:rsid w:val="00766067"/>
    <w:rsid w:val="00766BDE"/>
    <w:rsid w:val="0076781C"/>
    <w:rsid w:val="007712C7"/>
    <w:rsid w:val="007713F9"/>
    <w:rsid w:val="0077158D"/>
    <w:rsid w:val="00772C1A"/>
    <w:rsid w:val="00772C5D"/>
    <w:rsid w:val="00772D0C"/>
    <w:rsid w:val="00772DEB"/>
    <w:rsid w:val="00772ED1"/>
    <w:rsid w:val="0077359E"/>
    <w:rsid w:val="00773E11"/>
    <w:rsid w:val="007741AB"/>
    <w:rsid w:val="00774303"/>
    <w:rsid w:val="00774EC7"/>
    <w:rsid w:val="00775B94"/>
    <w:rsid w:val="00775FAA"/>
    <w:rsid w:val="007769F0"/>
    <w:rsid w:val="00776E0E"/>
    <w:rsid w:val="00780CED"/>
    <w:rsid w:val="00781755"/>
    <w:rsid w:val="00782779"/>
    <w:rsid w:val="0078282C"/>
    <w:rsid w:val="00782C69"/>
    <w:rsid w:val="00783360"/>
    <w:rsid w:val="007843A6"/>
    <w:rsid w:val="007862C6"/>
    <w:rsid w:val="0078644F"/>
    <w:rsid w:val="007876A0"/>
    <w:rsid w:val="00787B85"/>
    <w:rsid w:val="007903BC"/>
    <w:rsid w:val="00790F72"/>
    <w:rsid w:val="007929B0"/>
    <w:rsid w:val="00792FCE"/>
    <w:rsid w:val="00794798"/>
    <w:rsid w:val="00794E88"/>
    <w:rsid w:val="00795987"/>
    <w:rsid w:val="00796FB7"/>
    <w:rsid w:val="00797534"/>
    <w:rsid w:val="007A0FA2"/>
    <w:rsid w:val="007A1F27"/>
    <w:rsid w:val="007A2411"/>
    <w:rsid w:val="007A42E3"/>
    <w:rsid w:val="007A4662"/>
    <w:rsid w:val="007A516A"/>
    <w:rsid w:val="007A55B7"/>
    <w:rsid w:val="007A665E"/>
    <w:rsid w:val="007A75E9"/>
    <w:rsid w:val="007B021A"/>
    <w:rsid w:val="007B03BC"/>
    <w:rsid w:val="007B03FC"/>
    <w:rsid w:val="007B049E"/>
    <w:rsid w:val="007B181D"/>
    <w:rsid w:val="007B22EE"/>
    <w:rsid w:val="007B2AE5"/>
    <w:rsid w:val="007B40C6"/>
    <w:rsid w:val="007B44A0"/>
    <w:rsid w:val="007B4B4D"/>
    <w:rsid w:val="007B4CDE"/>
    <w:rsid w:val="007B4E67"/>
    <w:rsid w:val="007B5959"/>
    <w:rsid w:val="007B7D45"/>
    <w:rsid w:val="007C06D7"/>
    <w:rsid w:val="007C18EC"/>
    <w:rsid w:val="007C2092"/>
    <w:rsid w:val="007C2AF9"/>
    <w:rsid w:val="007C3104"/>
    <w:rsid w:val="007C31F9"/>
    <w:rsid w:val="007C4359"/>
    <w:rsid w:val="007C549D"/>
    <w:rsid w:val="007C61C8"/>
    <w:rsid w:val="007C6471"/>
    <w:rsid w:val="007C660C"/>
    <w:rsid w:val="007C6841"/>
    <w:rsid w:val="007C69FF"/>
    <w:rsid w:val="007C6D1F"/>
    <w:rsid w:val="007C7913"/>
    <w:rsid w:val="007C7AC7"/>
    <w:rsid w:val="007D1027"/>
    <w:rsid w:val="007D18F7"/>
    <w:rsid w:val="007D1CF4"/>
    <w:rsid w:val="007D2DA7"/>
    <w:rsid w:val="007D3E88"/>
    <w:rsid w:val="007D3F82"/>
    <w:rsid w:val="007D4521"/>
    <w:rsid w:val="007D45CC"/>
    <w:rsid w:val="007D5BBE"/>
    <w:rsid w:val="007D63D9"/>
    <w:rsid w:val="007D6AC9"/>
    <w:rsid w:val="007D6C3C"/>
    <w:rsid w:val="007D6E93"/>
    <w:rsid w:val="007D7896"/>
    <w:rsid w:val="007D7AA0"/>
    <w:rsid w:val="007E0D3F"/>
    <w:rsid w:val="007E1AF3"/>
    <w:rsid w:val="007E27CC"/>
    <w:rsid w:val="007E3BB8"/>
    <w:rsid w:val="007E487E"/>
    <w:rsid w:val="007E5D2E"/>
    <w:rsid w:val="007E6281"/>
    <w:rsid w:val="007E6FF6"/>
    <w:rsid w:val="007E7305"/>
    <w:rsid w:val="007F0601"/>
    <w:rsid w:val="007F0755"/>
    <w:rsid w:val="007F1CD6"/>
    <w:rsid w:val="007F23F2"/>
    <w:rsid w:val="007F3A10"/>
    <w:rsid w:val="007F42D5"/>
    <w:rsid w:val="007F58E0"/>
    <w:rsid w:val="007F5FC3"/>
    <w:rsid w:val="007F67B8"/>
    <w:rsid w:val="007F6929"/>
    <w:rsid w:val="007F71D1"/>
    <w:rsid w:val="00801745"/>
    <w:rsid w:val="00801923"/>
    <w:rsid w:val="00801B67"/>
    <w:rsid w:val="00801F5D"/>
    <w:rsid w:val="00802D69"/>
    <w:rsid w:val="00804AE2"/>
    <w:rsid w:val="008050F1"/>
    <w:rsid w:val="00805635"/>
    <w:rsid w:val="00805C84"/>
    <w:rsid w:val="0080608D"/>
    <w:rsid w:val="008062E7"/>
    <w:rsid w:val="00807A33"/>
    <w:rsid w:val="008102B3"/>
    <w:rsid w:val="00811D5F"/>
    <w:rsid w:val="008121EF"/>
    <w:rsid w:val="00812BA6"/>
    <w:rsid w:val="00812FE2"/>
    <w:rsid w:val="0081319D"/>
    <w:rsid w:val="0081359B"/>
    <w:rsid w:val="008142CD"/>
    <w:rsid w:val="00816769"/>
    <w:rsid w:val="00817178"/>
    <w:rsid w:val="00817D12"/>
    <w:rsid w:val="00820690"/>
    <w:rsid w:val="008215A6"/>
    <w:rsid w:val="00821658"/>
    <w:rsid w:val="00821C18"/>
    <w:rsid w:val="00823820"/>
    <w:rsid w:val="00824771"/>
    <w:rsid w:val="00825666"/>
    <w:rsid w:val="00826EA7"/>
    <w:rsid w:val="00826F6C"/>
    <w:rsid w:val="00827A6B"/>
    <w:rsid w:val="00831356"/>
    <w:rsid w:val="008328E5"/>
    <w:rsid w:val="00832ECC"/>
    <w:rsid w:val="00833114"/>
    <w:rsid w:val="008332DD"/>
    <w:rsid w:val="008334D4"/>
    <w:rsid w:val="0083630B"/>
    <w:rsid w:val="008365A1"/>
    <w:rsid w:val="00837C93"/>
    <w:rsid w:val="00837D85"/>
    <w:rsid w:val="00840B0C"/>
    <w:rsid w:val="008410E2"/>
    <w:rsid w:val="0084128C"/>
    <w:rsid w:val="00842191"/>
    <w:rsid w:val="00842892"/>
    <w:rsid w:val="0084303E"/>
    <w:rsid w:val="008431C6"/>
    <w:rsid w:val="008437CD"/>
    <w:rsid w:val="008447A6"/>
    <w:rsid w:val="00844AD9"/>
    <w:rsid w:val="00844B13"/>
    <w:rsid w:val="00845014"/>
    <w:rsid w:val="00845DE6"/>
    <w:rsid w:val="00846BB7"/>
    <w:rsid w:val="0084761A"/>
    <w:rsid w:val="00850297"/>
    <w:rsid w:val="0085092C"/>
    <w:rsid w:val="008509CF"/>
    <w:rsid w:val="008518C5"/>
    <w:rsid w:val="00853536"/>
    <w:rsid w:val="00853682"/>
    <w:rsid w:val="00854A9E"/>
    <w:rsid w:val="008555B5"/>
    <w:rsid w:val="008555E8"/>
    <w:rsid w:val="0085573D"/>
    <w:rsid w:val="0085587A"/>
    <w:rsid w:val="00855E9B"/>
    <w:rsid w:val="00856DE7"/>
    <w:rsid w:val="00856E5F"/>
    <w:rsid w:val="00857B32"/>
    <w:rsid w:val="00860229"/>
    <w:rsid w:val="00860A65"/>
    <w:rsid w:val="00861434"/>
    <w:rsid w:val="008631F3"/>
    <w:rsid w:val="0086438A"/>
    <w:rsid w:val="0086443F"/>
    <w:rsid w:val="00864F39"/>
    <w:rsid w:val="0086535F"/>
    <w:rsid w:val="00865361"/>
    <w:rsid w:val="0086693B"/>
    <w:rsid w:val="00866FFA"/>
    <w:rsid w:val="00867497"/>
    <w:rsid w:val="008677B8"/>
    <w:rsid w:val="00870835"/>
    <w:rsid w:val="00870933"/>
    <w:rsid w:val="0087308D"/>
    <w:rsid w:val="00873613"/>
    <w:rsid w:val="00873A89"/>
    <w:rsid w:val="00874127"/>
    <w:rsid w:val="0087464B"/>
    <w:rsid w:val="0087517A"/>
    <w:rsid w:val="0087583A"/>
    <w:rsid w:val="00876578"/>
    <w:rsid w:val="00877632"/>
    <w:rsid w:val="008802CE"/>
    <w:rsid w:val="00880B78"/>
    <w:rsid w:val="008810C3"/>
    <w:rsid w:val="00881B4E"/>
    <w:rsid w:val="008820C6"/>
    <w:rsid w:val="00883287"/>
    <w:rsid w:val="0088664A"/>
    <w:rsid w:val="0088717C"/>
    <w:rsid w:val="008900F6"/>
    <w:rsid w:val="00890347"/>
    <w:rsid w:val="00891721"/>
    <w:rsid w:val="00891ABB"/>
    <w:rsid w:val="008926A4"/>
    <w:rsid w:val="008956CE"/>
    <w:rsid w:val="00896402"/>
    <w:rsid w:val="008967FD"/>
    <w:rsid w:val="00896821"/>
    <w:rsid w:val="00896E05"/>
    <w:rsid w:val="008A098E"/>
    <w:rsid w:val="008A1C36"/>
    <w:rsid w:val="008A2C5C"/>
    <w:rsid w:val="008A2E55"/>
    <w:rsid w:val="008A388F"/>
    <w:rsid w:val="008A4218"/>
    <w:rsid w:val="008A4584"/>
    <w:rsid w:val="008A4B05"/>
    <w:rsid w:val="008A4D8A"/>
    <w:rsid w:val="008A5ED4"/>
    <w:rsid w:val="008A6E4A"/>
    <w:rsid w:val="008A6E59"/>
    <w:rsid w:val="008A76D5"/>
    <w:rsid w:val="008B05AB"/>
    <w:rsid w:val="008B0614"/>
    <w:rsid w:val="008B18EE"/>
    <w:rsid w:val="008B30D7"/>
    <w:rsid w:val="008B3197"/>
    <w:rsid w:val="008B3795"/>
    <w:rsid w:val="008B3A15"/>
    <w:rsid w:val="008B497F"/>
    <w:rsid w:val="008B526F"/>
    <w:rsid w:val="008B56F0"/>
    <w:rsid w:val="008B640C"/>
    <w:rsid w:val="008B71C8"/>
    <w:rsid w:val="008C0266"/>
    <w:rsid w:val="008C0E49"/>
    <w:rsid w:val="008C12E8"/>
    <w:rsid w:val="008C1428"/>
    <w:rsid w:val="008C2245"/>
    <w:rsid w:val="008C33C8"/>
    <w:rsid w:val="008C43D7"/>
    <w:rsid w:val="008C47A2"/>
    <w:rsid w:val="008C5817"/>
    <w:rsid w:val="008C647F"/>
    <w:rsid w:val="008C6772"/>
    <w:rsid w:val="008C68EF"/>
    <w:rsid w:val="008C6C81"/>
    <w:rsid w:val="008C7114"/>
    <w:rsid w:val="008C7BB0"/>
    <w:rsid w:val="008D0196"/>
    <w:rsid w:val="008D0C97"/>
    <w:rsid w:val="008D11AF"/>
    <w:rsid w:val="008D3920"/>
    <w:rsid w:val="008D45F0"/>
    <w:rsid w:val="008D49D7"/>
    <w:rsid w:val="008E051E"/>
    <w:rsid w:val="008E1A62"/>
    <w:rsid w:val="008E1D88"/>
    <w:rsid w:val="008E2494"/>
    <w:rsid w:val="008E25B0"/>
    <w:rsid w:val="008E3997"/>
    <w:rsid w:val="008E6C2A"/>
    <w:rsid w:val="008E7119"/>
    <w:rsid w:val="008E761C"/>
    <w:rsid w:val="008E7BCC"/>
    <w:rsid w:val="008F02AC"/>
    <w:rsid w:val="008F0F72"/>
    <w:rsid w:val="008F0F87"/>
    <w:rsid w:val="008F5CD4"/>
    <w:rsid w:val="008F6746"/>
    <w:rsid w:val="008F6E41"/>
    <w:rsid w:val="008F72D0"/>
    <w:rsid w:val="009006EF"/>
    <w:rsid w:val="0090157C"/>
    <w:rsid w:val="00901591"/>
    <w:rsid w:val="00901F35"/>
    <w:rsid w:val="00901F56"/>
    <w:rsid w:val="009025ED"/>
    <w:rsid w:val="00902BF5"/>
    <w:rsid w:val="00903C81"/>
    <w:rsid w:val="00905085"/>
    <w:rsid w:val="009057C9"/>
    <w:rsid w:val="00905E83"/>
    <w:rsid w:val="00906F22"/>
    <w:rsid w:val="009072B1"/>
    <w:rsid w:val="00907A8C"/>
    <w:rsid w:val="00907B67"/>
    <w:rsid w:val="00907F92"/>
    <w:rsid w:val="009102A9"/>
    <w:rsid w:val="009119DC"/>
    <w:rsid w:val="00911DCA"/>
    <w:rsid w:val="00911FA5"/>
    <w:rsid w:val="00915A9C"/>
    <w:rsid w:val="00915CC5"/>
    <w:rsid w:val="009170ED"/>
    <w:rsid w:val="009177D9"/>
    <w:rsid w:val="00920768"/>
    <w:rsid w:val="00920794"/>
    <w:rsid w:val="00921271"/>
    <w:rsid w:val="00921283"/>
    <w:rsid w:val="0092145C"/>
    <w:rsid w:val="00921AED"/>
    <w:rsid w:val="0092370D"/>
    <w:rsid w:val="00923B20"/>
    <w:rsid w:val="0092457C"/>
    <w:rsid w:val="00925473"/>
    <w:rsid w:val="009256EA"/>
    <w:rsid w:val="0092583A"/>
    <w:rsid w:val="00926138"/>
    <w:rsid w:val="00926264"/>
    <w:rsid w:val="009270F3"/>
    <w:rsid w:val="00927F12"/>
    <w:rsid w:val="00930454"/>
    <w:rsid w:val="009306C8"/>
    <w:rsid w:val="00931519"/>
    <w:rsid w:val="00931AC6"/>
    <w:rsid w:val="00931C75"/>
    <w:rsid w:val="00937512"/>
    <w:rsid w:val="00937533"/>
    <w:rsid w:val="0094005D"/>
    <w:rsid w:val="009401CD"/>
    <w:rsid w:val="00941256"/>
    <w:rsid w:val="00942D93"/>
    <w:rsid w:val="00942DC0"/>
    <w:rsid w:val="00942DF4"/>
    <w:rsid w:val="0094313A"/>
    <w:rsid w:val="0094466A"/>
    <w:rsid w:val="009449C3"/>
    <w:rsid w:val="009450BF"/>
    <w:rsid w:val="00946649"/>
    <w:rsid w:val="00946664"/>
    <w:rsid w:val="009466AF"/>
    <w:rsid w:val="00947E2B"/>
    <w:rsid w:val="00950039"/>
    <w:rsid w:val="00950D3E"/>
    <w:rsid w:val="0095205F"/>
    <w:rsid w:val="00952241"/>
    <w:rsid w:val="00952465"/>
    <w:rsid w:val="0095361D"/>
    <w:rsid w:val="00953806"/>
    <w:rsid w:val="009539C4"/>
    <w:rsid w:val="00953BDA"/>
    <w:rsid w:val="00953F80"/>
    <w:rsid w:val="00954F5C"/>
    <w:rsid w:val="00956510"/>
    <w:rsid w:val="00956C00"/>
    <w:rsid w:val="009571C3"/>
    <w:rsid w:val="009600A1"/>
    <w:rsid w:val="00960475"/>
    <w:rsid w:val="00961AD2"/>
    <w:rsid w:val="00961B05"/>
    <w:rsid w:val="00961F97"/>
    <w:rsid w:val="00962489"/>
    <w:rsid w:val="009625B0"/>
    <w:rsid w:val="009627C7"/>
    <w:rsid w:val="00962C4A"/>
    <w:rsid w:val="009630B2"/>
    <w:rsid w:val="009642FD"/>
    <w:rsid w:val="009643D6"/>
    <w:rsid w:val="009656FF"/>
    <w:rsid w:val="0096571A"/>
    <w:rsid w:val="009667E6"/>
    <w:rsid w:val="009710FB"/>
    <w:rsid w:val="009713FA"/>
    <w:rsid w:val="00971B40"/>
    <w:rsid w:val="0097258D"/>
    <w:rsid w:val="00972E62"/>
    <w:rsid w:val="00974CB8"/>
    <w:rsid w:val="00974F3A"/>
    <w:rsid w:val="009754E4"/>
    <w:rsid w:val="0097604A"/>
    <w:rsid w:val="009819CB"/>
    <w:rsid w:val="00982846"/>
    <w:rsid w:val="0098502D"/>
    <w:rsid w:val="00985142"/>
    <w:rsid w:val="009864C7"/>
    <w:rsid w:val="00986914"/>
    <w:rsid w:val="00990543"/>
    <w:rsid w:val="00990A88"/>
    <w:rsid w:val="00990C1F"/>
    <w:rsid w:val="009912A7"/>
    <w:rsid w:val="00991376"/>
    <w:rsid w:val="00991B99"/>
    <w:rsid w:val="0099202C"/>
    <w:rsid w:val="009930C9"/>
    <w:rsid w:val="009932C0"/>
    <w:rsid w:val="00993B7F"/>
    <w:rsid w:val="0099489B"/>
    <w:rsid w:val="009960D6"/>
    <w:rsid w:val="0099617E"/>
    <w:rsid w:val="0099689C"/>
    <w:rsid w:val="00997613"/>
    <w:rsid w:val="009A0B52"/>
    <w:rsid w:val="009A1AAD"/>
    <w:rsid w:val="009A1D58"/>
    <w:rsid w:val="009A2941"/>
    <w:rsid w:val="009A2AC2"/>
    <w:rsid w:val="009A3E05"/>
    <w:rsid w:val="009A435A"/>
    <w:rsid w:val="009A4D33"/>
    <w:rsid w:val="009A4EEE"/>
    <w:rsid w:val="009A4F1F"/>
    <w:rsid w:val="009A631C"/>
    <w:rsid w:val="009A6D59"/>
    <w:rsid w:val="009A727E"/>
    <w:rsid w:val="009A79BD"/>
    <w:rsid w:val="009B05BE"/>
    <w:rsid w:val="009B11D3"/>
    <w:rsid w:val="009B194B"/>
    <w:rsid w:val="009B1ABC"/>
    <w:rsid w:val="009B456A"/>
    <w:rsid w:val="009B4579"/>
    <w:rsid w:val="009B515F"/>
    <w:rsid w:val="009B59B3"/>
    <w:rsid w:val="009B5C5A"/>
    <w:rsid w:val="009C03D6"/>
    <w:rsid w:val="009C0AC4"/>
    <w:rsid w:val="009C0C4D"/>
    <w:rsid w:val="009C1167"/>
    <w:rsid w:val="009C1851"/>
    <w:rsid w:val="009C194D"/>
    <w:rsid w:val="009C33B3"/>
    <w:rsid w:val="009C3BE8"/>
    <w:rsid w:val="009C478D"/>
    <w:rsid w:val="009C4CF9"/>
    <w:rsid w:val="009C4E6A"/>
    <w:rsid w:val="009C5790"/>
    <w:rsid w:val="009C5B56"/>
    <w:rsid w:val="009C5E85"/>
    <w:rsid w:val="009C6258"/>
    <w:rsid w:val="009C62E6"/>
    <w:rsid w:val="009C65FD"/>
    <w:rsid w:val="009C6672"/>
    <w:rsid w:val="009C7650"/>
    <w:rsid w:val="009D012A"/>
    <w:rsid w:val="009D1271"/>
    <w:rsid w:val="009D353E"/>
    <w:rsid w:val="009D3CD9"/>
    <w:rsid w:val="009D3F52"/>
    <w:rsid w:val="009D4F0E"/>
    <w:rsid w:val="009D5FE1"/>
    <w:rsid w:val="009D66C8"/>
    <w:rsid w:val="009D6F07"/>
    <w:rsid w:val="009D7983"/>
    <w:rsid w:val="009D7F04"/>
    <w:rsid w:val="009E0590"/>
    <w:rsid w:val="009E05BA"/>
    <w:rsid w:val="009E0D01"/>
    <w:rsid w:val="009E24CD"/>
    <w:rsid w:val="009E2ED9"/>
    <w:rsid w:val="009E379C"/>
    <w:rsid w:val="009E4DA7"/>
    <w:rsid w:val="009E54F6"/>
    <w:rsid w:val="009E6329"/>
    <w:rsid w:val="009E639F"/>
    <w:rsid w:val="009E6A46"/>
    <w:rsid w:val="009E7BB6"/>
    <w:rsid w:val="009F02FB"/>
    <w:rsid w:val="009F1084"/>
    <w:rsid w:val="009F2021"/>
    <w:rsid w:val="009F262C"/>
    <w:rsid w:val="009F3384"/>
    <w:rsid w:val="00A00DBD"/>
    <w:rsid w:val="00A029EF"/>
    <w:rsid w:val="00A050C7"/>
    <w:rsid w:val="00A074F3"/>
    <w:rsid w:val="00A108F3"/>
    <w:rsid w:val="00A11E83"/>
    <w:rsid w:val="00A126EF"/>
    <w:rsid w:val="00A133CA"/>
    <w:rsid w:val="00A13D68"/>
    <w:rsid w:val="00A157B8"/>
    <w:rsid w:val="00A15E26"/>
    <w:rsid w:val="00A16B58"/>
    <w:rsid w:val="00A17773"/>
    <w:rsid w:val="00A20C43"/>
    <w:rsid w:val="00A20F17"/>
    <w:rsid w:val="00A21183"/>
    <w:rsid w:val="00A211F2"/>
    <w:rsid w:val="00A22DC0"/>
    <w:rsid w:val="00A2363E"/>
    <w:rsid w:val="00A2390B"/>
    <w:rsid w:val="00A23FB6"/>
    <w:rsid w:val="00A24C4A"/>
    <w:rsid w:val="00A2502D"/>
    <w:rsid w:val="00A2513B"/>
    <w:rsid w:val="00A26C64"/>
    <w:rsid w:val="00A273EB"/>
    <w:rsid w:val="00A2761A"/>
    <w:rsid w:val="00A30789"/>
    <w:rsid w:val="00A3153E"/>
    <w:rsid w:val="00A31F04"/>
    <w:rsid w:val="00A3246A"/>
    <w:rsid w:val="00A32BA8"/>
    <w:rsid w:val="00A33890"/>
    <w:rsid w:val="00A33DEC"/>
    <w:rsid w:val="00A343F2"/>
    <w:rsid w:val="00A34FAE"/>
    <w:rsid w:val="00A37C72"/>
    <w:rsid w:val="00A40870"/>
    <w:rsid w:val="00A41896"/>
    <w:rsid w:val="00A41EE8"/>
    <w:rsid w:val="00A42DA4"/>
    <w:rsid w:val="00A43259"/>
    <w:rsid w:val="00A43E9C"/>
    <w:rsid w:val="00A449E6"/>
    <w:rsid w:val="00A44F5E"/>
    <w:rsid w:val="00A45A2F"/>
    <w:rsid w:val="00A45B8B"/>
    <w:rsid w:val="00A4622B"/>
    <w:rsid w:val="00A465B2"/>
    <w:rsid w:val="00A46DF0"/>
    <w:rsid w:val="00A46F99"/>
    <w:rsid w:val="00A50C69"/>
    <w:rsid w:val="00A51B66"/>
    <w:rsid w:val="00A520D8"/>
    <w:rsid w:val="00A521CE"/>
    <w:rsid w:val="00A52757"/>
    <w:rsid w:val="00A5372D"/>
    <w:rsid w:val="00A539AB"/>
    <w:rsid w:val="00A543BE"/>
    <w:rsid w:val="00A5449E"/>
    <w:rsid w:val="00A5597F"/>
    <w:rsid w:val="00A601C0"/>
    <w:rsid w:val="00A610AC"/>
    <w:rsid w:val="00A6117A"/>
    <w:rsid w:val="00A6184A"/>
    <w:rsid w:val="00A62E1E"/>
    <w:rsid w:val="00A636B2"/>
    <w:rsid w:val="00A63A6E"/>
    <w:rsid w:val="00A64233"/>
    <w:rsid w:val="00A6461A"/>
    <w:rsid w:val="00A647F7"/>
    <w:rsid w:val="00A64E3C"/>
    <w:rsid w:val="00A64FBB"/>
    <w:rsid w:val="00A6501F"/>
    <w:rsid w:val="00A65061"/>
    <w:rsid w:val="00A66F25"/>
    <w:rsid w:val="00A679B0"/>
    <w:rsid w:val="00A702DE"/>
    <w:rsid w:val="00A716F7"/>
    <w:rsid w:val="00A74944"/>
    <w:rsid w:val="00A75227"/>
    <w:rsid w:val="00A77EF2"/>
    <w:rsid w:val="00A8033D"/>
    <w:rsid w:val="00A809AC"/>
    <w:rsid w:val="00A81194"/>
    <w:rsid w:val="00A820C3"/>
    <w:rsid w:val="00A835DD"/>
    <w:rsid w:val="00A83ED0"/>
    <w:rsid w:val="00A84008"/>
    <w:rsid w:val="00A86C24"/>
    <w:rsid w:val="00A86DF4"/>
    <w:rsid w:val="00A9015D"/>
    <w:rsid w:val="00A90B04"/>
    <w:rsid w:val="00A926FA"/>
    <w:rsid w:val="00A92923"/>
    <w:rsid w:val="00A93693"/>
    <w:rsid w:val="00A938B9"/>
    <w:rsid w:val="00A93B7D"/>
    <w:rsid w:val="00A93BEC"/>
    <w:rsid w:val="00A93F11"/>
    <w:rsid w:val="00A94627"/>
    <w:rsid w:val="00A9489A"/>
    <w:rsid w:val="00A94AF3"/>
    <w:rsid w:val="00A94E6C"/>
    <w:rsid w:val="00A955EE"/>
    <w:rsid w:val="00A96F6D"/>
    <w:rsid w:val="00A96F9C"/>
    <w:rsid w:val="00A970B9"/>
    <w:rsid w:val="00AA13F9"/>
    <w:rsid w:val="00AA1B2B"/>
    <w:rsid w:val="00AA23D0"/>
    <w:rsid w:val="00AA26D9"/>
    <w:rsid w:val="00AA2BDC"/>
    <w:rsid w:val="00AA2D9B"/>
    <w:rsid w:val="00AA2EB5"/>
    <w:rsid w:val="00AA407C"/>
    <w:rsid w:val="00AA4119"/>
    <w:rsid w:val="00AA6B24"/>
    <w:rsid w:val="00AA7460"/>
    <w:rsid w:val="00AA7B12"/>
    <w:rsid w:val="00AB0956"/>
    <w:rsid w:val="00AB1408"/>
    <w:rsid w:val="00AB155A"/>
    <w:rsid w:val="00AB2830"/>
    <w:rsid w:val="00AB2BCB"/>
    <w:rsid w:val="00AB2C1A"/>
    <w:rsid w:val="00AB42F4"/>
    <w:rsid w:val="00AB4371"/>
    <w:rsid w:val="00AB468D"/>
    <w:rsid w:val="00AB4CED"/>
    <w:rsid w:val="00AB4D22"/>
    <w:rsid w:val="00AB534A"/>
    <w:rsid w:val="00AB58D5"/>
    <w:rsid w:val="00AB63C0"/>
    <w:rsid w:val="00AB6CBB"/>
    <w:rsid w:val="00AB7D77"/>
    <w:rsid w:val="00AC0032"/>
    <w:rsid w:val="00AC021F"/>
    <w:rsid w:val="00AC02B8"/>
    <w:rsid w:val="00AC065A"/>
    <w:rsid w:val="00AC081C"/>
    <w:rsid w:val="00AC10D3"/>
    <w:rsid w:val="00AC240A"/>
    <w:rsid w:val="00AC253B"/>
    <w:rsid w:val="00AC283D"/>
    <w:rsid w:val="00AC349B"/>
    <w:rsid w:val="00AC3E7F"/>
    <w:rsid w:val="00AC4766"/>
    <w:rsid w:val="00AC6016"/>
    <w:rsid w:val="00AC6539"/>
    <w:rsid w:val="00AC6683"/>
    <w:rsid w:val="00AC6A0C"/>
    <w:rsid w:val="00AC777C"/>
    <w:rsid w:val="00AD06E4"/>
    <w:rsid w:val="00AD09F8"/>
    <w:rsid w:val="00AD100B"/>
    <w:rsid w:val="00AD105C"/>
    <w:rsid w:val="00AD138E"/>
    <w:rsid w:val="00AD1415"/>
    <w:rsid w:val="00AD2848"/>
    <w:rsid w:val="00AD561F"/>
    <w:rsid w:val="00AD5BD2"/>
    <w:rsid w:val="00AD6127"/>
    <w:rsid w:val="00AD6769"/>
    <w:rsid w:val="00AD75F8"/>
    <w:rsid w:val="00AD76A0"/>
    <w:rsid w:val="00AE0ED8"/>
    <w:rsid w:val="00AE1A67"/>
    <w:rsid w:val="00AE1CCB"/>
    <w:rsid w:val="00AE1F8B"/>
    <w:rsid w:val="00AE2289"/>
    <w:rsid w:val="00AE26B5"/>
    <w:rsid w:val="00AE2A46"/>
    <w:rsid w:val="00AE365D"/>
    <w:rsid w:val="00AE4FF7"/>
    <w:rsid w:val="00AE538B"/>
    <w:rsid w:val="00AE542B"/>
    <w:rsid w:val="00AE5C78"/>
    <w:rsid w:val="00AE7613"/>
    <w:rsid w:val="00AE76D9"/>
    <w:rsid w:val="00AE7717"/>
    <w:rsid w:val="00AF00D5"/>
    <w:rsid w:val="00AF11FC"/>
    <w:rsid w:val="00AF128E"/>
    <w:rsid w:val="00AF174E"/>
    <w:rsid w:val="00AF176D"/>
    <w:rsid w:val="00AF2827"/>
    <w:rsid w:val="00AF4A3D"/>
    <w:rsid w:val="00AF5191"/>
    <w:rsid w:val="00AF633A"/>
    <w:rsid w:val="00AF66FB"/>
    <w:rsid w:val="00AF6E25"/>
    <w:rsid w:val="00AF721C"/>
    <w:rsid w:val="00AF7E59"/>
    <w:rsid w:val="00B003E3"/>
    <w:rsid w:val="00B00A94"/>
    <w:rsid w:val="00B026FA"/>
    <w:rsid w:val="00B0298D"/>
    <w:rsid w:val="00B04D63"/>
    <w:rsid w:val="00B051A7"/>
    <w:rsid w:val="00B05A1D"/>
    <w:rsid w:val="00B05B03"/>
    <w:rsid w:val="00B05E83"/>
    <w:rsid w:val="00B05EDA"/>
    <w:rsid w:val="00B06386"/>
    <w:rsid w:val="00B06415"/>
    <w:rsid w:val="00B06575"/>
    <w:rsid w:val="00B07E33"/>
    <w:rsid w:val="00B10026"/>
    <w:rsid w:val="00B108F8"/>
    <w:rsid w:val="00B10B57"/>
    <w:rsid w:val="00B10FF4"/>
    <w:rsid w:val="00B11712"/>
    <w:rsid w:val="00B11950"/>
    <w:rsid w:val="00B11CD3"/>
    <w:rsid w:val="00B12327"/>
    <w:rsid w:val="00B12DB5"/>
    <w:rsid w:val="00B1300C"/>
    <w:rsid w:val="00B1382B"/>
    <w:rsid w:val="00B149E1"/>
    <w:rsid w:val="00B1513C"/>
    <w:rsid w:val="00B16FF1"/>
    <w:rsid w:val="00B17192"/>
    <w:rsid w:val="00B2053B"/>
    <w:rsid w:val="00B20555"/>
    <w:rsid w:val="00B20EB5"/>
    <w:rsid w:val="00B2129C"/>
    <w:rsid w:val="00B2425F"/>
    <w:rsid w:val="00B2463B"/>
    <w:rsid w:val="00B25076"/>
    <w:rsid w:val="00B25E81"/>
    <w:rsid w:val="00B26F1B"/>
    <w:rsid w:val="00B271AE"/>
    <w:rsid w:val="00B30219"/>
    <w:rsid w:val="00B30438"/>
    <w:rsid w:val="00B31486"/>
    <w:rsid w:val="00B320D7"/>
    <w:rsid w:val="00B3228D"/>
    <w:rsid w:val="00B3711F"/>
    <w:rsid w:val="00B37394"/>
    <w:rsid w:val="00B37BDD"/>
    <w:rsid w:val="00B40608"/>
    <w:rsid w:val="00B43154"/>
    <w:rsid w:val="00B43888"/>
    <w:rsid w:val="00B438BA"/>
    <w:rsid w:val="00B4396D"/>
    <w:rsid w:val="00B43E61"/>
    <w:rsid w:val="00B445F9"/>
    <w:rsid w:val="00B4468D"/>
    <w:rsid w:val="00B45158"/>
    <w:rsid w:val="00B45162"/>
    <w:rsid w:val="00B4585F"/>
    <w:rsid w:val="00B45945"/>
    <w:rsid w:val="00B45E6B"/>
    <w:rsid w:val="00B467E3"/>
    <w:rsid w:val="00B4713F"/>
    <w:rsid w:val="00B47FC5"/>
    <w:rsid w:val="00B5157D"/>
    <w:rsid w:val="00B53FBC"/>
    <w:rsid w:val="00B54F87"/>
    <w:rsid w:val="00B55C5F"/>
    <w:rsid w:val="00B55D37"/>
    <w:rsid w:val="00B55D95"/>
    <w:rsid w:val="00B56AE6"/>
    <w:rsid w:val="00B56BA1"/>
    <w:rsid w:val="00B572CE"/>
    <w:rsid w:val="00B57B2B"/>
    <w:rsid w:val="00B57ED8"/>
    <w:rsid w:val="00B6027E"/>
    <w:rsid w:val="00B611B0"/>
    <w:rsid w:val="00B61853"/>
    <w:rsid w:val="00B618F6"/>
    <w:rsid w:val="00B61A2A"/>
    <w:rsid w:val="00B61BD5"/>
    <w:rsid w:val="00B6421A"/>
    <w:rsid w:val="00B64DE4"/>
    <w:rsid w:val="00B64E80"/>
    <w:rsid w:val="00B65188"/>
    <w:rsid w:val="00B66706"/>
    <w:rsid w:val="00B668C3"/>
    <w:rsid w:val="00B66DD2"/>
    <w:rsid w:val="00B66DEE"/>
    <w:rsid w:val="00B7009F"/>
    <w:rsid w:val="00B70136"/>
    <w:rsid w:val="00B70469"/>
    <w:rsid w:val="00B71108"/>
    <w:rsid w:val="00B712AA"/>
    <w:rsid w:val="00B72031"/>
    <w:rsid w:val="00B722E1"/>
    <w:rsid w:val="00B7256F"/>
    <w:rsid w:val="00B7273F"/>
    <w:rsid w:val="00B72AF3"/>
    <w:rsid w:val="00B73126"/>
    <w:rsid w:val="00B73869"/>
    <w:rsid w:val="00B74333"/>
    <w:rsid w:val="00B74994"/>
    <w:rsid w:val="00B75091"/>
    <w:rsid w:val="00B761AA"/>
    <w:rsid w:val="00B770F6"/>
    <w:rsid w:val="00B77357"/>
    <w:rsid w:val="00B779F2"/>
    <w:rsid w:val="00B77CB3"/>
    <w:rsid w:val="00B801E4"/>
    <w:rsid w:val="00B80836"/>
    <w:rsid w:val="00B80B92"/>
    <w:rsid w:val="00B8140A"/>
    <w:rsid w:val="00B833CF"/>
    <w:rsid w:val="00B84A13"/>
    <w:rsid w:val="00B85703"/>
    <w:rsid w:val="00B85971"/>
    <w:rsid w:val="00B860DA"/>
    <w:rsid w:val="00B86422"/>
    <w:rsid w:val="00B90A5E"/>
    <w:rsid w:val="00B915FD"/>
    <w:rsid w:val="00B94875"/>
    <w:rsid w:val="00B94B2D"/>
    <w:rsid w:val="00B95586"/>
    <w:rsid w:val="00B95F23"/>
    <w:rsid w:val="00B960F2"/>
    <w:rsid w:val="00B967BD"/>
    <w:rsid w:val="00B974C5"/>
    <w:rsid w:val="00B9763D"/>
    <w:rsid w:val="00BA26CB"/>
    <w:rsid w:val="00BA3142"/>
    <w:rsid w:val="00BA395B"/>
    <w:rsid w:val="00BA61CF"/>
    <w:rsid w:val="00BB053B"/>
    <w:rsid w:val="00BB05E9"/>
    <w:rsid w:val="00BB09E5"/>
    <w:rsid w:val="00BB24B9"/>
    <w:rsid w:val="00BB2EC8"/>
    <w:rsid w:val="00BB43F4"/>
    <w:rsid w:val="00BB48D6"/>
    <w:rsid w:val="00BB5121"/>
    <w:rsid w:val="00BB54FC"/>
    <w:rsid w:val="00BB66B1"/>
    <w:rsid w:val="00BB6B34"/>
    <w:rsid w:val="00BB75FE"/>
    <w:rsid w:val="00BB7A56"/>
    <w:rsid w:val="00BC0725"/>
    <w:rsid w:val="00BC1EC8"/>
    <w:rsid w:val="00BC264D"/>
    <w:rsid w:val="00BC3737"/>
    <w:rsid w:val="00BC390B"/>
    <w:rsid w:val="00BC3ABB"/>
    <w:rsid w:val="00BC3AC2"/>
    <w:rsid w:val="00BC3AFF"/>
    <w:rsid w:val="00BC3B25"/>
    <w:rsid w:val="00BC3E1D"/>
    <w:rsid w:val="00BC405F"/>
    <w:rsid w:val="00BC462A"/>
    <w:rsid w:val="00BC4DC0"/>
    <w:rsid w:val="00BC4EB7"/>
    <w:rsid w:val="00BC6AA0"/>
    <w:rsid w:val="00BC6C0E"/>
    <w:rsid w:val="00BC7EE2"/>
    <w:rsid w:val="00BD3059"/>
    <w:rsid w:val="00BD705A"/>
    <w:rsid w:val="00BD74B0"/>
    <w:rsid w:val="00BD79E4"/>
    <w:rsid w:val="00BD7E06"/>
    <w:rsid w:val="00BD7F36"/>
    <w:rsid w:val="00BE1C89"/>
    <w:rsid w:val="00BE1C9A"/>
    <w:rsid w:val="00BE2E08"/>
    <w:rsid w:val="00BE31AD"/>
    <w:rsid w:val="00BE4902"/>
    <w:rsid w:val="00BE5653"/>
    <w:rsid w:val="00BE57B0"/>
    <w:rsid w:val="00BE5D61"/>
    <w:rsid w:val="00BE67D7"/>
    <w:rsid w:val="00BE7285"/>
    <w:rsid w:val="00BF06B3"/>
    <w:rsid w:val="00BF09CB"/>
    <w:rsid w:val="00BF0F4E"/>
    <w:rsid w:val="00BF2029"/>
    <w:rsid w:val="00BF20AA"/>
    <w:rsid w:val="00BF2211"/>
    <w:rsid w:val="00BF282A"/>
    <w:rsid w:val="00BF2B0E"/>
    <w:rsid w:val="00BF4170"/>
    <w:rsid w:val="00BF41B5"/>
    <w:rsid w:val="00BF4206"/>
    <w:rsid w:val="00BF448E"/>
    <w:rsid w:val="00BF57BF"/>
    <w:rsid w:val="00BF5F91"/>
    <w:rsid w:val="00C00366"/>
    <w:rsid w:val="00C00EE0"/>
    <w:rsid w:val="00C01341"/>
    <w:rsid w:val="00C0187E"/>
    <w:rsid w:val="00C03574"/>
    <w:rsid w:val="00C03D00"/>
    <w:rsid w:val="00C056C4"/>
    <w:rsid w:val="00C06CB2"/>
    <w:rsid w:val="00C0758B"/>
    <w:rsid w:val="00C11BF6"/>
    <w:rsid w:val="00C11C91"/>
    <w:rsid w:val="00C14C7B"/>
    <w:rsid w:val="00C15891"/>
    <w:rsid w:val="00C15C36"/>
    <w:rsid w:val="00C15FDC"/>
    <w:rsid w:val="00C1603B"/>
    <w:rsid w:val="00C1629F"/>
    <w:rsid w:val="00C163A6"/>
    <w:rsid w:val="00C16977"/>
    <w:rsid w:val="00C17289"/>
    <w:rsid w:val="00C17330"/>
    <w:rsid w:val="00C17437"/>
    <w:rsid w:val="00C21B74"/>
    <w:rsid w:val="00C226E4"/>
    <w:rsid w:val="00C227A4"/>
    <w:rsid w:val="00C23ED7"/>
    <w:rsid w:val="00C255CB"/>
    <w:rsid w:val="00C260C5"/>
    <w:rsid w:val="00C27364"/>
    <w:rsid w:val="00C27AF5"/>
    <w:rsid w:val="00C27D8F"/>
    <w:rsid w:val="00C30079"/>
    <w:rsid w:val="00C30324"/>
    <w:rsid w:val="00C30626"/>
    <w:rsid w:val="00C30A41"/>
    <w:rsid w:val="00C30BFA"/>
    <w:rsid w:val="00C313DF"/>
    <w:rsid w:val="00C3158E"/>
    <w:rsid w:val="00C32013"/>
    <w:rsid w:val="00C32667"/>
    <w:rsid w:val="00C32796"/>
    <w:rsid w:val="00C32A19"/>
    <w:rsid w:val="00C32A58"/>
    <w:rsid w:val="00C33152"/>
    <w:rsid w:val="00C33AA0"/>
    <w:rsid w:val="00C33FC2"/>
    <w:rsid w:val="00C34659"/>
    <w:rsid w:val="00C34FD7"/>
    <w:rsid w:val="00C35AA0"/>
    <w:rsid w:val="00C36943"/>
    <w:rsid w:val="00C36D53"/>
    <w:rsid w:val="00C36FA6"/>
    <w:rsid w:val="00C372A6"/>
    <w:rsid w:val="00C404F8"/>
    <w:rsid w:val="00C415C2"/>
    <w:rsid w:val="00C421A2"/>
    <w:rsid w:val="00C423AD"/>
    <w:rsid w:val="00C42898"/>
    <w:rsid w:val="00C4387B"/>
    <w:rsid w:val="00C440C1"/>
    <w:rsid w:val="00C44166"/>
    <w:rsid w:val="00C44EA6"/>
    <w:rsid w:val="00C4588A"/>
    <w:rsid w:val="00C466C6"/>
    <w:rsid w:val="00C469F8"/>
    <w:rsid w:val="00C471A7"/>
    <w:rsid w:val="00C47B3B"/>
    <w:rsid w:val="00C5016D"/>
    <w:rsid w:val="00C52536"/>
    <w:rsid w:val="00C5278B"/>
    <w:rsid w:val="00C52B95"/>
    <w:rsid w:val="00C531CD"/>
    <w:rsid w:val="00C53500"/>
    <w:rsid w:val="00C54427"/>
    <w:rsid w:val="00C54BE4"/>
    <w:rsid w:val="00C55734"/>
    <w:rsid w:val="00C55780"/>
    <w:rsid w:val="00C60742"/>
    <w:rsid w:val="00C63747"/>
    <w:rsid w:val="00C63841"/>
    <w:rsid w:val="00C63EE1"/>
    <w:rsid w:val="00C63F38"/>
    <w:rsid w:val="00C64B6C"/>
    <w:rsid w:val="00C64DC2"/>
    <w:rsid w:val="00C6625A"/>
    <w:rsid w:val="00C66498"/>
    <w:rsid w:val="00C66577"/>
    <w:rsid w:val="00C67684"/>
    <w:rsid w:val="00C67F47"/>
    <w:rsid w:val="00C7012A"/>
    <w:rsid w:val="00C701D5"/>
    <w:rsid w:val="00C70E51"/>
    <w:rsid w:val="00C71091"/>
    <w:rsid w:val="00C71BCD"/>
    <w:rsid w:val="00C7257C"/>
    <w:rsid w:val="00C72A4C"/>
    <w:rsid w:val="00C72ADB"/>
    <w:rsid w:val="00C738C6"/>
    <w:rsid w:val="00C75345"/>
    <w:rsid w:val="00C75904"/>
    <w:rsid w:val="00C7613B"/>
    <w:rsid w:val="00C774C9"/>
    <w:rsid w:val="00C7756B"/>
    <w:rsid w:val="00C8138F"/>
    <w:rsid w:val="00C81C5C"/>
    <w:rsid w:val="00C83025"/>
    <w:rsid w:val="00C8323B"/>
    <w:rsid w:val="00C843C8"/>
    <w:rsid w:val="00C8462F"/>
    <w:rsid w:val="00C847CF"/>
    <w:rsid w:val="00C86619"/>
    <w:rsid w:val="00C86F1F"/>
    <w:rsid w:val="00C87B38"/>
    <w:rsid w:val="00C90A45"/>
    <w:rsid w:val="00C90B6E"/>
    <w:rsid w:val="00C91B89"/>
    <w:rsid w:val="00C9262D"/>
    <w:rsid w:val="00C930DD"/>
    <w:rsid w:val="00C94479"/>
    <w:rsid w:val="00C94754"/>
    <w:rsid w:val="00C9481D"/>
    <w:rsid w:val="00C94B7E"/>
    <w:rsid w:val="00C94F52"/>
    <w:rsid w:val="00C96078"/>
    <w:rsid w:val="00CA0256"/>
    <w:rsid w:val="00CA0559"/>
    <w:rsid w:val="00CA0639"/>
    <w:rsid w:val="00CA09B2"/>
    <w:rsid w:val="00CA0CEC"/>
    <w:rsid w:val="00CA0D86"/>
    <w:rsid w:val="00CA2BC8"/>
    <w:rsid w:val="00CA32FF"/>
    <w:rsid w:val="00CA49EE"/>
    <w:rsid w:val="00CA513D"/>
    <w:rsid w:val="00CA624E"/>
    <w:rsid w:val="00CB0D17"/>
    <w:rsid w:val="00CB2635"/>
    <w:rsid w:val="00CB35FC"/>
    <w:rsid w:val="00CB3AE1"/>
    <w:rsid w:val="00CB3ECD"/>
    <w:rsid w:val="00CB41C5"/>
    <w:rsid w:val="00CB4CA8"/>
    <w:rsid w:val="00CB6C7C"/>
    <w:rsid w:val="00CB7FEA"/>
    <w:rsid w:val="00CC0E6D"/>
    <w:rsid w:val="00CC393C"/>
    <w:rsid w:val="00CC3A0D"/>
    <w:rsid w:val="00CC4B06"/>
    <w:rsid w:val="00CC4B82"/>
    <w:rsid w:val="00CC51B1"/>
    <w:rsid w:val="00CC58BF"/>
    <w:rsid w:val="00CC5B2A"/>
    <w:rsid w:val="00CC6020"/>
    <w:rsid w:val="00CC612C"/>
    <w:rsid w:val="00CC6249"/>
    <w:rsid w:val="00CC6756"/>
    <w:rsid w:val="00CC7132"/>
    <w:rsid w:val="00CC74B0"/>
    <w:rsid w:val="00CD0593"/>
    <w:rsid w:val="00CD27EB"/>
    <w:rsid w:val="00CD56D4"/>
    <w:rsid w:val="00CD5AD7"/>
    <w:rsid w:val="00CD67E8"/>
    <w:rsid w:val="00CE19BD"/>
    <w:rsid w:val="00CE1DF5"/>
    <w:rsid w:val="00CE397F"/>
    <w:rsid w:val="00CE460D"/>
    <w:rsid w:val="00CE5586"/>
    <w:rsid w:val="00CE7CDE"/>
    <w:rsid w:val="00CF375F"/>
    <w:rsid w:val="00CF3D9D"/>
    <w:rsid w:val="00CF6510"/>
    <w:rsid w:val="00D01CC8"/>
    <w:rsid w:val="00D02427"/>
    <w:rsid w:val="00D02E46"/>
    <w:rsid w:val="00D02F6D"/>
    <w:rsid w:val="00D032FE"/>
    <w:rsid w:val="00D044F6"/>
    <w:rsid w:val="00D04D01"/>
    <w:rsid w:val="00D04F87"/>
    <w:rsid w:val="00D0584D"/>
    <w:rsid w:val="00D07E13"/>
    <w:rsid w:val="00D07F85"/>
    <w:rsid w:val="00D1006C"/>
    <w:rsid w:val="00D1100C"/>
    <w:rsid w:val="00D11533"/>
    <w:rsid w:val="00D11736"/>
    <w:rsid w:val="00D1173B"/>
    <w:rsid w:val="00D11788"/>
    <w:rsid w:val="00D13346"/>
    <w:rsid w:val="00D13BA3"/>
    <w:rsid w:val="00D14280"/>
    <w:rsid w:val="00D1483D"/>
    <w:rsid w:val="00D14A13"/>
    <w:rsid w:val="00D15005"/>
    <w:rsid w:val="00D15425"/>
    <w:rsid w:val="00D15C6A"/>
    <w:rsid w:val="00D167A5"/>
    <w:rsid w:val="00D16AEF"/>
    <w:rsid w:val="00D17162"/>
    <w:rsid w:val="00D17EAF"/>
    <w:rsid w:val="00D20435"/>
    <w:rsid w:val="00D209C4"/>
    <w:rsid w:val="00D22EE4"/>
    <w:rsid w:val="00D23376"/>
    <w:rsid w:val="00D23A42"/>
    <w:rsid w:val="00D23ABE"/>
    <w:rsid w:val="00D23F41"/>
    <w:rsid w:val="00D24A80"/>
    <w:rsid w:val="00D24D54"/>
    <w:rsid w:val="00D24EFB"/>
    <w:rsid w:val="00D26B0D"/>
    <w:rsid w:val="00D27311"/>
    <w:rsid w:val="00D2744D"/>
    <w:rsid w:val="00D3038E"/>
    <w:rsid w:val="00D30A4D"/>
    <w:rsid w:val="00D32A0F"/>
    <w:rsid w:val="00D354E4"/>
    <w:rsid w:val="00D3587D"/>
    <w:rsid w:val="00D35BB2"/>
    <w:rsid w:val="00D3616D"/>
    <w:rsid w:val="00D36D32"/>
    <w:rsid w:val="00D375DC"/>
    <w:rsid w:val="00D42F14"/>
    <w:rsid w:val="00D430BA"/>
    <w:rsid w:val="00D437B7"/>
    <w:rsid w:val="00D45DAE"/>
    <w:rsid w:val="00D46B2B"/>
    <w:rsid w:val="00D46F4B"/>
    <w:rsid w:val="00D4704E"/>
    <w:rsid w:val="00D50C6C"/>
    <w:rsid w:val="00D51094"/>
    <w:rsid w:val="00D5169F"/>
    <w:rsid w:val="00D51A8F"/>
    <w:rsid w:val="00D53D86"/>
    <w:rsid w:val="00D547EC"/>
    <w:rsid w:val="00D55313"/>
    <w:rsid w:val="00D5583A"/>
    <w:rsid w:val="00D56575"/>
    <w:rsid w:val="00D60C5A"/>
    <w:rsid w:val="00D60FC4"/>
    <w:rsid w:val="00D61499"/>
    <w:rsid w:val="00D61EC5"/>
    <w:rsid w:val="00D62067"/>
    <w:rsid w:val="00D63851"/>
    <w:rsid w:val="00D645C4"/>
    <w:rsid w:val="00D64969"/>
    <w:rsid w:val="00D656C9"/>
    <w:rsid w:val="00D665E2"/>
    <w:rsid w:val="00D676B1"/>
    <w:rsid w:val="00D67F16"/>
    <w:rsid w:val="00D70889"/>
    <w:rsid w:val="00D7147B"/>
    <w:rsid w:val="00D71ACD"/>
    <w:rsid w:val="00D71F14"/>
    <w:rsid w:val="00D73ED5"/>
    <w:rsid w:val="00D74026"/>
    <w:rsid w:val="00D74DC8"/>
    <w:rsid w:val="00D75159"/>
    <w:rsid w:val="00D754A1"/>
    <w:rsid w:val="00D75672"/>
    <w:rsid w:val="00D7682A"/>
    <w:rsid w:val="00D773D7"/>
    <w:rsid w:val="00D77801"/>
    <w:rsid w:val="00D77EC1"/>
    <w:rsid w:val="00D802B0"/>
    <w:rsid w:val="00D8083F"/>
    <w:rsid w:val="00D81930"/>
    <w:rsid w:val="00D819BF"/>
    <w:rsid w:val="00D840CE"/>
    <w:rsid w:val="00D84294"/>
    <w:rsid w:val="00D8438F"/>
    <w:rsid w:val="00D845F8"/>
    <w:rsid w:val="00D84BF8"/>
    <w:rsid w:val="00D85B55"/>
    <w:rsid w:val="00D86F63"/>
    <w:rsid w:val="00D8784B"/>
    <w:rsid w:val="00D87AC8"/>
    <w:rsid w:val="00D87AF5"/>
    <w:rsid w:val="00D87DAE"/>
    <w:rsid w:val="00D91621"/>
    <w:rsid w:val="00D91B27"/>
    <w:rsid w:val="00D935F4"/>
    <w:rsid w:val="00D93AC1"/>
    <w:rsid w:val="00D940D4"/>
    <w:rsid w:val="00D95C0D"/>
    <w:rsid w:val="00D96925"/>
    <w:rsid w:val="00D96D08"/>
    <w:rsid w:val="00D96E48"/>
    <w:rsid w:val="00D971B5"/>
    <w:rsid w:val="00D97836"/>
    <w:rsid w:val="00DA11A1"/>
    <w:rsid w:val="00DA1278"/>
    <w:rsid w:val="00DA1BB0"/>
    <w:rsid w:val="00DA1CCD"/>
    <w:rsid w:val="00DA2A89"/>
    <w:rsid w:val="00DA35EC"/>
    <w:rsid w:val="00DA4041"/>
    <w:rsid w:val="00DA4239"/>
    <w:rsid w:val="00DA5D0C"/>
    <w:rsid w:val="00DA5E63"/>
    <w:rsid w:val="00DA763A"/>
    <w:rsid w:val="00DB1E58"/>
    <w:rsid w:val="00DB2394"/>
    <w:rsid w:val="00DB23B5"/>
    <w:rsid w:val="00DB3326"/>
    <w:rsid w:val="00DB3522"/>
    <w:rsid w:val="00DB368A"/>
    <w:rsid w:val="00DB42A4"/>
    <w:rsid w:val="00DB508A"/>
    <w:rsid w:val="00DB52EF"/>
    <w:rsid w:val="00DB5723"/>
    <w:rsid w:val="00DB57C7"/>
    <w:rsid w:val="00DB599B"/>
    <w:rsid w:val="00DB5E94"/>
    <w:rsid w:val="00DB5F1A"/>
    <w:rsid w:val="00DB63AF"/>
    <w:rsid w:val="00DB6B4B"/>
    <w:rsid w:val="00DB77BB"/>
    <w:rsid w:val="00DC0E73"/>
    <w:rsid w:val="00DC13A5"/>
    <w:rsid w:val="00DC463F"/>
    <w:rsid w:val="00DC4F19"/>
    <w:rsid w:val="00DC55C4"/>
    <w:rsid w:val="00DC55FD"/>
    <w:rsid w:val="00DC6361"/>
    <w:rsid w:val="00DC7892"/>
    <w:rsid w:val="00DC79DC"/>
    <w:rsid w:val="00DC7C9D"/>
    <w:rsid w:val="00DD03A2"/>
    <w:rsid w:val="00DD0A41"/>
    <w:rsid w:val="00DD0B82"/>
    <w:rsid w:val="00DD0E8D"/>
    <w:rsid w:val="00DD1867"/>
    <w:rsid w:val="00DD2C79"/>
    <w:rsid w:val="00DD3B52"/>
    <w:rsid w:val="00DD494D"/>
    <w:rsid w:val="00DD661D"/>
    <w:rsid w:val="00DD794A"/>
    <w:rsid w:val="00DD7FFA"/>
    <w:rsid w:val="00DE002F"/>
    <w:rsid w:val="00DE0429"/>
    <w:rsid w:val="00DE0EC7"/>
    <w:rsid w:val="00DE196D"/>
    <w:rsid w:val="00DE19FB"/>
    <w:rsid w:val="00DE3A7C"/>
    <w:rsid w:val="00DE3D84"/>
    <w:rsid w:val="00DE415F"/>
    <w:rsid w:val="00DE6CC2"/>
    <w:rsid w:val="00DE73A2"/>
    <w:rsid w:val="00DF0361"/>
    <w:rsid w:val="00DF0A13"/>
    <w:rsid w:val="00DF0A8A"/>
    <w:rsid w:val="00DF1367"/>
    <w:rsid w:val="00DF203B"/>
    <w:rsid w:val="00DF228E"/>
    <w:rsid w:val="00DF2521"/>
    <w:rsid w:val="00DF2AB4"/>
    <w:rsid w:val="00DF2BDC"/>
    <w:rsid w:val="00DF305B"/>
    <w:rsid w:val="00DF3694"/>
    <w:rsid w:val="00DF3BCE"/>
    <w:rsid w:val="00DF3E27"/>
    <w:rsid w:val="00DF4052"/>
    <w:rsid w:val="00DF4282"/>
    <w:rsid w:val="00DF4957"/>
    <w:rsid w:val="00DF4D1B"/>
    <w:rsid w:val="00DF5582"/>
    <w:rsid w:val="00DF67D6"/>
    <w:rsid w:val="00DF69B4"/>
    <w:rsid w:val="00DF7199"/>
    <w:rsid w:val="00DF77B8"/>
    <w:rsid w:val="00E01754"/>
    <w:rsid w:val="00E01C70"/>
    <w:rsid w:val="00E02032"/>
    <w:rsid w:val="00E02148"/>
    <w:rsid w:val="00E023D9"/>
    <w:rsid w:val="00E02AAA"/>
    <w:rsid w:val="00E02B62"/>
    <w:rsid w:val="00E03205"/>
    <w:rsid w:val="00E042B7"/>
    <w:rsid w:val="00E0674E"/>
    <w:rsid w:val="00E13492"/>
    <w:rsid w:val="00E13867"/>
    <w:rsid w:val="00E14E34"/>
    <w:rsid w:val="00E14F0C"/>
    <w:rsid w:val="00E16170"/>
    <w:rsid w:val="00E16419"/>
    <w:rsid w:val="00E165C4"/>
    <w:rsid w:val="00E16787"/>
    <w:rsid w:val="00E173F2"/>
    <w:rsid w:val="00E17744"/>
    <w:rsid w:val="00E1774F"/>
    <w:rsid w:val="00E17BC5"/>
    <w:rsid w:val="00E2006C"/>
    <w:rsid w:val="00E21659"/>
    <w:rsid w:val="00E2275B"/>
    <w:rsid w:val="00E22A2C"/>
    <w:rsid w:val="00E23743"/>
    <w:rsid w:val="00E23B8A"/>
    <w:rsid w:val="00E27474"/>
    <w:rsid w:val="00E30739"/>
    <w:rsid w:val="00E30867"/>
    <w:rsid w:val="00E315C7"/>
    <w:rsid w:val="00E32B3A"/>
    <w:rsid w:val="00E330DF"/>
    <w:rsid w:val="00E33C2A"/>
    <w:rsid w:val="00E33EBE"/>
    <w:rsid w:val="00E3407F"/>
    <w:rsid w:val="00E342A9"/>
    <w:rsid w:val="00E35329"/>
    <w:rsid w:val="00E37594"/>
    <w:rsid w:val="00E4046D"/>
    <w:rsid w:val="00E40476"/>
    <w:rsid w:val="00E40E03"/>
    <w:rsid w:val="00E4107E"/>
    <w:rsid w:val="00E413CE"/>
    <w:rsid w:val="00E41534"/>
    <w:rsid w:val="00E41C17"/>
    <w:rsid w:val="00E4205A"/>
    <w:rsid w:val="00E42237"/>
    <w:rsid w:val="00E42E08"/>
    <w:rsid w:val="00E42E8E"/>
    <w:rsid w:val="00E43FB8"/>
    <w:rsid w:val="00E4660A"/>
    <w:rsid w:val="00E46F47"/>
    <w:rsid w:val="00E478EF"/>
    <w:rsid w:val="00E47B07"/>
    <w:rsid w:val="00E508AF"/>
    <w:rsid w:val="00E50957"/>
    <w:rsid w:val="00E50BA9"/>
    <w:rsid w:val="00E51ABA"/>
    <w:rsid w:val="00E54672"/>
    <w:rsid w:val="00E55028"/>
    <w:rsid w:val="00E57028"/>
    <w:rsid w:val="00E57031"/>
    <w:rsid w:val="00E574C2"/>
    <w:rsid w:val="00E60081"/>
    <w:rsid w:val="00E60438"/>
    <w:rsid w:val="00E6083B"/>
    <w:rsid w:val="00E6493C"/>
    <w:rsid w:val="00E65250"/>
    <w:rsid w:val="00E65602"/>
    <w:rsid w:val="00E667D5"/>
    <w:rsid w:val="00E668B4"/>
    <w:rsid w:val="00E66AB8"/>
    <w:rsid w:val="00E66DD4"/>
    <w:rsid w:val="00E671E4"/>
    <w:rsid w:val="00E67719"/>
    <w:rsid w:val="00E71709"/>
    <w:rsid w:val="00E71B36"/>
    <w:rsid w:val="00E71C4F"/>
    <w:rsid w:val="00E7253F"/>
    <w:rsid w:val="00E729E6"/>
    <w:rsid w:val="00E72D7B"/>
    <w:rsid w:val="00E740A1"/>
    <w:rsid w:val="00E743B8"/>
    <w:rsid w:val="00E74B50"/>
    <w:rsid w:val="00E74C27"/>
    <w:rsid w:val="00E74F6D"/>
    <w:rsid w:val="00E75647"/>
    <w:rsid w:val="00E7749D"/>
    <w:rsid w:val="00E77A28"/>
    <w:rsid w:val="00E81C65"/>
    <w:rsid w:val="00E82FEC"/>
    <w:rsid w:val="00E832D8"/>
    <w:rsid w:val="00E83737"/>
    <w:rsid w:val="00E838A0"/>
    <w:rsid w:val="00E84950"/>
    <w:rsid w:val="00E850DC"/>
    <w:rsid w:val="00E86DE7"/>
    <w:rsid w:val="00E87469"/>
    <w:rsid w:val="00E874F2"/>
    <w:rsid w:val="00E87777"/>
    <w:rsid w:val="00E87E76"/>
    <w:rsid w:val="00E9038A"/>
    <w:rsid w:val="00E9131B"/>
    <w:rsid w:val="00E92694"/>
    <w:rsid w:val="00E93084"/>
    <w:rsid w:val="00E93DD6"/>
    <w:rsid w:val="00E93F7F"/>
    <w:rsid w:val="00E93F84"/>
    <w:rsid w:val="00E958BD"/>
    <w:rsid w:val="00E95969"/>
    <w:rsid w:val="00E968B1"/>
    <w:rsid w:val="00E971B4"/>
    <w:rsid w:val="00E977F3"/>
    <w:rsid w:val="00EA0E8D"/>
    <w:rsid w:val="00EA0EE9"/>
    <w:rsid w:val="00EA11DA"/>
    <w:rsid w:val="00EA13B4"/>
    <w:rsid w:val="00EA17DD"/>
    <w:rsid w:val="00EA2158"/>
    <w:rsid w:val="00EA27B2"/>
    <w:rsid w:val="00EA283D"/>
    <w:rsid w:val="00EA3BA5"/>
    <w:rsid w:val="00EA460E"/>
    <w:rsid w:val="00EA5BAC"/>
    <w:rsid w:val="00EA60CF"/>
    <w:rsid w:val="00EA656E"/>
    <w:rsid w:val="00EA65B1"/>
    <w:rsid w:val="00EA7612"/>
    <w:rsid w:val="00EB0567"/>
    <w:rsid w:val="00EB076D"/>
    <w:rsid w:val="00EB114C"/>
    <w:rsid w:val="00EB21DB"/>
    <w:rsid w:val="00EB2596"/>
    <w:rsid w:val="00EB2BB2"/>
    <w:rsid w:val="00EB2D21"/>
    <w:rsid w:val="00EB2EBB"/>
    <w:rsid w:val="00EB3446"/>
    <w:rsid w:val="00EB40D6"/>
    <w:rsid w:val="00EB432E"/>
    <w:rsid w:val="00EB5325"/>
    <w:rsid w:val="00EB5E12"/>
    <w:rsid w:val="00EB6625"/>
    <w:rsid w:val="00EB6B01"/>
    <w:rsid w:val="00EB7517"/>
    <w:rsid w:val="00EB7874"/>
    <w:rsid w:val="00EC1A4C"/>
    <w:rsid w:val="00EC1DCF"/>
    <w:rsid w:val="00EC230E"/>
    <w:rsid w:val="00EC3F8A"/>
    <w:rsid w:val="00EC4142"/>
    <w:rsid w:val="00EC4A36"/>
    <w:rsid w:val="00EC5779"/>
    <w:rsid w:val="00EC66A0"/>
    <w:rsid w:val="00EC6DC7"/>
    <w:rsid w:val="00EC7A0D"/>
    <w:rsid w:val="00ED113B"/>
    <w:rsid w:val="00ED137F"/>
    <w:rsid w:val="00ED21BA"/>
    <w:rsid w:val="00ED24A7"/>
    <w:rsid w:val="00ED310E"/>
    <w:rsid w:val="00ED514E"/>
    <w:rsid w:val="00ED530B"/>
    <w:rsid w:val="00ED5552"/>
    <w:rsid w:val="00ED63C2"/>
    <w:rsid w:val="00ED6648"/>
    <w:rsid w:val="00ED66C9"/>
    <w:rsid w:val="00ED6FA9"/>
    <w:rsid w:val="00ED739D"/>
    <w:rsid w:val="00EE157C"/>
    <w:rsid w:val="00EE15B0"/>
    <w:rsid w:val="00EE1D9A"/>
    <w:rsid w:val="00EE21DA"/>
    <w:rsid w:val="00EE21EC"/>
    <w:rsid w:val="00EE265E"/>
    <w:rsid w:val="00EE2B8B"/>
    <w:rsid w:val="00EE32C7"/>
    <w:rsid w:val="00EE3E77"/>
    <w:rsid w:val="00EE48C0"/>
    <w:rsid w:val="00EE4F99"/>
    <w:rsid w:val="00EE52B9"/>
    <w:rsid w:val="00EE55C9"/>
    <w:rsid w:val="00EE57D1"/>
    <w:rsid w:val="00EE5CE6"/>
    <w:rsid w:val="00EE6A01"/>
    <w:rsid w:val="00EE702F"/>
    <w:rsid w:val="00EE77D5"/>
    <w:rsid w:val="00EF002B"/>
    <w:rsid w:val="00EF0642"/>
    <w:rsid w:val="00EF17AF"/>
    <w:rsid w:val="00EF20FF"/>
    <w:rsid w:val="00EF295B"/>
    <w:rsid w:val="00EF4629"/>
    <w:rsid w:val="00EF46F1"/>
    <w:rsid w:val="00EF4A74"/>
    <w:rsid w:val="00EF4D83"/>
    <w:rsid w:val="00EF615B"/>
    <w:rsid w:val="00EF6699"/>
    <w:rsid w:val="00EF6EBF"/>
    <w:rsid w:val="00EF7019"/>
    <w:rsid w:val="00F02B0A"/>
    <w:rsid w:val="00F03D56"/>
    <w:rsid w:val="00F03DE8"/>
    <w:rsid w:val="00F044C8"/>
    <w:rsid w:val="00F059CC"/>
    <w:rsid w:val="00F0763D"/>
    <w:rsid w:val="00F07C49"/>
    <w:rsid w:val="00F12FAE"/>
    <w:rsid w:val="00F1321C"/>
    <w:rsid w:val="00F147C2"/>
    <w:rsid w:val="00F153BD"/>
    <w:rsid w:val="00F15767"/>
    <w:rsid w:val="00F159FC"/>
    <w:rsid w:val="00F15A2F"/>
    <w:rsid w:val="00F15A55"/>
    <w:rsid w:val="00F16A0A"/>
    <w:rsid w:val="00F16FD5"/>
    <w:rsid w:val="00F2007F"/>
    <w:rsid w:val="00F203E2"/>
    <w:rsid w:val="00F20554"/>
    <w:rsid w:val="00F22AE6"/>
    <w:rsid w:val="00F230CD"/>
    <w:rsid w:val="00F23712"/>
    <w:rsid w:val="00F241F4"/>
    <w:rsid w:val="00F24547"/>
    <w:rsid w:val="00F2484C"/>
    <w:rsid w:val="00F24E7D"/>
    <w:rsid w:val="00F25414"/>
    <w:rsid w:val="00F25D97"/>
    <w:rsid w:val="00F26758"/>
    <w:rsid w:val="00F26A09"/>
    <w:rsid w:val="00F26DD2"/>
    <w:rsid w:val="00F2765B"/>
    <w:rsid w:val="00F278BD"/>
    <w:rsid w:val="00F303F7"/>
    <w:rsid w:val="00F31C81"/>
    <w:rsid w:val="00F3289D"/>
    <w:rsid w:val="00F329A6"/>
    <w:rsid w:val="00F32D6D"/>
    <w:rsid w:val="00F33AE7"/>
    <w:rsid w:val="00F34300"/>
    <w:rsid w:val="00F343FA"/>
    <w:rsid w:val="00F34441"/>
    <w:rsid w:val="00F34C8F"/>
    <w:rsid w:val="00F353C5"/>
    <w:rsid w:val="00F35A28"/>
    <w:rsid w:val="00F36F4F"/>
    <w:rsid w:val="00F37D72"/>
    <w:rsid w:val="00F402D3"/>
    <w:rsid w:val="00F41C45"/>
    <w:rsid w:val="00F4253B"/>
    <w:rsid w:val="00F43395"/>
    <w:rsid w:val="00F43DE4"/>
    <w:rsid w:val="00F44A46"/>
    <w:rsid w:val="00F45513"/>
    <w:rsid w:val="00F45794"/>
    <w:rsid w:val="00F461A0"/>
    <w:rsid w:val="00F469F5"/>
    <w:rsid w:val="00F47804"/>
    <w:rsid w:val="00F5009A"/>
    <w:rsid w:val="00F50445"/>
    <w:rsid w:val="00F52CA8"/>
    <w:rsid w:val="00F52FC9"/>
    <w:rsid w:val="00F5613B"/>
    <w:rsid w:val="00F561CB"/>
    <w:rsid w:val="00F57FEC"/>
    <w:rsid w:val="00F6042D"/>
    <w:rsid w:val="00F60512"/>
    <w:rsid w:val="00F605F1"/>
    <w:rsid w:val="00F60EB7"/>
    <w:rsid w:val="00F61008"/>
    <w:rsid w:val="00F621D9"/>
    <w:rsid w:val="00F63F91"/>
    <w:rsid w:val="00F64148"/>
    <w:rsid w:val="00F65162"/>
    <w:rsid w:val="00F6667B"/>
    <w:rsid w:val="00F6769B"/>
    <w:rsid w:val="00F7110D"/>
    <w:rsid w:val="00F722DF"/>
    <w:rsid w:val="00F732F4"/>
    <w:rsid w:val="00F73C9C"/>
    <w:rsid w:val="00F73F4E"/>
    <w:rsid w:val="00F743E4"/>
    <w:rsid w:val="00F75A5D"/>
    <w:rsid w:val="00F77B70"/>
    <w:rsid w:val="00F8021B"/>
    <w:rsid w:val="00F809DE"/>
    <w:rsid w:val="00F8156F"/>
    <w:rsid w:val="00F8168F"/>
    <w:rsid w:val="00F82C88"/>
    <w:rsid w:val="00F83129"/>
    <w:rsid w:val="00F851D3"/>
    <w:rsid w:val="00F85856"/>
    <w:rsid w:val="00F8652E"/>
    <w:rsid w:val="00F86567"/>
    <w:rsid w:val="00F86569"/>
    <w:rsid w:val="00F87A66"/>
    <w:rsid w:val="00F9159B"/>
    <w:rsid w:val="00F91A31"/>
    <w:rsid w:val="00F92F94"/>
    <w:rsid w:val="00F939A7"/>
    <w:rsid w:val="00F940C2"/>
    <w:rsid w:val="00F965AA"/>
    <w:rsid w:val="00F96A62"/>
    <w:rsid w:val="00FA12D8"/>
    <w:rsid w:val="00FA1C2D"/>
    <w:rsid w:val="00FA233F"/>
    <w:rsid w:val="00FA2C8D"/>
    <w:rsid w:val="00FA2ECF"/>
    <w:rsid w:val="00FA3CDF"/>
    <w:rsid w:val="00FA40E2"/>
    <w:rsid w:val="00FA49AF"/>
    <w:rsid w:val="00FA5646"/>
    <w:rsid w:val="00FA564D"/>
    <w:rsid w:val="00FA5900"/>
    <w:rsid w:val="00FA5DF8"/>
    <w:rsid w:val="00FA641B"/>
    <w:rsid w:val="00FA7257"/>
    <w:rsid w:val="00FB00A0"/>
    <w:rsid w:val="00FB00ED"/>
    <w:rsid w:val="00FB0323"/>
    <w:rsid w:val="00FB0599"/>
    <w:rsid w:val="00FB12B4"/>
    <w:rsid w:val="00FB2300"/>
    <w:rsid w:val="00FB32F7"/>
    <w:rsid w:val="00FB346B"/>
    <w:rsid w:val="00FB3D41"/>
    <w:rsid w:val="00FB42EF"/>
    <w:rsid w:val="00FB4306"/>
    <w:rsid w:val="00FB448C"/>
    <w:rsid w:val="00FB480C"/>
    <w:rsid w:val="00FB4D7D"/>
    <w:rsid w:val="00FB606D"/>
    <w:rsid w:val="00FB7A3C"/>
    <w:rsid w:val="00FC0D58"/>
    <w:rsid w:val="00FC0EF0"/>
    <w:rsid w:val="00FC3100"/>
    <w:rsid w:val="00FC3161"/>
    <w:rsid w:val="00FC47A0"/>
    <w:rsid w:val="00FC47F1"/>
    <w:rsid w:val="00FC54CE"/>
    <w:rsid w:val="00FC57D4"/>
    <w:rsid w:val="00FC79C3"/>
    <w:rsid w:val="00FC7AD9"/>
    <w:rsid w:val="00FD1770"/>
    <w:rsid w:val="00FD1D66"/>
    <w:rsid w:val="00FD2040"/>
    <w:rsid w:val="00FD2271"/>
    <w:rsid w:val="00FD2343"/>
    <w:rsid w:val="00FD2485"/>
    <w:rsid w:val="00FD3389"/>
    <w:rsid w:val="00FD492A"/>
    <w:rsid w:val="00FD5779"/>
    <w:rsid w:val="00FD5A64"/>
    <w:rsid w:val="00FD6670"/>
    <w:rsid w:val="00FD70F5"/>
    <w:rsid w:val="00FD7832"/>
    <w:rsid w:val="00FE057A"/>
    <w:rsid w:val="00FE0A40"/>
    <w:rsid w:val="00FE0AC0"/>
    <w:rsid w:val="00FE141A"/>
    <w:rsid w:val="00FE20E7"/>
    <w:rsid w:val="00FE2C4A"/>
    <w:rsid w:val="00FE2D7A"/>
    <w:rsid w:val="00FE51C3"/>
    <w:rsid w:val="00FE6A2A"/>
    <w:rsid w:val="00FE6FD6"/>
    <w:rsid w:val="00FE7CBD"/>
    <w:rsid w:val="00FE7CE4"/>
    <w:rsid w:val="00FF0EEB"/>
    <w:rsid w:val="00FF185D"/>
    <w:rsid w:val="00FF26B1"/>
    <w:rsid w:val="00FF36CC"/>
    <w:rsid w:val="00FF54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054D9B"/>
  <w15:docId w15:val="{D663FE5F-5E23-4E7D-925B-EBE8AA5A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736C"/>
  </w:style>
  <w:style w:type="paragraph" w:styleId="1">
    <w:name w:val="heading 1"/>
    <w:basedOn w:val="a"/>
    <w:next w:val="a"/>
    <w:link w:val="10"/>
    <w:uiPriority w:val="9"/>
    <w:qFormat/>
    <w:rsid w:val="00601AB3"/>
    <w:pPr>
      <w:keepNext/>
      <w:keepLines/>
      <w:spacing w:before="480" w:after="0"/>
      <w:jc w:val="center"/>
      <w:outlineLvl w:val="0"/>
    </w:pPr>
    <w:rPr>
      <w:rFonts w:ascii="Times New Roman" w:eastAsia="Times New Roman" w:hAnsi="Times New Roman" w:cs="Times New Roman"/>
      <w:b/>
      <w:bCs/>
      <w:color w:val="0070C0"/>
      <w:sz w:val="28"/>
      <w:szCs w:val="28"/>
    </w:rPr>
  </w:style>
  <w:style w:type="paragraph" w:styleId="2">
    <w:name w:val="heading 2"/>
    <w:basedOn w:val="a"/>
    <w:next w:val="a"/>
    <w:link w:val="20"/>
    <w:uiPriority w:val="9"/>
    <w:unhideWhenUsed/>
    <w:qFormat/>
    <w:rsid w:val="00601AB3"/>
    <w:pPr>
      <w:keepNext/>
      <w:keepLines/>
      <w:spacing w:before="200" w:after="0"/>
      <w:outlineLvl w:val="1"/>
    </w:pPr>
    <w:rPr>
      <w:rFonts w:ascii="Times New Roman" w:eastAsia="Times New Roman" w:hAnsi="Times New Roman" w:cs="Times New Roman"/>
      <w:b/>
      <w:bCs/>
      <w:color w:val="0070C0"/>
      <w:sz w:val="28"/>
      <w:szCs w:val="26"/>
    </w:rPr>
  </w:style>
  <w:style w:type="paragraph" w:styleId="3">
    <w:name w:val="heading 3"/>
    <w:basedOn w:val="a"/>
    <w:next w:val="a"/>
    <w:link w:val="30"/>
    <w:uiPriority w:val="9"/>
    <w:unhideWhenUsed/>
    <w:qFormat/>
    <w:rsid w:val="00601AB3"/>
    <w:pPr>
      <w:keepNext/>
      <w:keepLines/>
      <w:spacing w:before="200" w:after="0"/>
      <w:outlineLvl w:val="2"/>
    </w:pPr>
    <w:rPr>
      <w:rFonts w:ascii="Times New Roman" w:eastAsia="Times New Roman" w:hAnsi="Times New Roman" w:cs="Times New Roman"/>
      <w:b/>
      <w:bCs/>
      <w:color w:val="0070C0"/>
      <w:sz w:val="24"/>
    </w:rPr>
  </w:style>
  <w:style w:type="paragraph" w:styleId="9">
    <w:name w:val="heading 9"/>
    <w:basedOn w:val="a"/>
    <w:next w:val="a"/>
    <w:link w:val="90"/>
    <w:semiHidden/>
    <w:unhideWhenUsed/>
    <w:qFormat/>
    <w:rsid w:val="00FC0EF0"/>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1AB3"/>
    <w:rPr>
      <w:rFonts w:ascii="Times New Roman" w:eastAsia="Times New Roman" w:hAnsi="Times New Roman" w:cs="Times New Roman"/>
      <w:b/>
      <w:bCs/>
      <w:color w:val="0070C0"/>
      <w:sz w:val="28"/>
      <w:szCs w:val="28"/>
      <w:lang w:eastAsia="ru-RU"/>
    </w:rPr>
  </w:style>
  <w:style w:type="character" w:customStyle="1" w:styleId="20">
    <w:name w:val="Заголовок 2 Знак"/>
    <w:basedOn w:val="a0"/>
    <w:link w:val="2"/>
    <w:uiPriority w:val="9"/>
    <w:rsid w:val="00601AB3"/>
    <w:rPr>
      <w:rFonts w:ascii="Times New Roman" w:eastAsia="Times New Roman" w:hAnsi="Times New Roman" w:cs="Times New Roman"/>
      <w:b/>
      <w:bCs/>
      <w:color w:val="0070C0"/>
      <w:sz w:val="28"/>
      <w:szCs w:val="26"/>
      <w:lang w:eastAsia="ru-RU"/>
    </w:rPr>
  </w:style>
  <w:style w:type="character" w:customStyle="1" w:styleId="30">
    <w:name w:val="Заголовок 3 Знак"/>
    <w:basedOn w:val="a0"/>
    <w:link w:val="3"/>
    <w:uiPriority w:val="9"/>
    <w:rsid w:val="00601AB3"/>
    <w:rPr>
      <w:rFonts w:ascii="Times New Roman" w:eastAsia="Times New Roman" w:hAnsi="Times New Roman" w:cs="Times New Roman"/>
      <w:b/>
      <w:bCs/>
      <w:color w:val="0070C0"/>
      <w:sz w:val="24"/>
      <w:lang w:eastAsia="ru-RU"/>
    </w:rPr>
  </w:style>
  <w:style w:type="numbering" w:customStyle="1" w:styleId="11">
    <w:name w:val="Нет списка1"/>
    <w:next w:val="a2"/>
    <w:uiPriority w:val="99"/>
    <w:semiHidden/>
    <w:unhideWhenUsed/>
    <w:rsid w:val="00601AB3"/>
  </w:style>
  <w:style w:type="paragraph" w:styleId="a3">
    <w:name w:val="List Paragraph"/>
    <w:basedOn w:val="a"/>
    <w:uiPriority w:val="34"/>
    <w:qFormat/>
    <w:rsid w:val="00601AB3"/>
    <w:pPr>
      <w:ind w:left="720"/>
      <w:contextualSpacing/>
    </w:pPr>
    <w:rPr>
      <w:rFonts w:ascii="Times New Roman" w:eastAsia="Times New Roman" w:hAnsi="Times New Roman" w:cs="Times New Roman"/>
      <w:sz w:val="24"/>
    </w:rPr>
  </w:style>
  <w:style w:type="paragraph" w:styleId="a4">
    <w:name w:val="header"/>
    <w:basedOn w:val="a"/>
    <w:link w:val="a5"/>
    <w:uiPriority w:val="99"/>
    <w:unhideWhenUsed/>
    <w:rsid w:val="00601AB3"/>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5">
    <w:name w:val="Верхний колонтитул Знак"/>
    <w:basedOn w:val="a0"/>
    <w:link w:val="a4"/>
    <w:uiPriority w:val="99"/>
    <w:rsid w:val="00601AB3"/>
    <w:rPr>
      <w:rFonts w:ascii="Times New Roman" w:eastAsia="Times New Roman" w:hAnsi="Times New Roman" w:cs="Times New Roman"/>
      <w:sz w:val="24"/>
      <w:lang w:eastAsia="ru-RU"/>
    </w:rPr>
  </w:style>
  <w:style w:type="paragraph" w:styleId="a6">
    <w:name w:val="footer"/>
    <w:basedOn w:val="a"/>
    <w:link w:val="a7"/>
    <w:uiPriority w:val="99"/>
    <w:unhideWhenUsed/>
    <w:rsid w:val="00601AB3"/>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7">
    <w:name w:val="Нижний колонтитул Знак"/>
    <w:basedOn w:val="a0"/>
    <w:link w:val="a6"/>
    <w:uiPriority w:val="99"/>
    <w:rsid w:val="00601AB3"/>
    <w:rPr>
      <w:rFonts w:ascii="Times New Roman" w:eastAsia="Times New Roman" w:hAnsi="Times New Roman" w:cs="Times New Roman"/>
      <w:sz w:val="24"/>
      <w:lang w:eastAsia="ru-RU"/>
    </w:rPr>
  </w:style>
  <w:style w:type="paragraph" w:styleId="a8">
    <w:name w:val="TOC Heading"/>
    <w:basedOn w:val="1"/>
    <w:next w:val="a"/>
    <w:uiPriority w:val="39"/>
    <w:unhideWhenUsed/>
    <w:qFormat/>
    <w:rsid w:val="00601AB3"/>
    <w:pPr>
      <w:outlineLvl w:val="9"/>
    </w:pPr>
    <w:rPr>
      <w:color w:val="365F91"/>
    </w:rPr>
  </w:style>
  <w:style w:type="paragraph" w:styleId="12">
    <w:name w:val="toc 1"/>
    <w:basedOn w:val="a"/>
    <w:next w:val="a"/>
    <w:autoRedefine/>
    <w:uiPriority w:val="39"/>
    <w:unhideWhenUsed/>
    <w:rsid w:val="00601AB3"/>
    <w:pPr>
      <w:tabs>
        <w:tab w:val="right" w:leader="dot" w:pos="9344"/>
      </w:tabs>
      <w:spacing w:after="100"/>
    </w:pPr>
    <w:rPr>
      <w:rFonts w:ascii="Times New Roman" w:eastAsia="Times New Roman" w:hAnsi="Times New Roman" w:cs="Times New Roman"/>
      <w:noProof/>
      <w:sz w:val="28"/>
      <w:szCs w:val="28"/>
    </w:rPr>
  </w:style>
  <w:style w:type="character" w:styleId="a9">
    <w:name w:val="Hyperlink"/>
    <w:basedOn w:val="a0"/>
    <w:uiPriority w:val="99"/>
    <w:unhideWhenUsed/>
    <w:rsid w:val="00601AB3"/>
    <w:rPr>
      <w:color w:val="0000FF"/>
      <w:u w:val="single"/>
    </w:rPr>
  </w:style>
  <w:style w:type="paragraph" w:styleId="aa">
    <w:name w:val="Balloon Text"/>
    <w:basedOn w:val="a"/>
    <w:link w:val="ab"/>
    <w:uiPriority w:val="99"/>
    <w:semiHidden/>
    <w:unhideWhenUsed/>
    <w:rsid w:val="00601AB3"/>
    <w:pPr>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601AB3"/>
    <w:rPr>
      <w:rFonts w:ascii="Tahoma" w:eastAsia="Times New Roman" w:hAnsi="Tahoma" w:cs="Tahoma"/>
      <w:sz w:val="16"/>
      <w:szCs w:val="16"/>
      <w:lang w:eastAsia="ru-RU"/>
    </w:rPr>
  </w:style>
  <w:style w:type="paragraph" w:styleId="21">
    <w:name w:val="toc 2"/>
    <w:basedOn w:val="a"/>
    <w:next w:val="a"/>
    <w:autoRedefine/>
    <w:uiPriority w:val="39"/>
    <w:unhideWhenUsed/>
    <w:rsid w:val="00601AB3"/>
    <w:pPr>
      <w:spacing w:after="100"/>
      <w:ind w:left="220"/>
    </w:pPr>
    <w:rPr>
      <w:rFonts w:ascii="Times New Roman" w:eastAsia="Times New Roman" w:hAnsi="Times New Roman" w:cs="Times New Roman"/>
      <w:sz w:val="24"/>
    </w:rPr>
  </w:style>
  <w:style w:type="paragraph" w:styleId="ac">
    <w:name w:val="No Spacing"/>
    <w:link w:val="ad"/>
    <w:uiPriority w:val="1"/>
    <w:qFormat/>
    <w:rsid w:val="00601AB3"/>
    <w:pPr>
      <w:spacing w:after="0" w:line="240" w:lineRule="auto"/>
    </w:pPr>
    <w:rPr>
      <w:rFonts w:ascii="Calibri" w:eastAsia="Times New Roman" w:hAnsi="Calibri" w:cs="Times New Roman"/>
    </w:rPr>
  </w:style>
  <w:style w:type="paragraph" w:styleId="31">
    <w:name w:val="toc 3"/>
    <w:basedOn w:val="a"/>
    <w:next w:val="a"/>
    <w:autoRedefine/>
    <w:uiPriority w:val="39"/>
    <w:unhideWhenUsed/>
    <w:rsid w:val="00601AB3"/>
    <w:pPr>
      <w:spacing w:after="100"/>
      <w:ind w:left="440"/>
    </w:pPr>
    <w:rPr>
      <w:rFonts w:ascii="Times New Roman" w:eastAsia="Times New Roman" w:hAnsi="Times New Roman" w:cs="Times New Roman"/>
      <w:sz w:val="24"/>
    </w:rPr>
  </w:style>
  <w:style w:type="character" w:styleId="ae">
    <w:name w:val="Placeholder Text"/>
    <w:basedOn w:val="a0"/>
    <w:uiPriority w:val="99"/>
    <w:semiHidden/>
    <w:rsid w:val="00601AB3"/>
    <w:rPr>
      <w:color w:val="808080"/>
    </w:rPr>
  </w:style>
  <w:style w:type="character" w:styleId="af">
    <w:name w:val="FollowedHyperlink"/>
    <w:basedOn w:val="a0"/>
    <w:uiPriority w:val="99"/>
    <w:semiHidden/>
    <w:unhideWhenUsed/>
    <w:rsid w:val="00601AB3"/>
    <w:rPr>
      <w:color w:val="800080"/>
      <w:u w:val="single"/>
    </w:rPr>
  </w:style>
  <w:style w:type="paragraph" w:customStyle="1" w:styleId="xl65">
    <w:name w:val="xl65"/>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6">
    <w:name w:val="xl66"/>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69">
    <w:name w:val="xl69"/>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0">
    <w:name w:val="xl70"/>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1">
    <w:name w:val="xl71"/>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2">
    <w:name w:val="xl72"/>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5">
    <w:name w:val="xl75"/>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3">
    <w:name w:val="xl83"/>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85">
    <w:name w:val="xl85"/>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86">
    <w:name w:val="xl86"/>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87">
    <w:name w:val="xl87"/>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88">
    <w:name w:val="xl88"/>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89">
    <w:name w:val="xl89"/>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0">
    <w:name w:val="xl90"/>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
    <w:name w:val="xl92"/>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3">
    <w:name w:val="xl93"/>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4">
    <w:name w:val="xl94"/>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5">
    <w:name w:val="xl95"/>
    <w:basedOn w:val="a"/>
    <w:rsid w:val="00601A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6">
    <w:name w:val="xl96"/>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7">
    <w:name w:val="xl97"/>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98">
    <w:name w:val="xl98"/>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rsid w:val="00601A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0">
    <w:name w:val="xl100"/>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
    <w:rsid w:val="0060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
    <w:rsid w:val="00601A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3">
    <w:name w:val="xl103"/>
    <w:basedOn w:val="a"/>
    <w:rsid w:val="00601AB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a"/>
    <w:rsid w:val="00601A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5">
    <w:name w:val="xl105"/>
    <w:basedOn w:val="a"/>
    <w:rsid w:val="00601A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
    <w:rsid w:val="00601A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a"/>
    <w:rsid w:val="00601A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a"/>
    <w:rsid w:val="00601A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a"/>
    <w:rsid w:val="00601A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
    <w:rsid w:val="00601AB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a"/>
    <w:rsid w:val="00601AB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a"/>
    <w:rsid w:val="00601AB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3">
    <w:name w:val="xl113"/>
    <w:basedOn w:val="a"/>
    <w:rsid w:val="00601AB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4">
    <w:name w:val="xl114"/>
    <w:basedOn w:val="a"/>
    <w:rsid w:val="00601AB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5">
    <w:name w:val="xl115"/>
    <w:basedOn w:val="a"/>
    <w:rsid w:val="00601AB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Default">
    <w:name w:val="Default"/>
    <w:rsid w:val="00601A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3">
    <w:name w:val="Стиль1"/>
    <w:basedOn w:val="a"/>
    <w:qFormat/>
    <w:rsid w:val="00601AB3"/>
    <w:rPr>
      <w:rFonts w:ascii="Times New Roman" w:eastAsia="Times New Roman" w:hAnsi="Times New Roman" w:cs="Times New Roman"/>
      <w:strike/>
      <w:color w:val="C00000"/>
      <w:sz w:val="24"/>
    </w:rPr>
  </w:style>
  <w:style w:type="paragraph" w:customStyle="1" w:styleId="xl116">
    <w:name w:val="xl116"/>
    <w:basedOn w:val="a"/>
    <w:rsid w:val="00601A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a"/>
    <w:rsid w:val="00601AB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8">
    <w:name w:val="xl118"/>
    <w:basedOn w:val="a"/>
    <w:rsid w:val="00601A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character" w:customStyle="1" w:styleId="ad">
    <w:name w:val="Без интервала Знак"/>
    <w:basedOn w:val="a0"/>
    <w:link w:val="ac"/>
    <w:uiPriority w:val="1"/>
    <w:rsid w:val="00601AB3"/>
    <w:rPr>
      <w:rFonts w:ascii="Calibri" w:eastAsia="Times New Roman" w:hAnsi="Calibri" w:cs="Times New Roman"/>
      <w:lang w:eastAsia="ru-RU"/>
    </w:rPr>
  </w:style>
  <w:style w:type="table" w:styleId="af0">
    <w:name w:val="Table Grid"/>
    <w:basedOn w:val="a1"/>
    <w:uiPriority w:val="59"/>
    <w:rsid w:val="00601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Текст 14(основной)"/>
    <w:basedOn w:val="a"/>
    <w:link w:val="140"/>
    <w:autoRedefine/>
    <w:rsid w:val="00471D0B"/>
    <w:pPr>
      <w:spacing w:after="0" w:line="360" w:lineRule="auto"/>
      <w:ind w:firstLine="720"/>
      <w:jc w:val="both"/>
    </w:pPr>
    <w:rPr>
      <w:rFonts w:ascii="Times New Roman" w:eastAsia="Times New Roman" w:hAnsi="Times New Roman" w:cs="Times New Roman"/>
      <w:bCs/>
      <w:sz w:val="28"/>
      <w:szCs w:val="28"/>
    </w:rPr>
  </w:style>
  <w:style w:type="character" w:customStyle="1" w:styleId="140">
    <w:name w:val="Текст 14(основной) Знак"/>
    <w:link w:val="14"/>
    <w:rsid w:val="00471D0B"/>
    <w:rPr>
      <w:rFonts w:ascii="Times New Roman" w:eastAsia="Times New Roman" w:hAnsi="Times New Roman" w:cs="Times New Roman"/>
      <w:bCs/>
      <w:sz w:val="28"/>
      <w:szCs w:val="28"/>
    </w:rPr>
  </w:style>
  <w:style w:type="paragraph" w:customStyle="1" w:styleId="ConsPlusNormal">
    <w:name w:val="ConsPlusNormal"/>
    <w:rsid w:val="000518D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pple-style-span">
    <w:name w:val="apple-style-span"/>
    <w:uiPriority w:val="99"/>
    <w:rsid w:val="00157FA7"/>
    <w:rPr>
      <w:rFonts w:cs="Times New Roman"/>
    </w:rPr>
  </w:style>
  <w:style w:type="paragraph" w:styleId="af1">
    <w:name w:val="Normal (Web)"/>
    <w:aliases w:val="Обычный (Web)"/>
    <w:basedOn w:val="a"/>
    <w:uiPriority w:val="99"/>
    <w:rsid w:val="00C759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031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031EE9"/>
  </w:style>
  <w:style w:type="paragraph" w:customStyle="1" w:styleId="p2">
    <w:name w:val="p2"/>
    <w:basedOn w:val="a"/>
    <w:rsid w:val="00031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031EE9"/>
  </w:style>
  <w:style w:type="character" w:customStyle="1" w:styleId="s3">
    <w:name w:val="s3"/>
    <w:basedOn w:val="a0"/>
    <w:rsid w:val="00031EE9"/>
  </w:style>
  <w:style w:type="character" w:customStyle="1" w:styleId="s4">
    <w:name w:val="s4"/>
    <w:basedOn w:val="a0"/>
    <w:rsid w:val="00031EE9"/>
  </w:style>
  <w:style w:type="character" w:customStyle="1" w:styleId="apple-converted-space">
    <w:name w:val="apple-converted-space"/>
    <w:basedOn w:val="a0"/>
    <w:rsid w:val="00031EE9"/>
  </w:style>
  <w:style w:type="paragraph" w:customStyle="1" w:styleId="p3">
    <w:name w:val="p3"/>
    <w:basedOn w:val="a"/>
    <w:rsid w:val="00031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031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031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031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Абзац списка1"/>
    <w:basedOn w:val="a"/>
    <w:rsid w:val="00112C3B"/>
    <w:pPr>
      <w:ind w:left="720"/>
      <w:contextualSpacing/>
    </w:pPr>
    <w:rPr>
      <w:rFonts w:ascii="Calibri" w:eastAsia="Times New Roman" w:hAnsi="Calibri" w:cs="Times New Roman"/>
    </w:rPr>
  </w:style>
  <w:style w:type="character" w:customStyle="1" w:styleId="90">
    <w:name w:val="Заголовок 9 Знак"/>
    <w:basedOn w:val="a0"/>
    <w:link w:val="9"/>
    <w:semiHidden/>
    <w:rsid w:val="00FC0EF0"/>
    <w:rPr>
      <w:rFonts w:asciiTheme="majorHAnsi" w:eastAsiaTheme="majorEastAsia" w:hAnsiTheme="majorHAnsi" w:cstheme="majorBidi"/>
      <w:i/>
      <w:iCs/>
      <w:color w:val="404040" w:themeColor="text1" w:themeTint="BF"/>
      <w:sz w:val="20"/>
      <w:szCs w:val="20"/>
      <w:lang w:eastAsia="en-US"/>
    </w:rPr>
  </w:style>
  <w:style w:type="paragraph" w:customStyle="1" w:styleId="af2">
    <w:name w:val="Знак Знак Знак Знак"/>
    <w:basedOn w:val="a"/>
    <w:rsid w:val="00FC0EF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Standard">
    <w:name w:val="Standard"/>
    <w:rsid w:val="00FC0EF0"/>
    <w:pPr>
      <w:suppressAutoHyphens/>
      <w:autoSpaceDN w:val="0"/>
      <w:spacing w:after="0" w:line="240" w:lineRule="auto"/>
      <w:textAlignment w:val="baseline"/>
    </w:pPr>
    <w:rPr>
      <w:rFonts w:ascii="Arial" w:eastAsia="Lucida Sans Unicode" w:hAnsi="Arial" w:cs="Mangal"/>
      <w:kern w:val="3"/>
      <w:sz w:val="24"/>
      <w:szCs w:val="24"/>
      <w:lang w:eastAsia="en-US"/>
    </w:rPr>
  </w:style>
  <w:style w:type="paragraph" w:customStyle="1" w:styleId="msonormalcxspmiddle">
    <w:name w:val="msonormalcxspmiddle"/>
    <w:basedOn w:val="a"/>
    <w:rsid w:val="00FC0E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Подзаголовок_1"/>
    <w:basedOn w:val="9"/>
    <w:rsid w:val="00FC0EF0"/>
    <w:pPr>
      <w:keepNext w:val="0"/>
      <w:keepLines w:val="0"/>
      <w:numPr>
        <w:ilvl w:val="8"/>
      </w:numPr>
      <w:suppressAutoHyphens/>
      <w:spacing w:before="0" w:after="120" w:line="360" w:lineRule="auto"/>
      <w:jc w:val="center"/>
      <w:outlineLvl w:val="9"/>
    </w:pPr>
    <w:rPr>
      <w:rFonts w:ascii="Cambria" w:eastAsia="Times New Roman" w:hAnsi="Cambria" w:cs="Calibri"/>
      <w:b/>
      <w:caps/>
      <w:color w:val="auto"/>
      <w:spacing w:val="10"/>
      <w:sz w:val="26"/>
      <w:szCs w:val="26"/>
      <w:lang w:eastAsia="ar-SA"/>
    </w:rPr>
  </w:style>
  <w:style w:type="paragraph" w:styleId="af3">
    <w:name w:val="Body Text Indent"/>
    <w:basedOn w:val="a"/>
    <w:link w:val="af4"/>
    <w:rsid w:val="00FC0EF0"/>
    <w:pPr>
      <w:suppressAutoHyphens/>
      <w:spacing w:after="0" w:line="360" w:lineRule="auto"/>
      <w:ind w:right="284" w:firstLine="709"/>
      <w:jc w:val="both"/>
    </w:pPr>
    <w:rPr>
      <w:rFonts w:ascii="Cambria" w:eastAsia="Times New Roman" w:hAnsi="Cambria" w:cs="Calibri"/>
      <w:sz w:val="28"/>
      <w:szCs w:val="24"/>
      <w:lang w:eastAsia="ar-SA"/>
    </w:rPr>
  </w:style>
  <w:style w:type="character" w:customStyle="1" w:styleId="af4">
    <w:name w:val="Основной текст с отступом Знак"/>
    <w:basedOn w:val="a0"/>
    <w:link w:val="af3"/>
    <w:rsid w:val="00FC0EF0"/>
    <w:rPr>
      <w:rFonts w:ascii="Cambria" w:eastAsia="Times New Roman" w:hAnsi="Cambria" w:cs="Calibri"/>
      <w:sz w:val="28"/>
      <w:szCs w:val="24"/>
      <w:lang w:eastAsia="ar-SA"/>
    </w:rPr>
  </w:style>
  <w:style w:type="paragraph" w:customStyle="1" w:styleId="p8">
    <w:name w:val="p8"/>
    <w:basedOn w:val="a"/>
    <w:rsid w:val="00FC0E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BD5A742C28424DA5172AD252E32316">
    <w:name w:val="3CBD5A742C28424DA5172AD252E32316"/>
    <w:rsid w:val="00FC0EF0"/>
  </w:style>
  <w:style w:type="table" w:customStyle="1" w:styleId="17">
    <w:name w:val="Сетка таблицы1"/>
    <w:basedOn w:val="a1"/>
    <w:next w:val="af0"/>
    <w:uiPriority w:val="59"/>
    <w:rsid w:val="00FC0E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rsid w:val="00FC0EF0"/>
    <w:pPr>
      <w:widowControl w:val="0"/>
      <w:suppressAutoHyphens/>
      <w:autoSpaceDE w:val="0"/>
      <w:autoSpaceDN w:val="0"/>
      <w:spacing w:after="0" w:line="240" w:lineRule="auto"/>
      <w:textAlignment w:val="baseline"/>
    </w:pPr>
    <w:rPr>
      <w:rFonts w:ascii="Times New Roman" w:eastAsia="Arial Unicode MS" w:hAnsi="Times New Roman" w:cs="Times New Roman"/>
      <w:kern w:val="3"/>
      <w:sz w:val="24"/>
      <w:szCs w:val="24"/>
      <w:lang w:eastAsia="zh-CN" w:bidi="hi-IN"/>
    </w:rPr>
  </w:style>
  <w:style w:type="character" w:customStyle="1" w:styleId="FontStyle157">
    <w:name w:val="Font Style157"/>
    <w:rsid w:val="00FC0EF0"/>
    <w:rPr>
      <w:rFonts w:eastAsia="Times New Roman"/>
      <w:b/>
      <w:color w:val="auto"/>
      <w:sz w:val="26"/>
      <w:lang w:val="ru-RU" w:eastAsia="zh-CN"/>
    </w:rPr>
  </w:style>
  <w:style w:type="paragraph" w:customStyle="1" w:styleId="ConsPlusNonformat">
    <w:name w:val="ConsPlusNonformat"/>
    <w:uiPriority w:val="99"/>
    <w:rsid w:val="00FC0EF0"/>
    <w:pPr>
      <w:autoSpaceDE w:val="0"/>
      <w:autoSpaceDN w:val="0"/>
      <w:adjustRightInd w:val="0"/>
      <w:spacing w:after="0" w:line="240" w:lineRule="auto"/>
    </w:pPr>
    <w:rPr>
      <w:rFonts w:ascii="Courier New" w:eastAsiaTheme="minorHAnsi" w:hAnsi="Courier New" w:cs="Courier New"/>
      <w:sz w:val="20"/>
      <w:szCs w:val="20"/>
      <w:lang w:eastAsia="en-US"/>
    </w:rPr>
  </w:style>
  <w:style w:type="character" w:styleId="af5">
    <w:name w:val="Strong"/>
    <w:basedOn w:val="a0"/>
    <w:uiPriority w:val="22"/>
    <w:qFormat/>
    <w:rsid w:val="006A3824"/>
    <w:rPr>
      <w:b/>
      <w:bCs/>
    </w:rPr>
  </w:style>
  <w:style w:type="paragraph" w:customStyle="1" w:styleId="af6">
    <w:name w:val="Содержимое таблицы"/>
    <w:basedOn w:val="a"/>
    <w:rsid w:val="000D0AEC"/>
    <w:pPr>
      <w:widowControl w:val="0"/>
      <w:suppressLineNumbers/>
      <w:suppressAutoHyphens/>
      <w:spacing w:after="0" w:line="240" w:lineRule="auto"/>
    </w:pPr>
    <w:rPr>
      <w:rFonts w:ascii="Arial" w:eastAsia="Times New Roman" w:hAnsi="Arial" w:cs="Mangal"/>
      <w:kern w:val="1"/>
      <w:sz w:val="20"/>
      <w:szCs w:val="24"/>
      <w:lang w:val="en-US" w:eastAsia="hi-IN" w:bidi="hi-IN"/>
    </w:rPr>
  </w:style>
  <w:style w:type="paragraph" w:customStyle="1" w:styleId="af7">
    <w:name w:val="заголовок таблицы"/>
    <w:basedOn w:val="a"/>
    <w:link w:val="af8"/>
    <w:autoRedefine/>
    <w:rsid w:val="00494555"/>
    <w:pPr>
      <w:keepNext/>
      <w:keepLines/>
      <w:widowControl w:val="0"/>
      <w:tabs>
        <w:tab w:val="left" w:pos="1440"/>
        <w:tab w:val="left" w:pos="13170"/>
      </w:tabs>
      <w:suppressAutoHyphens/>
      <w:spacing w:before="120" w:after="120" w:line="240" w:lineRule="auto"/>
      <w:contextualSpacing/>
      <w:jc w:val="right"/>
    </w:pPr>
    <w:rPr>
      <w:rFonts w:ascii="Times New Roman" w:eastAsia="Times New Roman" w:hAnsi="Times New Roman" w:cs="Times New Roman"/>
      <w:sz w:val="28"/>
      <w:szCs w:val="28"/>
      <w:lang w:eastAsia="en-US"/>
    </w:rPr>
  </w:style>
  <w:style w:type="character" w:customStyle="1" w:styleId="af8">
    <w:name w:val="заголовок таблицы Знак Знак"/>
    <w:link w:val="af7"/>
    <w:rsid w:val="00494555"/>
    <w:rPr>
      <w:rFonts w:ascii="Times New Roman" w:eastAsia="Times New Roman" w:hAnsi="Times New Roman" w:cs="Times New Roman"/>
      <w:sz w:val="28"/>
      <w:szCs w:val="28"/>
      <w:lang w:eastAsia="en-US"/>
    </w:rPr>
  </w:style>
  <w:style w:type="paragraph" w:styleId="af9">
    <w:name w:val="Body Text"/>
    <w:basedOn w:val="a"/>
    <w:link w:val="afa"/>
    <w:uiPriority w:val="99"/>
    <w:semiHidden/>
    <w:unhideWhenUsed/>
    <w:rsid w:val="00B445F9"/>
    <w:pPr>
      <w:spacing w:after="120"/>
    </w:pPr>
  </w:style>
  <w:style w:type="character" w:customStyle="1" w:styleId="afa">
    <w:name w:val="Основной текст Знак"/>
    <w:basedOn w:val="a0"/>
    <w:link w:val="af9"/>
    <w:uiPriority w:val="99"/>
    <w:semiHidden/>
    <w:rsid w:val="00B445F9"/>
  </w:style>
  <w:style w:type="paragraph" w:styleId="afb">
    <w:name w:val="Body Text First Indent"/>
    <w:basedOn w:val="af9"/>
    <w:link w:val="afc"/>
    <w:uiPriority w:val="99"/>
    <w:semiHidden/>
    <w:unhideWhenUsed/>
    <w:rsid w:val="00B445F9"/>
    <w:pPr>
      <w:spacing w:after="200"/>
      <w:ind w:firstLine="360"/>
    </w:pPr>
  </w:style>
  <w:style w:type="character" w:customStyle="1" w:styleId="afc">
    <w:name w:val="Красная строка Знак"/>
    <w:basedOn w:val="afa"/>
    <w:link w:val="afb"/>
    <w:uiPriority w:val="99"/>
    <w:semiHidden/>
    <w:rsid w:val="00B445F9"/>
  </w:style>
  <w:style w:type="paragraph" w:styleId="22">
    <w:name w:val="Body Text Indent 2"/>
    <w:basedOn w:val="a"/>
    <w:link w:val="23"/>
    <w:uiPriority w:val="99"/>
    <w:unhideWhenUsed/>
    <w:rsid w:val="00257C27"/>
    <w:pPr>
      <w:spacing w:after="120" w:line="480" w:lineRule="auto"/>
      <w:ind w:left="283"/>
    </w:pPr>
    <w:rPr>
      <w:rFonts w:eastAsiaTheme="minorHAnsi"/>
      <w:lang w:eastAsia="en-US"/>
    </w:rPr>
  </w:style>
  <w:style w:type="character" w:customStyle="1" w:styleId="23">
    <w:name w:val="Основной текст с отступом 2 Знак"/>
    <w:basedOn w:val="a0"/>
    <w:link w:val="22"/>
    <w:uiPriority w:val="99"/>
    <w:rsid w:val="00257C27"/>
    <w:rPr>
      <w:rFonts w:eastAsiaTheme="minorHAnsi"/>
      <w:lang w:eastAsia="en-US"/>
    </w:rPr>
  </w:style>
  <w:style w:type="table" w:customStyle="1" w:styleId="24">
    <w:name w:val="Сетка таблицы2"/>
    <w:basedOn w:val="a1"/>
    <w:next w:val="af0"/>
    <w:uiPriority w:val="59"/>
    <w:rsid w:val="00D67F1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0"/>
    <w:uiPriority w:val="59"/>
    <w:rsid w:val="00BB6B3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236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1E5A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uiPriority w:val="59"/>
    <w:rsid w:val="0054007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34030">
      <w:bodyDiv w:val="1"/>
      <w:marLeft w:val="0"/>
      <w:marRight w:val="0"/>
      <w:marTop w:val="0"/>
      <w:marBottom w:val="0"/>
      <w:divBdr>
        <w:top w:val="none" w:sz="0" w:space="0" w:color="auto"/>
        <w:left w:val="none" w:sz="0" w:space="0" w:color="auto"/>
        <w:bottom w:val="none" w:sz="0" w:space="0" w:color="auto"/>
        <w:right w:val="none" w:sz="0" w:space="0" w:color="auto"/>
      </w:divBdr>
      <w:divsChild>
        <w:div w:id="616910574">
          <w:marLeft w:val="0"/>
          <w:marRight w:val="0"/>
          <w:marTop w:val="0"/>
          <w:marBottom w:val="0"/>
          <w:divBdr>
            <w:top w:val="none" w:sz="0" w:space="0" w:color="auto"/>
            <w:left w:val="none" w:sz="0" w:space="0" w:color="auto"/>
            <w:bottom w:val="none" w:sz="0" w:space="0" w:color="auto"/>
            <w:right w:val="none" w:sz="0" w:space="0" w:color="auto"/>
          </w:divBdr>
        </w:div>
      </w:divsChild>
    </w:div>
    <w:div w:id="766656002">
      <w:bodyDiv w:val="1"/>
      <w:marLeft w:val="0"/>
      <w:marRight w:val="0"/>
      <w:marTop w:val="0"/>
      <w:marBottom w:val="0"/>
      <w:divBdr>
        <w:top w:val="none" w:sz="0" w:space="0" w:color="auto"/>
        <w:left w:val="none" w:sz="0" w:space="0" w:color="auto"/>
        <w:bottom w:val="none" w:sz="0" w:space="0" w:color="auto"/>
        <w:right w:val="none" w:sz="0" w:space="0" w:color="auto"/>
      </w:divBdr>
    </w:div>
    <w:div w:id="800422918">
      <w:bodyDiv w:val="1"/>
      <w:marLeft w:val="0"/>
      <w:marRight w:val="0"/>
      <w:marTop w:val="0"/>
      <w:marBottom w:val="0"/>
      <w:divBdr>
        <w:top w:val="none" w:sz="0" w:space="0" w:color="auto"/>
        <w:left w:val="none" w:sz="0" w:space="0" w:color="auto"/>
        <w:bottom w:val="none" w:sz="0" w:space="0" w:color="auto"/>
        <w:right w:val="none" w:sz="0" w:space="0" w:color="auto"/>
      </w:divBdr>
      <w:divsChild>
        <w:div w:id="945620627">
          <w:marLeft w:val="0"/>
          <w:marRight w:val="0"/>
          <w:marTop w:val="0"/>
          <w:marBottom w:val="0"/>
          <w:divBdr>
            <w:top w:val="none" w:sz="0" w:space="0" w:color="auto"/>
            <w:left w:val="none" w:sz="0" w:space="0" w:color="auto"/>
            <w:bottom w:val="none" w:sz="0" w:space="0" w:color="auto"/>
            <w:right w:val="none" w:sz="0" w:space="0" w:color="auto"/>
          </w:divBdr>
        </w:div>
      </w:divsChild>
    </w:div>
    <w:div w:id="825049511">
      <w:bodyDiv w:val="1"/>
      <w:marLeft w:val="0"/>
      <w:marRight w:val="0"/>
      <w:marTop w:val="0"/>
      <w:marBottom w:val="0"/>
      <w:divBdr>
        <w:top w:val="none" w:sz="0" w:space="0" w:color="auto"/>
        <w:left w:val="none" w:sz="0" w:space="0" w:color="auto"/>
        <w:bottom w:val="none" w:sz="0" w:space="0" w:color="auto"/>
        <w:right w:val="none" w:sz="0" w:space="0" w:color="auto"/>
      </w:divBdr>
      <w:divsChild>
        <w:div w:id="640111286">
          <w:marLeft w:val="0"/>
          <w:marRight w:val="0"/>
          <w:marTop w:val="0"/>
          <w:marBottom w:val="0"/>
          <w:divBdr>
            <w:top w:val="none" w:sz="0" w:space="0" w:color="auto"/>
            <w:left w:val="none" w:sz="0" w:space="0" w:color="auto"/>
            <w:bottom w:val="none" w:sz="0" w:space="0" w:color="auto"/>
            <w:right w:val="none" w:sz="0" w:space="0" w:color="auto"/>
          </w:divBdr>
        </w:div>
      </w:divsChild>
    </w:div>
    <w:div w:id="1016082050">
      <w:bodyDiv w:val="1"/>
      <w:marLeft w:val="0"/>
      <w:marRight w:val="0"/>
      <w:marTop w:val="0"/>
      <w:marBottom w:val="0"/>
      <w:divBdr>
        <w:top w:val="none" w:sz="0" w:space="0" w:color="auto"/>
        <w:left w:val="none" w:sz="0" w:space="0" w:color="auto"/>
        <w:bottom w:val="none" w:sz="0" w:space="0" w:color="auto"/>
        <w:right w:val="none" w:sz="0" w:space="0" w:color="auto"/>
      </w:divBdr>
    </w:div>
    <w:div w:id="1096362878">
      <w:bodyDiv w:val="1"/>
      <w:marLeft w:val="0"/>
      <w:marRight w:val="0"/>
      <w:marTop w:val="0"/>
      <w:marBottom w:val="0"/>
      <w:divBdr>
        <w:top w:val="none" w:sz="0" w:space="0" w:color="auto"/>
        <w:left w:val="none" w:sz="0" w:space="0" w:color="auto"/>
        <w:bottom w:val="none" w:sz="0" w:space="0" w:color="auto"/>
        <w:right w:val="none" w:sz="0" w:space="0" w:color="auto"/>
      </w:divBdr>
    </w:div>
    <w:div w:id="1128934401">
      <w:bodyDiv w:val="1"/>
      <w:marLeft w:val="0"/>
      <w:marRight w:val="0"/>
      <w:marTop w:val="0"/>
      <w:marBottom w:val="0"/>
      <w:divBdr>
        <w:top w:val="none" w:sz="0" w:space="0" w:color="auto"/>
        <w:left w:val="none" w:sz="0" w:space="0" w:color="auto"/>
        <w:bottom w:val="none" w:sz="0" w:space="0" w:color="auto"/>
        <w:right w:val="none" w:sz="0" w:space="0" w:color="auto"/>
      </w:divBdr>
    </w:div>
    <w:div w:id="1488785977">
      <w:bodyDiv w:val="1"/>
      <w:marLeft w:val="0"/>
      <w:marRight w:val="0"/>
      <w:marTop w:val="0"/>
      <w:marBottom w:val="0"/>
      <w:divBdr>
        <w:top w:val="none" w:sz="0" w:space="0" w:color="auto"/>
        <w:left w:val="none" w:sz="0" w:space="0" w:color="auto"/>
        <w:bottom w:val="none" w:sz="0" w:space="0" w:color="auto"/>
        <w:right w:val="none" w:sz="0" w:space="0" w:color="auto"/>
      </w:divBdr>
      <w:divsChild>
        <w:div w:id="272175544">
          <w:marLeft w:val="0"/>
          <w:marRight w:val="0"/>
          <w:marTop w:val="0"/>
          <w:marBottom w:val="0"/>
          <w:divBdr>
            <w:top w:val="none" w:sz="0" w:space="0" w:color="auto"/>
            <w:left w:val="none" w:sz="0" w:space="0" w:color="auto"/>
            <w:bottom w:val="none" w:sz="0" w:space="0" w:color="auto"/>
            <w:right w:val="none" w:sz="0" w:space="0" w:color="auto"/>
          </w:divBdr>
          <w:divsChild>
            <w:div w:id="628166000">
              <w:marLeft w:val="0"/>
              <w:marRight w:val="0"/>
              <w:marTop w:val="0"/>
              <w:marBottom w:val="150"/>
              <w:divBdr>
                <w:top w:val="single" w:sz="2" w:space="0" w:color="808080"/>
                <w:left w:val="single" w:sz="2" w:space="0" w:color="808080"/>
                <w:bottom w:val="single" w:sz="2" w:space="0" w:color="808080"/>
                <w:right w:val="single" w:sz="2" w:space="0" w:color="808080"/>
              </w:divBdr>
              <w:divsChild>
                <w:div w:id="291446156">
                  <w:marLeft w:val="0"/>
                  <w:marRight w:val="0"/>
                  <w:marTop w:val="0"/>
                  <w:marBottom w:val="0"/>
                  <w:divBdr>
                    <w:top w:val="none" w:sz="0" w:space="0" w:color="auto"/>
                    <w:left w:val="none" w:sz="0" w:space="0" w:color="auto"/>
                    <w:bottom w:val="none" w:sz="0" w:space="0" w:color="auto"/>
                    <w:right w:val="none" w:sz="0" w:space="0" w:color="auto"/>
                  </w:divBdr>
                  <w:divsChild>
                    <w:div w:id="1053963678">
                      <w:marLeft w:val="240"/>
                      <w:marRight w:val="0"/>
                      <w:marTop w:val="270"/>
                      <w:marBottom w:val="0"/>
                      <w:divBdr>
                        <w:top w:val="none" w:sz="0" w:space="0" w:color="auto"/>
                        <w:left w:val="none" w:sz="0" w:space="0" w:color="auto"/>
                        <w:bottom w:val="none" w:sz="0" w:space="0" w:color="auto"/>
                        <w:right w:val="none" w:sz="0" w:space="0" w:color="auto"/>
                      </w:divBdr>
                      <w:divsChild>
                        <w:div w:id="1751926700">
                          <w:marLeft w:val="0"/>
                          <w:marRight w:val="0"/>
                          <w:marTop w:val="0"/>
                          <w:marBottom w:val="0"/>
                          <w:divBdr>
                            <w:top w:val="none" w:sz="0" w:space="0" w:color="auto"/>
                            <w:left w:val="none" w:sz="0" w:space="0" w:color="auto"/>
                            <w:bottom w:val="none" w:sz="0" w:space="0" w:color="auto"/>
                            <w:right w:val="none" w:sz="0" w:space="0" w:color="auto"/>
                          </w:divBdr>
                          <w:divsChild>
                            <w:div w:id="13344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1182">
      <w:bodyDiv w:val="1"/>
      <w:marLeft w:val="0"/>
      <w:marRight w:val="0"/>
      <w:marTop w:val="0"/>
      <w:marBottom w:val="0"/>
      <w:divBdr>
        <w:top w:val="none" w:sz="0" w:space="0" w:color="auto"/>
        <w:left w:val="none" w:sz="0" w:space="0" w:color="auto"/>
        <w:bottom w:val="none" w:sz="0" w:space="0" w:color="auto"/>
        <w:right w:val="none" w:sz="0" w:space="0" w:color="auto"/>
      </w:divBdr>
    </w:div>
    <w:div w:id="2034724587">
      <w:bodyDiv w:val="1"/>
      <w:marLeft w:val="0"/>
      <w:marRight w:val="0"/>
      <w:marTop w:val="0"/>
      <w:marBottom w:val="0"/>
      <w:divBdr>
        <w:top w:val="none" w:sz="0" w:space="0" w:color="auto"/>
        <w:left w:val="none" w:sz="0" w:space="0" w:color="auto"/>
        <w:bottom w:val="none" w:sz="0" w:space="0" w:color="auto"/>
        <w:right w:val="none" w:sz="0" w:space="0" w:color="auto"/>
      </w:divBdr>
      <w:divsChild>
        <w:div w:id="1031488900">
          <w:marLeft w:val="0"/>
          <w:marRight w:val="0"/>
          <w:marTop w:val="0"/>
          <w:marBottom w:val="0"/>
          <w:divBdr>
            <w:top w:val="none" w:sz="0" w:space="0" w:color="auto"/>
            <w:left w:val="none" w:sz="0" w:space="0" w:color="auto"/>
            <w:bottom w:val="none" w:sz="0" w:space="0" w:color="auto"/>
            <w:right w:val="none" w:sz="0" w:space="0" w:color="auto"/>
          </w:divBdr>
          <w:divsChild>
            <w:div w:id="193786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43BB6-5B73-43D6-97A9-966298DA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20465</TotalTime>
  <Pages>88</Pages>
  <Words>23457</Words>
  <Characters>133710</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123789</dc:creator>
  <cp:keywords/>
  <dc:description/>
  <cp:lastModifiedBy>Lyudmila</cp:lastModifiedBy>
  <cp:revision>80</cp:revision>
  <cp:lastPrinted>2017-02-16T05:24:00Z</cp:lastPrinted>
  <dcterms:created xsi:type="dcterms:W3CDTF">2014-02-26T13:02:00Z</dcterms:created>
  <dcterms:modified xsi:type="dcterms:W3CDTF">2020-08-14T05:36:00Z</dcterms:modified>
</cp:coreProperties>
</file>